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67" w:rsidRPr="00D9705E" w:rsidRDefault="003D4F1E" w:rsidP="00BD5666">
      <w:pPr>
        <w:spacing w:line="240" w:lineRule="auto"/>
        <w:jc w:val="center"/>
        <w:rPr>
          <w:rFonts w:ascii="Century Schoolbook" w:hAnsi="Century Schoolbook"/>
          <w:b/>
          <w:bCs/>
          <w:sz w:val="28"/>
          <w:szCs w:val="22"/>
          <w:lang w:val="id-ID"/>
        </w:rPr>
      </w:pPr>
      <w:r w:rsidRPr="00D9705E">
        <w:rPr>
          <w:rFonts w:ascii="Century Schoolbook" w:hAnsi="Century Schoolbook"/>
          <w:b/>
          <w:bCs/>
          <w:sz w:val="28"/>
          <w:szCs w:val="22"/>
          <w:lang w:val="id-ID"/>
        </w:rPr>
        <w:t>Simulator Virtual Fluida Dinamik Sebagai Media Pembelajaran Fisika SMA/MA</w:t>
      </w:r>
    </w:p>
    <w:p w:rsidR="00BD5666" w:rsidRPr="00D9705E" w:rsidRDefault="00BD5666" w:rsidP="00BD5666">
      <w:pPr>
        <w:spacing w:line="240" w:lineRule="auto"/>
        <w:jc w:val="center"/>
        <w:rPr>
          <w:rFonts w:ascii="Century Schoolbook" w:hAnsi="Century Schoolbook"/>
          <w:b/>
          <w:bCs/>
          <w:lang w:val="id-ID"/>
        </w:rPr>
      </w:pPr>
    </w:p>
    <w:p w:rsidR="00BD5666" w:rsidRPr="00D9705E" w:rsidRDefault="00BD5666" w:rsidP="00BD5666">
      <w:pPr>
        <w:spacing w:line="240" w:lineRule="auto"/>
        <w:jc w:val="center"/>
        <w:rPr>
          <w:rFonts w:ascii="Century Schoolbook" w:hAnsi="Century Schoolbook"/>
          <w:b/>
          <w:bCs/>
          <w:lang w:val="id-ID"/>
        </w:rPr>
      </w:pPr>
    </w:p>
    <w:p w:rsidR="00BD5666" w:rsidRPr="00D9705E" w:rsidRDefault="00BD5666" w:rsidP="00BD5666">
      <w:pPr>
        <w:spacing w:line="240" w:lineRule="auto"/>
        <w:jc w:val="center"/>
        <w:rPr>
          <w:rFonts w:ascii="Century Schoolbook" w:hAnsi="Century Schoolbook"/>
          <w:b/>
          <w:bCs/>
          <w:sz w:val="22"/>
          <w:szCs w:val="18"/>
          <w:vertAlign w:val="superscript"/>
          <w:lang w:val="id-ID"/>
        </w:rPr>
      </w:pPr>
      <w:r w:rsidRPr="00D9705E">
        <w:rPr>
          <w:rFonts w:ascii="Century Schoolbook" w:hAnsi="Century Schoolbook"/>
          <w:b/>
          <w:bCs/>
          <w:sz w:val="22"/>
          <w:szCs w:val="18"/>
          <w:lang w:val="id-ID"/>
        </w:rPr>
        <w:t>Anang Ma’ruf</w:t>
      </w:r>
      <w:r w:rsidRPr="00D9705E">
        <w:rPr>
          <w:rFonts w:ascii="Century Schoolbook" w:hAnsi="Century Schoolbook"/>
          <w:b/>
          <w:bCs/>
          <w:sz w:val="22"/>
          <w:szCs w:val="18"/>
          <w:vertAlign w:val="superscript"/>
          <w:lang w:val="id-ID"/>
        </w:rPr>
        <w:t>1*</w:t>
      </w:r>
      <w:r w:rsidRPr="00D9705E">
        <w:rPr>
          <w:rFonts w:ascii="Century Schoolbook" w:hAnsi="Century Schoolbook"/>
          <w:b/>
          <w:bCs/>
          <w:sz w:val="22"/>
          <w:szCs w:val="18"/>
          <w:lang w:val="id-ID"/>
        </w:rPr>
        <w:t>, Novia Ayu Sekar Pertiwi</w:t>
      </w:r>
      <w:r w:rsidRPr="00D9705E">
        <w:rPr>
          <w:rFonts w:ascii="Century Schoolbook" w:hAnsi="Century Schoolbook"/>
          <w:b/>
          <w:bCs/>
          <w:sz w:val="22"/>
          <w:szCs w:val="18"/>
          <w:vertAlign w:val="superscript"/>
          <w:lang w:val="id-ID"/>
        </w:rPr>
        <w:t>1</w:t>
      </w:r>
      <w:r w:rsidRPr="00D9705E">
        <w:rPr>
          <w:rFonts w:ascii="Century Schoolbook" w:hAnsi="Century Schoolbook"/>
          <w:b/>
          <w:bCs/>
          <w:sz w:val="22"/>
          <w:szCs w:val="18"/>
          <w:lang w:val="id-ID"/>
        </w:rPr>
        <w:t>, Kartika Wulandari</w:t>
      </w:r>
      <w:r w:rsidRPr="00D9705E">
        <w:rPr>
          <w:rFonts w:ascii="Century Schoolbook" w:hAnsi="Century Schoolbook"/>
          <w:b/>
          <w:bCs/>
          <w:sz w:val="22"/>
          <w:szCs w:val="18"/>
          <w:vertAlign w:val="superscript"/>
          <w:lang w:val="id-ID"/>
        </w:rPr>
        <w:t>1</w:t>
      </w:r>
    </w:p>
    <w:p w:rsidR="00BD5666" w:rsidRPr="00D9705E" w:rsidRDefault="00BD5666" w:rsidP="00BD5666">
      <w:pPr>
        <w:spacing w:line="240" w:lineRule="auto"/>
        <w:jc w:val="center"/>
        <w:rPr>
          <w:rFonts w:ascii="Century Schoolbook" w:hAnsi="Century Schoolbook"/>
          <w:lang w:val="id-ID"/>
        </w:rPr>
      </w:pPr>
    </w:p>
    <w:p w:rsidR="00BD5666" w:rsidRPr="00D9705E" w:rsidRDefault="003D4F1E" w:rsidP="00BD5666">
      <w:pPr>
        <w:spacing w:line="240" w:lineRule="auto"/>
        <w:jc w:val="center"/>
        <w:rPr>
          <w:rFonts w:ascii="Century Schoolbook" w:hAnsi="Century Schoolbook"/>
          <w:sz w:val="22"/>
          <w:szCs w:val="18"/>
          <w:lang w:val="id-ID"/>
        </w:rPr>
      </w:pPr>
      <w:r w:rsidRPr="00D9705E">
        <w:rPr>
          <w:rFonts w:ascii="Century Schoolbook" w:hAnsi="Century Schoolbook"/>
          <w:sz w:val="22"/>
          <w:szCs w:val="18"/>
          <w:vertAlign w:val="superscript"/>
          <w:lang w:val="id-ID"/>
        </w:rPr>
        <w:t>1</w:t>
      </w:r>
      <w:r w:rsidRPr="00D9705E">
        <w:rPr>
          <w:rFonts w:ascii="Century Schoolbook" w:hAnsi="Century Schoolbook"/>
          <w:sz w:val="22"/>
          <w:szCs w:val="18"/>
          <w:lang w:val="id-ID"/>
        </w:rPr>
        <w:t xml:space="preserve">Program Studi </w:t>
      </w:r>
      <w:r w:rsidR="00BD5666" w:rsidRPr="00D9705E">
        <w:rPr>
          <w:rFonts w:ascii="Century Schoolbook" w:hAnsi="Century Schoolbook"/>
          <w:sz w:val="22"/>
          <w:szCs w:val="18"/>
          <w:lang w:val="id-ID"/>
        </w:rPr>
        <w:t>Pendidikan Fisika</w:t>
      </w:r>
      <w:r w:rsidRPr="00D9705E">
        <w:rPr>
          <w:rFonts w:ascii="Century Schoolbook" w:hAnsi="Century Schoolbook"/>
          <w:sz w:val="22"/>
          <w:szCs w:val="18"/>
          <w:lang w:val="id-ID"/>
        </w:rPr>
        <w:t>, Universitas KH. A. Wahab Hasbullah, Jombang, Indonesia</w:t>
      </w:r>
    </w:p>
    <w:p w:rsidR="003D4F1E" w:rsidRPr="00D9705E" w:rsidRDefault="003D4F1E" w:rsidP="00BD5666">
      <w:pPr>
        <w:spacing w:line="240" w:lineRule="auto"/>
        <w:jc w:val="center"/>
        <w:rPr>
          <w:rFonts w:ascii="Century Schoolbook" w:hAnsi="Century Schoolbook"/>
          <w:sz w:val="22"/>
          <w:szCs w:val="18"/>
          <w:lang w:val="id-ID"/>
        </w:rPr>
      </w:pPr>
      <w:r w:rsidRPr="00D9705E">
        <w:rPr>
          <w:rFonts w:ascii="Century Schoolbook" w:hAnsi="Century Schoolbook"/>
          <w:sz w:val="22"/>
          <w:szCs w:val="18"/>
          <w:vertAlign w:val="superscript"/>
          <w:lang w:val="id-ID"/>
        </w:rPr>
        <w:t>*</w:t>
      </w:r>
      <w:r w:rsidRPr="00D9705E">
        <w:rPr>
          <w:rFonts w:ascii="Century Schoolbook" w:hAnsi="Century Schoolbook"/>
          <w:sz w:val="22"/>
          <w:szCs w:val="18"/>
          <w:lang w:val="id-ID"/>
        </w:rPr>
        <w:t xml:space="preserve">e-mail korespondensi: </w:t>
      </w:r>
      <w:hyperlink r:id="rId5" w:history="1">
        <w:r w:rsidRPr="00D9705E">
          <w:rPr>
            <w:rStyle w:val="Hyperlink"/>
            <w:rFonts w:ascii="Century Schoolbook" w:hAnsi="Century Schoolbook"/>
            <w:color w:val="auto"/>
            <w:sz w:val="22"/>
            <w:szCs w:val="18"/>
            <w:u w:val="none"/>
            <w:lang w:val="id-ID"/>
          </w:rPr>
          <w:t>anangmaruf160298@gmail.com</w:t>
        </w:r>
      </w:hyperlink>
    </w:p>
    <w:p w:rsidR="003D4F1E" w:rsidRPr="00D9705E" w:rsidRDefault="003D4F1E" w:rsidP="00BD5666">
      <w:pPr>
        <w:spacing w:line="240" w:lineRule="auto"/>
        <w:jc w:val="center"/>
        <w:rPr>
          <w:rFonts w:ascii="Century Schoolbook" w:hAnsi="Century Schoolbook"/>
          <w:sz w:val="22"/>
          <w:szCs w:val="18"/>
          <w:lang w:val="id-ID"/>
        </w:rPr>
      </w:pPr>
    </w:p>
    <w:p w:rsidR="003D4F1E" w:rsidRPr="00D9705E" w:rsidRDefault="003D4F1E" w:rsidP="00BD5666">
      <w:pPr>
        <w:spacing w:line="240" w:lineRule="auto"/>
        <w:jc w:val="center"/>
        <w:rPr>
          <w:rFonts w:ascii="Century Schoolbook" w:hAnsi="Century Schoolbook"/>
          <w:sz w:val="22"/>
          <w:szCs w:val="18"/>
          <w:lang w:val="id-ID"/>
        </w:rPr>
      </w:pPr>
    </w:p>
    <w:p w:rsidR="003D4F1E" w:rsidRPr="00D9705E" w:rsidRDefault="003D4F1E" w:rsidP="00C92DE7">
      <w:pPr>
        <w:spacing w:line="240" w:lineRule="auto"/>
        <w:ind w:left="567" w:right="567"/>
        <w:rPr>
          <w:rFonts w:ascii="Century Schoolbook" w:hAnsi="Century Schoolbook"/>
          <w:sz w:val="22"/>
          <w:szCs w:val="18"/>
          <w:lang w:val="id-ID"/>
        </w:rPr>
      </w:pPr>
      <w:r w:rsidRPr="00D9705E">
        <w:rPr>
          <w:rFonts w:ascii="Century Schoolbook" w:hAnsi="Century Schoolbook"/>
          <w:b/>
          <w:bCs/>
          <w:sz w:val="22"/>
          <w:szCs w:val="18"/>
          <w:lang w:val="id-ID"/>
        </w:rPr>
        <w:t xml:space="preserve">Abstrak: </w:t>
      </w:r>
      <w:r w:rsidR="007A3181" w:rsidRPr="00D9705E">
        <w:rPr>
          <w:rFonts w:ascii="Century Schoolbook" w:hAnsi="Century Schoolbook"/>
          <w:sz w:val="22"/>
          <w:szCs w:val="18"/>
          <w:lang w:val="id-ID"/>
        </w:rPr>
        <w:t xml:space="preserve">Penelitian ini bertujuan untuk </w:t>
      </w:r>
      <w:r w:rsidR="00817EE8" w:rsidRPr="00D9705E">
        <w:rPr>
          <w:rFonts w:ascii="Century Schoolbook" w:hAnsi="Century Schoolbook"/>
          <w:sz w:val="22"/>
          <w:szCs w:val="18"/>
          <w:lang w:val="id-ID"/>
        </w:rPr>
        <w:t>mengetahui kelayakan simulator virtual fluida dinamik sebagai media pembelajaran fisika ditingkat sekolah menengah atas</w:t>
      </w:r>
      <w:r w:rsidR="003A3A21" w:rsidRPr="00D9705E">
        <w:rPr>
          <w:rFonts w:ascii="Century Schoolbook" w:hAnsi="Century Schoolbook"/>
          <w:sz w:val="22"/>
          <w:szCs w:val="18"/>
          <w:lang w:val="id-ID"/>
        </w:rPr>
        <w:t xml:space="preserve"> atau madrasah aliyah</w:t>
      </w:r>
      <w:r w:rsidR="00817EE8" w:rsidRPr="00D9705E">
        <w:rPr>
          <w:rFonts w:ascii="Century Schoolbook" w:hAnsi="Century Schoolbook"/>
          <w:sz w:val="22"/>
          <w:szCs w:val="18"/>
          <w:lang w:val="id-ID"/>
        </w:rPr>
        <w:t xml:space="preserve">. </w:t>
      </w:r>
      <w:r w:rsidR="00945E9A" w:rsidRPr="00D9705E">
        <w:rPr>
          <w:rFonts w:ascii="Century Schoolbook" w:hAnsi="Century Schoolbook"/>
          <w:sz w:val="22"/>
          <w:szCs w:val="18"/>
          <w:lang w:val="id-ID"/>
        </w:rPr>
        <w:t xml:space="preserve">Penelitian ini merupakan penelitian </w:t>
      </w:r>
      <w:r w:rsidR="00E6793F" w:rsidRPr="00D9705E">
        <w:rPr>
          <w:rFonts w:ascii="Century Schoolbook" w:hAnsi="Century Schoolbook"/>
          <w:sz w:val="22"/>
          <w:szCs w:val="18"/>
          <w:lang w:val="id-ID"/>
        </w:rPr>
        <w:t xml:space="preserve">dan </w:t>
      </w:r>
      <w:r w:rsidR="00945E9A" w:rsidRPr="00D9705E">
        <w:rPr>
          <w:rFonts w:ascii="Century Schoolbook" w:hAnsi="Century Schoolbook"/>
          <w:sz w:val="22"/>
          <w:szCs w:val="18"/>
          <w:lang w:val="id-ID"/>
        </w:rPr>
        <w:t xml:space="preserve">pengembangan </w:t>
      </w:r>
      <w:r w:rsidR="00E6793F" w:rsidRPr="00D9705E">
        <w:rPr>
          <w:rFonts w:ascii="Century Schoolbook" w:hAnsi="Century Schoolbook"/>
          <w:sz w:val="22"/>
          <w:szCs w:val="18"/>
          <w:lang w:val="id-ID"/>
        </w:rPr>
        <w:t>(</w:t>
      </w:r>
      <w:r w:rsidR="00E6793F" w:rsidRPr="00D9705E">
        <w:rPr>
          <w:rFonts w:ascii="Century Schoolbook" w:hAnsi="Century Schoolbook"/>
          <w:i/>
          <w:iCs/>
          <w:sz w:val="22"/>
          <w:szCs w:val="18"/>
          <w:lang w:val="id-ID"/>
        </w:rPr>
        <w:t>Research and Developmment</w:t>
      </w:r>
      <w:r w:rsidR="00E6793F" w:rsidRPr="00D9705E">
        <w:rPr>
          <w:rFonts w:ascii="Century Schoolbook" w:hAnsi="Century Schoolbook"/>
          <w:sz w:val="22"/>
          <w:szCs w:val="18"/>
          <w:lang w:val="id-ID"/>
        </w:rPr>
        <w:t xml:space="preserve">) </w:t>
      </w:r>
      <w:r w:rsidR="00945E9A" w:rsidRPr="00D9705E">
        <w:rPr>
          <w:rFonts w:ascii="Century Schoolbook" w:hAnsi="Century Schoolbook"/>
          <w:sz w:val="22"/>
          <w:szCs w:val="18"/>
          <w:lang w:val="id-ID"/>
        </w:rPr>
        <w:t>yang menggunakan mo</w:t>
      </w:r>
      <w:r w:rsidR="00235E02" w:rsidRPr="00D9705E">
        <w:rPr>
          <w:rFonts w:ascii="Century Schoolbook" w:hAnsi="Century Schoolbook"/>
          <w:sz w:val="22"/>
          <w:szCs w:val="18"/>
          <w:lang w:val="id-ID"/>
        </w:rPr>
        <w:t xml:space="preserve">del </w:t>
      </w:r>
      <w:r w:rsidR="00DA683B" w:rsidRPr="00D9705E">
        <w:rPr>
          <w:rFonts w:ascii="Century Schoolbook" w:hAnsi="Century Schoolbook"/>
          <w:sz w:val="22"/>
          <w:szCs w:val="18"/>
          <w:lang w:val="id-ID"/>
        </w:rPr>
        <w:t>pengembangan 4-</w:t>
      </w:r>
      <w:r w:rsidR="00235E02" w:rsidRPr="00D9705E">
        <w:rPr>
          <w:rFonts w:ascii="Century Schoolbook" w:hAnsi="Century Schoolbook"/>
          <w:sz w:val="22"/>
          <w:szCs w:val="18"/>
          <w:lang w:val="id-ID"/>
        </w:rPr>
        <w:t>D</w:t>
      </w:r>
      <w:r w:rsidR="00DA683B" w:rsidRPr="00D9705E">
        <w:rPr>
          <w:rFonts w:ascii="Century Schoolbook" w:hAnsi="Century Schoolbook"/>
          <w:sz w:val="22"/>
          <w:szCs w:val="18"/>
          <w:lang w:val="id-ID"/>
        </w:rPr>
        <w:t xml:space="preserve"> yang terdiri atas 4 tahap utama, yaitu </w:t>
      </w:r>
      <w:r w:rsidR="00DA683B" w:rsidRPr="00D9705E">
        <w:rPr>
          <w:rFonts w:ascii="Century Schoolbook" w:hAnsi="Century Schoolbook"/>
          <w:i/>
          <w:iCs/>
          <w:sz w:val="22"/>
          <w:szCs w:val="18"/>
          <w:lang w:val="id-ID"/>
        </w:rPr>
        <w:t>define, design, develop,</w:t>
      </w:r>
      <w:r w:rsidR="00DA683B" w:rsidRPr="00D9705E">
        <w:rPr>
          <w:rFonts w:ascii="Century Schoolbook" w:hAnsi="Century Schoolbook"/>
          <w:sz w:val="22"/>
          <w:szCs w:val="18"/>
          <w:lang w:val="id-ID"/>
        </w:rPr>
        <w:t xml:space="preserve"> dan </w:t>
      </w:r>
      <w:r w:rsidR="00DA683B" w:rsidRPr="00D9705E">
        <w:rPr>
          <w:rFonts w:ascii="Century Schoolbook" w:hAnsi="Century Schoolbook"/>
          <w:i/>
          <w:iCs/>
          <w:sz w:val="22"/>
          <w:szCs w:val="18"/>
          <w:lang w:val="id-ID"/>
        </w:rPr>
        <w:t>disseminate</w:t>
      </w:r>
      <w:r w:rsidR="00DA683B" w:rsidRPr="00D9705E">
        <w:rPr>
          <w:rFonts w:ascii="Century Schoolbook" w:hAnsi="Century Schoolbook"/>
          <w:sz w:val="22"/>
          <w:szCs w:val="18"/>
          <w:lang w:val="id-ID"/>
        </w:rPr>
        <w:t xml:space="preserve">. Namun, pada penelitian ini hanya sampai pada tahap </w:t>
      </w:r>
      <w:r w:rsidR="00DA683B" w:rsidRPr="00D9705E">
        <w:rPr>
          <w:rFonts w:ascii="Century Schoolbook" w:hAnsi="Century Schoolbook"/>
          <w:i/>
          <w:iCs/>
          <w:sz w:val="22"/>
          <w:szCs w:val="18"/>
          <w:lang w:val="id-ID"/>
        </w:rPr>
        <w:t>develop</w:t>
      </w:r>
      <w:r w:rsidR="00DA683B" w:rsidRPr="00D9705E">
        <w:rPr>
          <w:rFonts w:ascii="Century Schoolbook" w:hAnsi="Century Schoolbook"/>
          <w:sz w:val="22"/>
          <w:szCs w:val="18"/>
          <w:lang w:val="id-ID"/>
        </w:rPr>
        <w:t xml:space="preserve"> karena pada tahap </w:t>
      </w:r>
      <w:r w:rsidR="00DA683B" w:rsidRPr="00D9705E">
        <w:rPr>
          <w:rFonts w:ascii="Century Schoolbook" w:hAnsi="Century Schoolbook"/>
          <w:i/>
          <w:iCs/>
          <w:sz w:val="22"/>
          <w:szCs w:val="18"/>
          <w:lang w:val="id-ID"/>
        </w:rPr>
        <w:t>disseminate</w:t>
      </w:r>
      <w:r w:rsidR="00DA683B" w:rsidRPr="00D9705E">
        <w:rPr>
          <w:rFonts w:ascii="Century Schoolbook" w:hAnsi="Century Schoolbook"/>
          <w:sz w:val="22"/>
          <w:szCs w:val="18"/>
          <w:lang w:val="id-ID"/>
        </w:rPr>
        <w:t xml:space="preserve"> tidak berpengaruh terhadap tujuan pengembangan. Kelayakan diukur dengan</w:t>
      </w:r>
      <w:r w:rsidR="00B75B5D" w:rsidRPr="00D9705E">
        <w:rPr>
          <w:rFonts w:ascii="Century Schoolbook" w:hAnsi="Century Schoolbook"/>
          <w:sz w:val="22"/>
          <w:szCs w:val="18"/>
          <w:lang w:val="id-ID"/>
        </w:rPr>
        <w:t xml:space="preserve"> menggunakan uji validitas ole</w:t>
      </w:r>
      <w:r w:rsidR="005274A6" w:rsidRPr="00D9705E">
        <w:rPr>
          <w:rFonts w:ascii="Century Schoolbook" w:hAnsi="Century Schoolbook"/>
          <w:sz w:val="22"/>
          <w:szCs w:val="18"/>
          <w:lang w:val="id-ID"/>
        </w:rPr>
        <w:t>h ahli konsep fisika dan ahli media</w:t>
      </w:r>
      <w:r w:rsidR="00B75B5D" w:rsidRPr="00D9705E">
        <w:rPr>
          <w:rFonts w:ascii="Century Schoolbook" w:hAnsi="Century Schoolbook"/>
          <w:sz w:val="22"/>
          <w:szCs w:val="18"/>
          <w:lang w:val="id-ID"/>
        </w:rPr>
        <w:t>, dan uji kelayakan oleh peserta didik dengan mengisi angket dan menggunakan simulator virtual fluida dinamik</w:t>
      </w:r>
      <w:r w:rsidR="00DA683B" w:rsidRPr="00D9705E">
        <w:rPr>
          <w:rFonts w:ascii="Century Schoolbook" w:hAnsi="Century Schoolbook"/>
          <w:sz w:val="22"/>
          <w:szCs w:val="18"/>
          <w:lang w:val="id-ID"/>
        </w:rPr>
        <w:t xml:space="preserve">. </w:t>
      </w:r>
      <w:r w:rsidR="00945E9A" w:rsidRPr="00D9705E">
        <w:rPr>
          <w:rFonts w:ascii="Century Schoolbook" w:hAnsi="Century Schoolbook"/>
          <w:sz w:val="22"/>
          <w:szCs w:val="18"/>
          <w:lang w:val="id-ID"/>
        </w:rPr>
        <w:t xml:space="preserve">Hasil </w:t>
      </w:r>
      <w:r w:rsidR="00B75B5D" w:rsidRPr="00D9705E">
        <w:rPr>
          <w:rFonts w:ascii="Century Schoolbook" w:hAnsi="Century Schoolbook"/>
          <w:sz w:val="22"/>
          <w:szCs w:val="18"/>
          <w:lang w:val="id-ID"/>
        </w:rPr>
        <w:t>analisis kelayakan oleh ahli konsep fisika diperoleh rata-rata sebesar 3,09 yang berarti layak,</w:t>
      </w:r>
      <w:r w:rsidR="005274A6" w:rsidRPr="00D9705E">
        <w:rPr>
          <w:rFonts w:ascii="Century Schoolbook" w:hAnsi="Century Schoolbook"/>
          <w:sz w:val="22"/>
          <w:szCs w:val="18"/>
          <w:lang w:val="id-ID"/>
        </w:rPr>
        <w:t xml:space="preserve"> analisis kelayakan oleh ahli media</w:t>
      </w:r>
      <w:r w:rsidR="00B75B5D" w:rsidRPr="00D9705E">
        <w:rPr>
          <w:rFonts w:ascii="Century Schoolbook" w:hAnsi="Century Schoolbook"/>
          <w:sz w:val="22"/>
          <w:szCs w:val="18"/>
          <w:lang w:val="id-ID"/>
        </w:rPr>
        <w:t xml:space="preserve"> diperoleh rata-rata sebesar 3,30 yang berarti sangat layak, analisis kelayakan oleh peserta didik diperoleh rata-rata sebesar 3,29 yang berarti sangat layak. Hal ini </w:t>
      </w:r>
      <w:r w:rsidR="00C92DE7" w:rsidRPr="00D9705E">
        <w:rPr>
          <w:rFonts w:ascii="Century Schoolbook" w:hAnsi="Century Schoolbook"/>
          <w:sz w:val="22"/>
          <w:szCs w:val="18"/>
          <w:lang w:val="id-ID"/>
        </w:rPr>
        <w:t xml:space="preserve">menunjukkan bahwa secara keseluruhan rata-rata kelayakan media simulator virtual fluida dinamik sebesar 3,23 yang berarti layak untuk digunakan sebagai media pembelajaran pada materi fluida dinamik </w:t>
      </w:r>
      <w:r w:rsidR="00FF5700" w:rsidRPr="00D9705E">
        <w:rPr>
          <w:rFonts w:ascii="Century Schoolbook" w:hAnsi="Century Schoolbook"/>
          <w:sz w:val="22"/>
          <w:szCs w:val="18"/>
          <w:lang w:val="id-ID"/>
        </w:rPr>
        <w:t xml:space="preserve">kelas 11 </w:t>
      </w:r>
      <w:r w:rsidR="00C9713F" w:rsidRPr="00D9705E">
        <w:rPr>
          <w:rFonts w:ascii="Century Schoolbook" w:hAnsi="Century Schoolbook"/>
          <w:sz w:val="22"/>
          <w:szCs w:val="18"/>
          <w:lang w:val="id-ID"/>
        </w:rPr>
        <w:t>ditingkat sekolah menengah atas</w:t>
      </w:r>
      <w:r w:rsidR="00C92DE7" w:rsidRPr="00D9705E">
        <w:rPr>
          <w:rFonts w:ascii="Century Schoolbook" w:hAnsi="Century Schoolbook"/>
          <w:sz w:val="22"/>
          <w:szCs w:val="18"/>
          <w:lang w:val="id-ID"/>
        </w:rPr>
        <w:t xml:space="preserve"> atau madrasah aliyah</w:t>
      </w:r>
      <w:r w:rsidR="00C9713F" w:rsidRPr="00D9705E">
        <w:rPr>
          <w:rFonts w:ascii="Century Schoolbook" w:hAnsi="Century Schoolbook"/>
          <w:sz w:val="22"/>
          <w:szCs w:val="18"/>
          <w:lang w:val="id-ID"/>
        </w:rPr>
        <w:t>.</w:t>
      </w:r>
    </w:p>
    <w:p w:rsidR="007A3181" w:rsidRPr="00D9705E" w:rsidRDefault="007A3181" w:rsidP="003D4F1E">
      <w:pPr>
        <w:spacing w:line="240" w:lineRule="auto"/>
        <w:ind w:left="567" w:right="567"/>
        <w:rPr>
          <w:rFonts w:ascii="Century Schoolbook" w:hAnsi="Century Schoolbook"/>
          <w:sz w:val="22"/>
          <w:szCs w:val="18"/>
          <w:lang w:val="id-ID"/>
        </w:rPr>
      </w:pPr>
    </w:p>
    <w:p w:rsidR="007A3181" w:rsidRPr="00D9705E" w:rsidRDefault="007A3181" w:rsidP="003D4F1E">
      <w:pPr>
        <w:spacing w:line="240" w:lineRule="auto"/>
        <w:ind w:left="567" w:right="567"/>
        <w:rPr>
          <w:rFonts w:ascii="Century Schoolbook" w:hAnsi="Century Schoolbook"/>
          <w:sz w:val="22"/>
          <w:szCs w:val="18"/>
          <w:lang w:val="id-ID"/>
        </w:rPr>
      </w:pPr>
      <w:r w:rsidRPr="00D9705E">
        <w:rPr>
          <w:rFonts w:ascii="Century Schoolbook" w:hAnsi="Century Schoolbook"/>
          <w:b/>
          <w:bCs/>
          <w:sz w:val="22"/>
          <w:szCs w:val="18"/>
          <w:lang w:val="id-ID"/>
        </w:rPr>
        <w:t>Kata Kunci:</w:t>
      </w:r>
      <w:r w:rsidR="00817EE8" w:rsidRPr="00D9705E">
        <w:rPr>
          <w:rFonts w:ascii="Century Schoolbook" w:hAnsi="Century Schoolbook"/>
          <w:sz w:val="22"/>
          <w:szCs w:val="18"/>
          <w:lang w:val="id-ID"/>
        </w:rPr>
        <w:t xml:space="preserve"> Simulator Virtual, Fluida Dinamik, Media Pembelajaran Fisika.</w:t>
      </w:r>
    </w:p>
    <w:p w:rsidR="007A3181" w:rsidRPr="00D9705E" w:rsidRDefault="007A3181" w:rsidP="003D4F1E">
      <w:pPr>
        <w:spacing w:line="240" w:lineRule="auto"/>
        <w:ind w:left="567" w:right="567"/>
        <w:rPr>
          <w:rFonts w:ascii="Century Schoolbook" w:hAnsi="Century Schoolbook"/>
          <w:sz w:val="22"/>
          <w:szCs w:val="18"/>
          <w:lang w:val="id-ID"/>
        </w:rPr>
      </w:pPr>
    </w:p>
    <w:p w:rsidR="007A3181" w:rsidRPr="00D9705E" w:rsidRDefault="007A3181" w:rsidP="003D4F1E">
      <w:pPr>
        <w:spacing w:line="240" w:lineRule="auto"/>
        <w:ind w:left="567" w:right="567"/>
        <w:rPr>
          <w:rFonts w:ascii="Century Schoolbook" w:hAnsi="Century Schoolbook"/>
          <w:sz w:val="22"/>
          <w:szCs w:val="18"/>
          <w:lang w:val="id-ID"/>
        </w:rPr>
      </w:pPr>
    </w:p>
    <w:p w:rsidR="00A20636" w:rsidRPr="00D9705E" w:rsidRDefault="00A20636" w:rsidP="007A3181">
      <w:pPr>
        <w:spacing w:line="240" w:lineRule="auto"/>
        <w:rPr>
          <w:rFonts w:ascii="Century Schoolbook" w:hAnsi="Century Schoolbook"/>
          <w:b/>
          <w:bCs/>
          <w:lang w:val="id-ID"/>
        </w:rPr>
        <w:sectPr w:rsidR="00A20636" w:rsidRPr="00D9705E" w:rsidSect="00612A7C">
          <w:pgSz w:w="11907" w:h="16839" w:code="9"/>
          <w:pgMar w:top="1418" w:right="1418" w:bottom="1418" w:left="1418" w:header="720" w:footer="720" w:gutter="0"/>
          <w:cols w:space="48"/>
          <w:docGrid w:linePitch="360"/>
        </w:sectPr>
      </w:pPr>
    </w:p>
    <w:p w:rsidR="007A3181" w:rsidRPr="00D9705E" w:rsidRDefault="0025285B" w:rsidP="007A3181">
      <w:pPr>
        <w:spacing w:line="240" w:lineRule="auto"/>
        <w:rPr>
          <w:rFonts w:ascii="Century Schoolbook" w:hAnsi="Century Schoolbook"/>
          <w:b/>
          <w:bCs/>
          <w:sz w:val="22"/>
          <w:szCs w:val="18"/>
          <w:lang w:val="id-ID"/>
        </w:rPr>
      </w:pPr>
      <w:r w:rsidRPr="00D9705E">
        <w:rPr>
          <w:rFonts w:ascii="Century Schoolbook" w:hAnsi="Century Schoolbook"/>
          <w:b/>
          <w:bCs/>
          <w:sz w:val="22"/>
          <w:szCs w:val="18"/>
          <w:lang w:val="id-ID"/>
        </w:rPr>
        <w:lastRenderedPageBreak/>
        <w:t>PENDAHULUAN</w:t>
      </w:r>
    </w:p>
    <w:p w:rsidR="007A3181" w:rsidRPr="00D9705E" w:rsidRDefault="00A20636"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Perkembangan teknologi yang semakin canggih telah memberikan pengaruh dalam bidang pendidikan. Pengaruh tersebut terlihat jelas dalam kegiatan pembelajaran khususnya dalam penggunaan media pembelajaran. Salah satu contoh pengaruh perkembangan teknologi dalam penggunaan media pembelajaran yaitu media pembelajaran berbasis komputer.</w:t>
      </w:r>
    </w:p>
    <w:p w:rsidR="00A20636" w:rsidRPr="00D9705E" w:rsidRDefault="00A20636"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Media pembelajaran</w:t>
      </w:r>
      <w:r w:rsidR="00BD7D30" w:rsidRPr="00D9705E">
        <w:rPr>
          <w:rFonts w:ascii="Century Schoolbook" w:hAnsi="Century Schoolbook"/>
          <w:sz w:val="22"/>
          <w:szCs w:val="18"/>
          <w:lang w:val="id-ID"/>
        </w:rPr>
        <w:t xml:space="preserve"> berbasis komputer merupakan media pembelajaran yang dapat dioperasikan melalui komputer atau laptop. Media pembelajaran berpengaruh positif dalam kegiatan pembelajaran khususnya d</w:t>
      </w:r>
      <w:r w:rsidR="00E6793F" w:rsidRPr="00D9705E">
        <w:rPr>
          <w:rFonts w:ascii="Century Schoolbook" w:hAnsi="Century Schoolbook"/>
          <w:sz w:val="22"/>
          <w:szCs w:val="18"/>
          <w:lang w:val="id-ID"/>
        </w:rPr>
        <w:t>alam kegiatan praktikum. Dalam G</w:t>
      </w:r>
      <w:r w:rsidR="00BD7D30" w:rsidRPr="00D9705E">
        <w:rPr>
          <w:rFonts w:ascii="Century Schoolbook" w:hAnsi="Century Schoolbook"/>
          <w:sz w:val="22"/>
          <w:szCs w:val="18"/>
          <w:lang w:val="id-ID"/>
        </w:rPr>
        <w:t xml:space="preserve">unawan, dkk (2015:233) disebutkan bahwa </w:t>
      </w:r>
      <w:r w:rsidR="00BD7D30" w:rsidRPr="00D9705E">
        <w:rPr>
          <w:rFonts w:ascii="Century Schoolbook" w:hAnsi="Century Schoolbook"/>
          <w:sz w:val="22"/>
          <w:szCs w:val="18"/>
          <w:lang w:val="id-ID"/>
        </w:rPr>
        <w:lastRenderedPageBreak/>
        <w:t>komputer dapat digunakan untuk menunjang pelaksanaan praktikum fisika baik untuk mengumpulkan data, menyajikan dan mengolah data. Komputer juga dapat digunakan untuk memodifikasi eksperimen dan menampilkan eksperimen secara lengkap dalam bentuk virtual (Gunawan, dkk, 2015:233).</w:t>
      </w:r>
    </w:p>
    <w:p w:rsidR="00BD7D30" w:rsidRPr="00D9705E" w:rsidRDefault="00BD7D30"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Penggunaan teknologi sebagai media pembelajaran</w:t>
      </w:r>
      <w:r w:rsidR="0009277C" w:rsidRPr="00D9705E">
        <w:rPr>
          <w:rFonts w:ascii="Century Schoolbook" w:hAnsi="Century Schoolbook"/>
          <w:sz w:val="22"/>
          <w:szCs w:val="18"/>
          <w:lang w:val="id-ID"/>
        </w:rPr>
        <w:t xml:space="preserve"> </w:t>
      </w:r>
      <w:r w:rsidRPr="00D9705E">
        <w:rPr>
          <w:rFonts w:ascii="Century Schoolbook" w:hAnsi="Century Schoolbook"/>
          <w:sz w:val="22"/>
          <w:szCs w:val="18"/>
          <w:lang w:val="id-ID"/>
        </w:rPr>
        <w:t>belum di</w:t>
      </w:r>
      <w:r w:rsidR="00E6793F" w:rsidRPr="00D9705E">
        <w:rPr>
          <w:rFonts w:ascii="Century Schoolbook" w:hAnsi="Century Schoolbook"/>
          <w:sz w:val="22"/>
          <w:szCs w:val="18"/>
          <w:lang w:val="id-ID"/>
        </w:rPr>
        <w:t>lakukan secara maksimal. Dalam J</w:t>
      </w:r>
      <w:r w:rsidRPr="00D9705E">
        <w:rPr>
          <w:rFonts w:ascii="Century Schoolbook" w:hAnsi="Century Schoolbook"/>
          <w:sz w:val="22"/>
          <w:szCs w:val="18"/>
          <w:lang w:val="id-ID"/>
        </w:rPr>
        <w:t>uwairiah, dkk (2014:153) disebutkan bahwa kegiatan pembelajaran fisika</w:t>
      </w:r>
      <w:r w:rsidR="000D4FE1" w:rsidRPr="00D9705E">
        <w:rPr>
          <w:rFonts w:ascii="Century Schoolbook" w:hAnsi="Century Schoolbook"/>
          <w:sz w:val="22"/>
          <w:szCs w:val="18"/>
          <w:lang w:val="id-ID"/>
        </w:rPr>
        <w:t xml:space="preserve"> masih menggunakan media papan tulis dan sebatas gambar dari buku. Dalam Alfiyah, dkk (2016:48) mengenai kegiatan pembelajaran pada materi fluida dinamik dapat disimpulkan bahwa masih banyak pendidik yang </w:t>
      </w:r>
      <w:r w:rsidR="000D4FE1" w:rsidRPr="00D9705E">
        <w:rPr>
          <w:rFonts w:ascii="Century Schoolbook" w:hAnsi="Century Schoolbook"/>
          <w:sz w:val="22"/>
          <w:szCs w:val="18"/>
          <w:lang w:val="id-ID"/>
        </w:rPr>
        <w:lastRenderedPageBreak/>
        <w:t xml:space="preserve">mengajarkan materi fluida dinamik dengan berceramah, masih banyak yang belum mempunyai peralatan praktikum fluida dinamik, dan kurangnya waktu untuk melakukan praktikum karena waktu yang paling banyak digunakan adalah untuk mengejar materi ajar. Dalam Asriani (2018:55) disebutkan bahwa kegiatan praktikum di sekolah masih banyak kendala diantaranya peralatan laboratorium mahal, sarana laboratorium yang dimiliki terbatas, serta kesulitan melakukan praktikum pada konsep fisika yang abstrak. Upaya untuk mengatasi permasalahan tersebut </w:t>
      </w:r>
      <w:r w:rsidR="0009277C" w:rsidRPr="00D9705E">
        <w:rPr>
          <w:rFonts w:ascii="Century Schoolbook" w:hAnsi="Century Schoolbook"/>
          <w:sz w:val="22"/>
          <w:szCs w:val="18"/>
          <w:lang w:val="id-ID"/>
        </w:rPr>
        <w:t>dengan menggunakan simulator virtual.</w:t>
      </w:r>
    </w:p>
    <w:p w:rsidR="001F6F94" w:rsidRPr="00D9705E" w:rsidRDefault="0009277C"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Simulator virtual merupakan salah satu contoh media pembelajaran berbasis komputer. Dalam Asriani (2018:58) disebutkan bahwa kegiatan praktikum dapat dilakukan dengan menggunakan simulasi virtual sebagai alternatif atas keterbatasan alat praktikum di sekolah. Dalam Asrian</w:t>
      </w:r>
      <w:r w:rsidR="004827F4" w:rsidRPr="00D9705E">
        <w:rPr>
          <w:rFonts w:ascii="Century Schoolbook" w:hAnsi="Century Schoolbook"/>
          <w:sz w:val="22"/>
          <w:szCs w:val="18"/>
          <w:lang w:val="id-ID"/>
        </w:rPr>
        <w:t>i (2018:58) juga disebutkan bah</w:t>
      </w:r>
      <w:r w:rsidRPr="00D9705E">
        <w:rPr>
          <w:rFonts w:ascii="Century Schoolbook" w:hAnsi="Century Schoolbook"/>
          <w:sz w:val="22"/>
          <w:szCs w:val="18"/>
          <w:lang w:val="id-ID"/>
        </w:rPr>
        <w:t xml:space="preserve">wa praktikum dengan </w:t>
      </w:r>
      <w:r w:rsidR="00AB1F91" w:rsidRPr="00D9705E">
        <w:rPr>
          <w:rFonts w:ascii="Century Schoolbook" w:hAnsi="Century Schoolbook"/>
          <w:sz w:val="22"/>
          <w:szCs w:val="18"/>
          <w:lang w:val="id-ID"/>
        </w:rPr>
        <w:t>menggunakan media simulasi virtual memungkinkan peserta didik untuk melihat perubahan-perubahan yang terjadi pada suatu gejala alam yang mungkin sulit untuk dilihat jika dilakukan dengan pengamatan biasa. Keuntungan menggunakan simulasi virtual dalam Syahri (2017:1372) yaitu peserta didik dapat bekerja seolah-olah berada pada situasi sesungguhnya, memungkinkan peserta didik untuk memahami fenomena yang kompleks, membuat aktu lebih efisien, konsep-konsep abstrak dapat dibuat konkret.</w:t>
      </w:r>
    </w:p>
    <w:p w:rsidR="00AB1F91" w:rsidRPr="00D9705E" w:rsidRDefault="00AB1F91"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Fluida dinamik merupakan salah satu pokok bahasan</w:t>
      </w:r>
      <w:r w:rsidR="00235E02" w:rsidRPr="00D9705E">
        <w:rPr>
          <w:rFonts w:ascii="Century Schoolbook" w:hAnsi="Century Schoolbook"/>
          <w:sz w:val="22"/>
          <w:szCs w:val="18"/>
          <w:lang w:val="id-ID"/>
        </w:rPr>
        <w:t xml:space="preserve"> dalam mata pelajaran fisika di</w:t>
      </w:r>
      <w:r w:rsidRPr="00D9705E">
        <w:rPr>
          <w:rFonts w:ascii="Century Schoolbook" w:hAnsi="Century Schoolbook"/>
          <w:sz w:val="22"/>
          <w:szCs w:val="18"/>
          <w:lang w:val="id-ID"/>
        </w:rPr>
        <w:t xml:space="preserve">tingkat SMA/MA. Adapun kompetensi dasar (KD) yang harus dicapai oleh peserta didik berdasarkan kurikulum 2013 adalah </w:t>
      </w:r>
      <w:r w:rsidR="00D22733" w:rsidRPr="00D9705E">
        <w:rPr>
          <w:rFonts w:ascii="Century Schoolbook" w:hAnsi="Century Schoolbook"/>
          <w:sz w:val="22"/>
          <w:szCs w:val="18"/>
          <w:lang w:val="id-ID"/>
        </w:rPr>
        <w:t>menerap</w:t>
      </w:r>
      <w:r w:rsidR="003A3A21" w:rsidRPr="00D9705E">
        <w:rPr>
          <w:rFonts w:ascii="Century Schoolbook" w:hAnsi="Century Schoolbook"/>
          <w:sz w:val="22"/>
          <w:szCs w:val="18"/>
          <w:lang w:val="id-ID"/>
        </w:rPr>
        <w:t>-</w:t>
      </w:r>
      <w:r w:rsidR="00D22733" w:rsidRPr="00D9705E">
        <w:rPr>
          <w:rFonts w:ascii="Century Schoolbook" w:hAnsi="Century Schoolbook"/>
          <w:sz w:val="22"/>
          <w:szCs w:val="18"/>
          <w:lang w:val="id-ID"/>
        </w:rPr>
        <w:t>kan prinsip fluida dinamik dalam teknologi pada KD 3.4, dan pada KD 4.4 yaitu membuat dan menguji proyek sederhana yang menerap</w:t>
      </w:r>
      <w:r w:rsidR="003A3A21" w:rsidRPr="00D9705E">
        <w:rPr>
          <w:rFonts w:ascii="Century Schoolbook" w:hAnsi="Century Schoolbook"/>
          <w:sz w:val="22"/>
          <w:szCs w:val="18"/>
          <w:lang w:val="id-ID"/>
        </w:rPr>
        <w:t>-</w:t>
      </w:r>
      <w:r w:rsidR="00D22733" w:rsidRPr="00D9705E">
        <w:rPr>
          <w:rFonts w:ascii="Century Schoolbook" w:hAnsi="Century Schoolbook"/>
          <w:sz w:val="22"/>
          <w:szCs w:val="18"/>
          <w:lang w:val="id-ID"/>
        </w:rPr>
        <w:t>kan prinsip dinamika fluida. Konsep abstrak</w:t>
      </w:r>
      <w:r w:rsidR="003A3A21" w:rsidRPr="00D9705E">
        <w:rPr>
          <w:rFonts w:ascii="Century Schoolbook" w:hAnsi="Century Schoolbook"/>
          <w:sz w:val="22"/>
          <w:szCs w:val="18"/>
          <w:lang w:val="id-ID"/>
        </w:rPr>
        <w:t xml:space="preserve"> dalam materi fluida dinamik yaitu kecepatan udara pada gaya angkat sayap </w:t>
      </w:r>
      <w:r w:rsidR="003A3A21" w:rsidRPr="00D9705E">
        <w:rPr>
          <w:rFonts w:ascii="Century Schoolbook" w:hAnsi="Century Schoolbook"/>
          <w:sz w:val="22"/>
          <w:szCs w:val="18"/>
          <w:lang w:val="id-ID"/>
        </w:rPr>
        <w:lastRenderedPageBreak/>
        <w:t xml:space="preserve">pesawat. Dengan demikian, </w:t>
      </w:r>
      <w:r w:rsidR="004827F4" w:rsidRPr="00D9705E">
        <w:rPr>
          <w:rFonts w:ascii="Century Schoolbook" w:hAnsi="Century Schoolbook"/>
          <w:sz w:val="22"/>
          <w:szCs w:val="18"/>
          <w:lang w:val="id-ID"/>
        </w:rPr>
        <w:t xml:space="preserve">tujuan penelitian ini yaitu untuk mengetahui kelayakan </w:t>
      </w:r>
      <w:r w:rsidR="003A3A21" w:rsidRPr="00D9705E">
        <w:rPr>
          <w:rFonts w:ascii="Century Schoolbook" w:hAnsi="Century Schoolbook"/>
          <w:sz w:val="22"/>
          <w:szCs w:val="18"/>
          <w:lang w:val="id-ID"/>
        </w:rPr>
        <w:t>simulator virtual fluida dinamik sebagai media pembelajaran fisika SMA/MA.</w:t>
      </w:r>
    </w:p>
    <w:p w:rsidR="0052689F" w:rsidRPr="00D9705E" w:rsidRDefault="0052689F" w:rsidP="00612A7C">
      <w:pPr>
        <w:spacing w:line="240" w:lineRule="auto"/>
        <w:ind w:firstLine="680"/>
        <w:rPr>
          <w:rFonts w:ascii="Century Schoolbook" w:hAnsi="Century Schoolbook"/>
          <w:sz w:val="22"/>
          <w:szCs w:val="18"/>
          <w:lang w:val="id-ID"/>
        </w:rPr>
      </w:pPr>
    </w:p>
    <w:p w:rsidR="001F6F94" w:rsidRPr="00D9705E" w:rsidRDefault="0025285B" w:rsidP="00612A7C">
      <w:pPr>
        <w:spacing w:line="240" w:lineRule="auto"/>
        <w:rPr>
          <w:rFonts w:ascii="Century Schoolbook" w:hAnsi="Century Schoolbook"/>
          <w:b/>
          <w:bCs/>
          <w:sz w:val="22"/>
          <w:szCs w:val="18"/>
          <w:lang w:val="id-ID"/>
        </w:rPr>
      </w:pPr>
      <w:r w:rsidRPr="00D9705E">
        <w:rPr>
          <w:rFonts w:ascii="Century Schoolbook" w:hAnsi="Century Schoolbook"/>
          <w:b/>
          <w:bCs/>
          <w:sz w:val="22"/>
          <w:szCs w:val="18"/>
          <w:lang w:val="id-ID"/>
        </w:rPr>
        <w:t>METODE PENELITIAN</w:t>
      </w:r>
    </w:p>
    <w:p w:rsidR="00237943" w:rsidRPr="00D9705E" w:rsidRDefault="00E6793F"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Penelitian ini merupakan penelitian dan pengembangan (</w:t>
      </w:r>
      <w:r w:rsidRPr="00D9705E">
        <w:rPr>
          <w:rFonts w:ascii="Century Schoolbook" w:hAnsi="Century Schoolbook"/>
          <w:i/>
          <w:iCs/>
          <w:sz w:val="22"/>
          <w:szCs w:val="18"/>
          <w:lang w:val="id-ID"/>
        </w:rPr>
        <w:t>Research and Development</w:t>
      </w:r>
      <w:r w:rsidRPr="00D9705E">
        <w:rPr>
          <w:rFonts w:ascii="Century Schoolbook" w:hAnsi="Century Schoolbook"/>
          <w:sz w:val="22"/>
          <w:szCs w:val="18"/>
          <w:lang w:val="id-ID"/>
        </w:rPr>
        <w:t>), sedangkan model pengembangan yang digunakan adalah model pengembangan 4D. Dalam Hamdani (2011:27-28)</w:t>
      </w:r>
      <w:r w:rsidR="00706CB9" w:rsidRPr="00D9705E">
        <w:rPr>
          <w:rFonts w:ascii="Century Schoolbook" w:hAnsi="Century Schoolbook"/>
          <w:sz w:val="22"/>
          <w:szCs w:val="18"/>
          <w:lang w:val="id-ID"/>
        </w:rPr>
        <w:t xml:space="preserve"> disebutkan bahwa model pengembangan 4D merupakan model pengembangan pembelajaran yang terdiri atas empat tahap utama yaitu: </w:t>
      </w:r>
      <w:r w:rsidR="00706CB9" w:rsidRPr="00D9705E">
        <w:rPr>
          <w:rFonts w:ascii="Century Schoolbook" w:hAnsi="Century Schoolbook"/>
          <w:i/>
          <w:iCs/>
          <w:sz w:val="22"/>
          <w:szCs w:val="18"/>
          <w:lang w:val="id-ID"/>
        </w:rPr>
        <w:t>Define</w:t>
      </w:r>
      <w:r w:rsidR="00706CB9" w:rsidRPr="00D9705E">
        <w:rPr>
          <w:rFonts w:ascii="Century Schoolbook" w:hAnsi="Century Schoolbook"/>
          <w:sz w:val="22"/>
          <w:szCs w:val="18"/>
          <w:lang w:val="id-ID"/>
        </w:rPr>
        <w:t xml:space="preserve"> (pendefinisian), </w:t>
      </w:r>
      <w:r w:rsidR="00706CB9" w:rsidRPr="00D9705E">
        <w:rPr>
          <w:rFonts w:ascii="Century Schoolbook" w:hAnsi="Century Schoolbook"/>
          <w:i/>
          <w:iCs/>
          <w:sz w:val="22"/>
          <w:szCs w:val="18"/>
          <w:lang w:val="id-ID"/>
        </w:rPr>
        <w:t>Design</w:t>
      </w:r>
      <w:r w:rsidR="00706CB9" w:rsidRPr="00D9705E">
        <w:rPr>
          <w:rFonts w:ascii="Century Schoolbook" w:hAnsi="Century Schoolbook"/>
          <w:sz w:val="22"/>
          <w:szCs w:val="18"/>
          <w:lang w:val="id-ID"/>
        </w:rPr>
        <w:t xml:space="preserve"> (perancangan), </w:t>
      </w:r>
      <w:r w:rsidR="00706CB9" w:rsidRPr="00D9705E">
        <w:rPr>
          <w:rFonts w:ascii="Century Schoolbook" w:hAnsi="Century Schoolbook"/>
          <w:i/>
          <w:iCs/>
          <w:sz w:val="22"/>
          <w:szCs w:val="18"/>
          <w:lang w:val="id-ID"/>
        </w:rPr>
        <w:t>Develop</w:t>
      </w:r>
      <w:r w:rsidR="00706CB9" w:rsidRPr="00D9705E">
        <w:rPr>
          <w:rFonts w:ascii="Century Schoolbook" w:hAnsi="Century Schoolbook"/>
          <w:sz w:val="22"/>
          <w:szCs w:val="18"/>
          <w:lang w:val="id-ID"/>
        </w:rPr>
        <w:t xml:space="preserve"> (Pengembangan), </w:t>
      </w:r>
      <w:r w:rsidR="00706CB9" w:rsidRPr="00D9705E">
        <w:rPr>
          <w:rFonts w:ascii="Century Schoolbook" w:hAnsi="Century Schoolbook"/>
          <w:i/>
          <w:iCs/>
          <w:sz w:val="22"/>
          <w:szCs w:val="18"/>
          <w:lang w:val="id-ID"/>
        </w:rPr>
        <w:t>Disseminate</w:t>
      </w:r>
      <w:r w:rsidR="00706CB9" w:rsidRPr="00D9705E">
        <w:rPr>
          <w:rFonts w:ascii="Century Schoolbook" w:hAnsi="Century Schoolbook"/>
          <w:sz w:val="22"/>
          <w:szCs w:val="18"/>
          <w:lang w:val="id-ID"/>
        </w:rPr>
        <w:t xml:space="preserve"> (penyebaran). Namun, pada penelitian ini hanya sampai pada tahap </w:t>
      </w:r>
      <w:r w:rsidR="00706CB9" w:rsidRPr="00D9705E">
        <w:rPr>
          <w:rFonts w:ascii="Century Schoolbook" w:hAnsi="Century Schoolbook"/>
          <w:i/>
          <w:iCs/>
          <w:sz w:val="22"/>
          <w:szCs w:val="18"/>
          <w:lang w:val="id-ID"/>
        </w:rPr>
        <w:t>Develop,</w:t>
      </w:r>
      <w:r w:rsidR="00706CB9" w:rsidRPr="00D9705E">
        <w:rPr>
          <w:rFonts w:ascii="Century Schoolbook" w:hAnsi="Century Schoolbook"/>
          <w:sz w:val="22"/>
          <w:szCs w:val="18"/>
          <w:lang w:val="id-ID"/>
        </w:rPr>
        <w:t xml:space="preserve"> karena pada tahap </w:t>
      </w:r>
      <w:r w:rsidR="00706CB9" w:rsidRPr="00D9705E">
        <w:rPr>
          <w:rFonts w:ascii="Century Schoolbook" w:hAnsi="Century Schoolbook"/>
          <w:i/>
          <w:iCs/>
          <w:sz w:val="22"/>
          <w:szCs w:val="18"/>
          <w:lang w:val="id-ID"/>
        </w:rPr>
        <w:t>Disseminate</w:t>
      </w:r>
      <w:r w:rsidR="00706CB9" w:rsidRPr="00D9705E">
        <w:rPr>
          <w:rFonts w:ascii="Century Schoolbook" w:hAnsi="Century Schoolbook"/>
          <w:sz w:val="22"/>
          <w:szCs w:val="18"/>
          <w:lang w:val="id-ID"/>
        </w:rPr>
        <w:t xml:space="preserve"> tidak berpengaruh terhadap tujuan pengembangan.</w:t>
      </w:r>
      <w:r w:rsidR="005274A6" w:rsidRPr="00D9705E">
        <w:rPr>
          <w:rFonts w:ascii="Century Schoolbook" w:hAnsi="Century Schoolbook"/>
          <w:sz w:val="22"/>
          <w:szCs w:val="18"/>
          <w:lang w:val="id-ID"/>
        </w:rPr>
        <w:t xml:space="preserve"> </w:t>
      </w:r>
      <w:r w:rsidR="00CB24F0" w:rsidRPr="00D9705E">
        <w:rPr>
          <w:rFonts w:ascii="Century Schoolbook" w:hAnsi="Century Schoolbook"/>
          <w:sz w:val="22"/>
          <w:szCs w:val="18"/>
          <w:lang w:val="id-ID"/>
        </w:rPr>
        <w:t xml:space="preserve">Produk yang dihasilkan </w:t>
      </w:r>
      <w:r w:rsidR="00237943" w:rsidRPr="00D9705E">
        <w:rPr>
          <w:rFonts w:ascii="Century Schoolbook" w:hAnsi="Century Schoolbook"/>
          <w:sz w:val="22"/>
          <w:szCs w:val="18"/>
          <w:lang w:val="id-ID"/>
        </w:rPr>
        <w:t>yaitu</w:t>
      </w:r>
      <w:r w:rsidR="00CB24F0" w:rsidRPr="00D9705E">
        <w:rPr>
          <w:rFonts w:ascii="Century Schoolbook" w:hAnsi="Century Schoolbook"/>
          <w:sz w:val="22"/>
          <w:szCs w:val="18"/>
          <w:lang w:val="id-ID"/>
        </w:rPr>
        <w:t xml:space="preserve"> media pembelajaran simulator virtual ya</w:t>
      </w:r>
      <w:r w:rsidR="005274A6" w:rsidRPr="00D9705E">
        <w:rPr>
          <w:rFonts w:ascii="Century Schoolbook" w:hAnsi="Century Schoolbook"/>
          <w:sz w:val="22"/>
          <w:szCs w:val="18"/>
          <w:lang w:val="id-ID"/>
        </w:rPr>
        <w:t>ng berisi materi fluida dinamik</w:t>
      </w:r>
      <w:r w:rsidR="00783E62" w:rsidRPr="00D9705E">
        <w:rPr>
          <w:rFonts w:ascii="Century Schoolbook" w:hAnsi="Century Schoolbook"/>
          <w:sz w:val="22"/>
          <w:szCs w:val="18"/>
          <w:lang w:val="id-ID"/>
        </w:rPr>
        <w:t>.</w:t>
      </w:r>
    </w:p>
    <w:p w:rsidR="00CB24F0" w:rsidRPr="00D9705E" w:rsidRDefault="00237943"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 xml:space="preserve">Uji coba merupakan kegiatan uji coba dan penilaian media simulator virtual fluida dinamik. Subjek uji coba pada penelitian ini terdiri dari 2 dosen pendidikan </w:t>
      </w:r>
      <w:r w:rsidR="005274A6" w:rsidRPr="00D9705E">
        <w:rPr>
          <w:rFonts w:ascii="Century Schoolbook" w:hAnsi="Century Schoolbook"/>
          <w:sz w:val="22"/>
          <w:szCs w:val="18"/>
          <w:lang w:val="id-ID"/>
        </w:rPr>
        <w:t>fisika, 1 dosen TI, dan 16 peserta didik kelas XI, jurusan IPA/MIA di MA. Al-Bairuny.</w:t>
      </w:r>
    </w:p>
    <w:p w:rsidR="005274A6" w:rsidRPr="00D9705E" w:rsidRDefault="005274A6"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Instrumen pengumpulan data yang digunakan pada penelitian ini adalah berupa angket. Angket merupakan teknik pengumpul-an data yang dilakukan dengan cara memberi seperangkat pertanyaan atau pernyataan tertulis ke</w:t>
      </w:r>
      <w:r w:rsidR="0025285B" w:rsidRPr="00D9705E">
        <w:rPr>
          <w:rFonts w:ascii="Century Schoolbook" w:hAnsi="Century Schoolbook"/>
          <w:sz w:val="22"/>
          <w:szCs w:val="18"/>
          <w:lang w:val="id-ID"/>
        </w:rPr>
        <w:t xml:space="preserve">pada responden untuk dijawab </w:t>
      </w:r>
      <w:r w:rsidRPr="00D9705E">
        <w:rPr>
          <w:rFonts w:ascii="Century Schoolbook" w:hAnsi="Century Schoolbook"/>
          <w:sz w:val="22"/>
          <w:szCs w:val="18"/>
          <w:lang w:val="id-ID"/>
        </w:rPr>
        <w:t>(</w:t>
      </w:r>
      <w:r w:rsidR="0025285B" w:rsidRPr="00D9705E">
        <w:rPr>
          <w:rFonts w:ascii="Century Schoolbook" w:hAnsi="Century Schoolbook"/>
          <w:sz w:val="22"/>
          <w:szCs w:val="18"/>
          <w:lang w:val="id-ID"/>
        </w:rPr>
        <w:t>Sugiyono, 2016:142</w:t>
      </w:r>
      <w:r w:rsidRPr="00D9705E">
        <w:rPr>
          <w:rFonts w:ascii="Century Schoolbook" w:hAnsi="Century Schoolbook"/>
          <w:sz w:val="22"/>
          <w:szCs w:val="18"/>
          <w:lang w:val="id-ID"/>
        </w:rPr>
        <w:t>)</w:t>
      </w:r>
      <w:r w:rsidR="0025285B" w:rsidRPr="00D9705E">
        <w:rPr>
          <w:rFonts w:ascii="Century Schoolbook" w:hAnsi="Century Schoolbook"/>
          <w:sz w:val="22"/>
          <w:szCs w:val="18"/>
          <w:lang w:val="id-ID"/>
        </w:rPr>
        <w:t xml:space="preserve">. Angket yang digunakan terdiri dari dua bagian. Bagian pertama akan menghasilkan data </w:t>
      </w:r>
      <w:r w:rsidR="00457209" w:rsidRPr="00D9705E">
        <w:rPr>
          <w:rFonts w:ascii="Century Schoolbook" w:hAnsi="Century Schoolbook"/>
          <w:sz w:val="22"/>
          <w:szCs w:val="18"/>
          <w:lang w:val="id-ID"/>
        </w:rPr>
        <w:t>kuantitatif dengan menggunakan skala likert dalam bentuk checklist. Bagian kedua berisi komentar dan saran yang dapat diisi validator dan peserta didik.</w:t>
      </w:r>
    </w:p>
    <w:p w:rsidR="00457209" w:rsidRPr="00D9705E" w:rsidRDefault="00457209" w:rsidP="00612A7C">
      <w:pPr>
        <w:spacing w:line="240" w:lineRule="auto"/>
        <w:ind w:firstLine="680"/>
        <w:rPr>
          <w:rFonts w:ascii="Century Schoolbook" w:hAnsi="Century Schoolbook"/>
          <w:sz w:val="22"/>
          <w:szCs w:val="18"/>
          <w:lang w:val="id-ID"/>
        </w:rPr>
      </w:pPr>
      <w:r w:rsidRPr="00D9705E">
        <w:rPr>
          <w:rFonts w:ascii="Century Schoolbook" w:hAnsi="Century Schoolbook"/>
          <w:sz w:val="22"/>
          <w:szCs w:val="18"/>
          <w:lang w:val="id-ID"/>
        </w:rPr>
        <w:t xml:space="preserve">Teknik analisis data pada penelitian ini menggunakan analisis rata-rata. Analisis rata-rata yaitu jumlah skor tiap butir pertanyaan dibagi dengan banyaknya responden (Arikunto, 2013:286). Adapun kriteria kelayakan </w:t>
      </w:r>
      <w:r w:rsidRPr="00D9705E">
        <w:rPr>
          <w:rFonts w:ascii="Century Schoolbook" w:hAnsi="Century Schoolbook"/>
          <w:sz w:val="22"/>
          <w:szCs w:val="18"/>
          <w:lang w:val="id-ID"/>
        </w:rPr>
        <w:lastRenderedPageBreak/>
        <w:t>media, dapat ditetapkan sebagaimana dalam Tabel 1.</w:t>
      </w:r>
    </w:p>
    <w:p w:rsidR="00224BEA" w:rsidRPr="00D9705E" w:rsidRDefault="00224BEA" w:rsidP="00CB24F0">
      <w:pPr>
        <w:spacing w:line="240" w:lineRule="auto"/>
        <w:ind w:firstLine="567"/>
        <w:rPr>
          <w:rFonts w:ascii="Century Schoolbook" w:hAnsi="Century Schoolbook"/>
          <w:sz w:val="22"/>
          <w:szCs w:val="18"/>
          <w:lang w:val="id-ID"/>
        </w:rPr>
      </w:pPr>
    </w:p>
    <w:p w:rsidR="00457209" w:rsidRPr="00D9705E" w:rsidRDefault="00457209" w:rsidP="00457209">
      <w:pPr>
        <w:spacing w:line="240" w:lineRule="auto"/>
        <w:jc w:val="center"/>
        <w:rPr>
          <w:rFonts w:ascii="Century Schoolbook" w:hAnsi="Century Schoolbook"/>
          <w:b/>
          <w:bCs/>
          <w:sz w:val="22"/>
          <w:szCs w:val="18"/>
          <w:lang w:val="id-ID"/>
        </w:rPr>
      </w:pPr>
      <w:r w:rsidRPr="00D9705E">
        <w:rPr>
          <w:rFonts w:ascii="Century Schoolbook" w:hAnsi="Century Schoolbook"/>
          <w:b/>
          <w:bCs/>
          <w:sz w:val="22"/>
          <w:szCs w:val="18"/>
          <w:lang w:val="id-ID"/>
        </w:rPr>
        <w:t>Tabel 1 Kriteria Kelayakan Media</w:t>
      </w:r>
    </w:p>
    <w:tbl>
      <w:tblPr>
        <w:tblStyle w:val="TableGrid"/>
        <w:tblW w:w="0" w:type="auto"/>
        <w:tblLook w:val="04A0" w:firstRow="1" w:lastRow="0" w:firstColumn="1" w:lastColumn="0" w:noHBand="0" w:noVBand="1"/>
      </w:tblPr>
      <w:tblGrid>
        <w:gridCol w:w="2079"/>
        <w:gridCol w:w="2173"/>
      </w:tblGrid>
      <w:tr w:rsidR="0052689F" w:rsidRPr="00D9705E" w:rsidTr="007B6516">
        <w:tc>
          <w:tcPr>
            <w:tcW w:w="2263" w:type="dxa"/>
            <w:tcBorders>
              <w:left w:val="nil"/>
              <w:bottom w:val="single" w:sz="4" w:space="0" w:color="auto"/>
              <w:right w:val="nil"/>
            </w:tcBorders>
          </w:tcPr>
          <w:p w:rsidR="0052689F" w:rsidRPr="00D9705E" w:rsidRDefault="0052689F" w:rsidP="0052689F">
            <w:pPr>
              <w:jc w:val="center"/>
              <w:rPr>
                <w:rFonts w:ascii="Century Schoolbook" w:hAnsi="Century Schoolbook"/>
                <w:b/>
                <w:bCs/>
                <w:sz w:val="22"/>
                <w:szCs w:val="18"/>
                <w:lang w:val="id-ID"/>
              </w:rPr>
            </w:pPr>
            <w:r w:rsidRPr="00D9705E">
              <w:rPr>
                <w:rFonts w:ascii="Century Schoolbook" w:hAnsi="Century Schoolbook"/>
                <w:b/>
                <w:bCs/>
                <w:sz w:val="22"/>
                <w:szCs w:val="18"/>
                <w:lang w:val="id-ID"/>
              </w:rPr>
              <w:t xml:space="preserve">Rata-rata Skor </w:t>
            </w:r>
          </w:p>
        </w:tc>
        <w:tc>
          <w:tcPr>
            <w:tcW w:w="2263" w:type="dxa"/>
            <w:tcBorders>
              <w:left w:val="nil"/>
              <w:bottom w:val="single" w:sz="4" w:space="0" w:color="auto"/>
              <w:right w:val="nil"/>
            </w:tcBorders>
          </w:tcPr>
          <w:p w:rsidR="0052689F" w:rsidRPr="00D9705E" w:rsidRDefault="0052689F" w:rsidP="0052689F">
            <w:pPr>
              <w:jc w:val="center"/>
              <w:rPr>
                <w:rFonts w:ascii="Century Schoolbook" w:hAnsi="Century Schoolbook"/>
                <w:b/>
                <w:bCs/>
                <w:sz w:val="22"/>
                <w:szCs w:val="18"/>
                <w:lang w:val="id-ID"/>
              </w:rPr>
            </w:pPr>
            <w:r w:rsidRPr="00D9705E">
              <w:rPr>
                <w:rFonts w:ascii="Century Schoolbook" w:hAnsi="Century Schoolbook"/>
                <w:b/>
                <w:bCs/>
                <w:sz w:val="22"/>
                <w:szCs w:val="18"/>
                <w:lang w:val="id-ID"/>
              </w:rPr>
              <w:t>Keterangan</w:t>
            </w:r>
          </w:p>
        </w:tc>
      </w:tr>
      <w:tr w:rsidR="0052689F" w:rsidRPr="00D9705E" w:rsidTr="007B6516">
        <w:tc>
          <w:tcPr>
            <w:tcW w:w="2263" w:type="dxa"/>
            <w:tcBorders>
              <w:left w:val="nil"/>
              <w:bottom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 xml:space="preserve">3,28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skor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4,00</w:t>
            </w:r>
          </w:p>
        </w:tc>
        <w:tc>
          <w:tcPr>
            <w:tcW w:w="2263" w:type="dxa"/>
            <w:tcBorders>
              <w:top w:val="single" w:sz="4" w:space="0" w:color="auto"/>
              <w:left w:val="nil"/>
              <w:bottom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Sangat Layak</w:t>
            </w:r>
          </w:p>
        </w:tc>
      </w:tr>
      <w:tr w:rsidR="0052689F" w:rsidRPr="00D9705E" w:rsidTr="007B6516">
        <w:tc>
          <w:tcPr>
            <w:tcW w:w="2263" w:type="dxa"/>
            <w:tcBorders>
              <w:top w:val="nil"/>
              <w:left w:val="nil"/>
              <w:bottom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 xml:space="preserve">2,52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skor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3,27</w:t>
            </w:r>
          </w:p>
        </w:tc>
        <w:tc>
          <w:tcPr>
            <w:tcW w:w="2263" w:type="dxa"/>
            <w:tcBorders>
              <w:top w:val="nil"/>
              <w:left w:val="nil"/>
              <w:bottom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Layak</w:t>
            </w:r>
          </w:p>
        </w:tc>
      </w:tr>
      <w:tr w:rsidR="0052689F" w:rsidRPr="00D9705E" w:rsidTr="007B6516">
        <w:tc>
          <w:tcPr>
            <w:tcW w:w="2263" w:type="dxa"/>
            <w:tcBorders>
              <w:top w:val="nil"/>
              <w:left w:val="nil"/>
              <w:bottom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 xml:space="preserve">1,76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skor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2,51</w:t>
            </w:r>
          </w:p>
        </w:tc>
        <w:tc>
          <w:tcPr>
            <w:tcW w:w="2263" w:type="dxa"/>
            <w:tcBorders>
              <w:top w:val="nil"/>
              <w:left w:val="nil"/>
              <w:bottom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Tidak Layak</w:t>
            </w:r>
          </w:p>
        </w:tc>
      </w:tr>
      <w:tr w:rsidR="0052689F" w:rsidRPr="00D9705E" w:rsidTr="007B6516">
        <w:tc>
          <w:tcPr>
            <w:tcW w:w="2263" w:type="dxa"/>
            <w:tcBorders>
              <w:top w:val="nil"/>
              <w:left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 xml:space="preserve">1,00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skor </w:t>
            </w:r>
            <w:r w:rsidRPr="00D9705E">
              <w:rPr>
                <w:rFonts w:ascii="Century Schoolbook" w:hAnsi="Century Schoolbook"/>
                <w:sz w:val="22"/>
                <w:szCs w:val="18"/>
                <w:lang w:val="id-ID"/>
              </w:rPr>
              <w:sym w:font="Symbol" w:char="F0A3"/>
            </w:r>
            <w:r w:rsidRPr="00D9705E">
              <w:rPr>
                <w:rFonts w:ascii="Century Schoolbook" w:hAnsi="Century Schoolbook"/>
                <w:sz w:val="22"/>
                <w:szCs w:val="18"/>
                <w:lang w:val="id-ID"/>
              </w:rPr>
              <w:t xml:space="preserve"> 1,75</w:t>
            </w:r>
          </w:p>
        </w:tc>
        <w:tc>
          <w:tcPr>
            <w:tcW w:w="2263" w:type="dxa"/>
            <w:tcBorders>
              <w:top w:val="nil"/>
              <w:left w:val="nil"/>
              <w:right w:val="nil"/>
            </w:tcBorders>
          </w:tcPr>
          <w:p w:rsidR="0052689F" w:rsidRPr="00D9705E" w:rsidRDefault="0052689F" w:rsidP="0052689F">
            <w:pPr>
              <w:jc w:val="left"/>
              <w:rPr>
                <w:rFonts w:ascii="Century Schoolbook" w:hAnsi="Century Schoolbook"/>
                <w:sz w:val="22"/>
                <w:szCs w:val="18"/>
                <w:lang w:val="id-ID"/>
              </w:rPr>
            </w:pPr>
            <w:r w:rsidRPr="00D9705E">
              <w:rPr>
                <w:rFonts w:ascii="Century Schoolbook" w:hAnsi="Century Schoolbook"/>
                <w:sz w:val="22"/>
                <w:szCs w:val="18"/>
                <w:lang w:val="id-ID"/>
              </w:rPr>
              <w:t>Sangat Tidak Layak</w:t>
            </w:r>
          </w:p>
        </w:tc>
      </w:tr>
    </w:tbl>
    <w:p w:rsidR="0052689F" w:rsidRPr="00D9705E" w:rsidRDefault="0052689F" w:rsidP="00457209">
      <w:pPr>
        <w:spacing w:line="240" w:lineRule="auto"/>
        <w:jc w:val="center"/>
        <w:rPr>
          <w:rFonts w:ascii="Century Schoolbook" w:hAnsi="Century Schoolbook"/>
          <w:b/>
          <w:bCs/>
          <w:sz w:val="22"/>
          <w:szCs w:val="18"/>
          <w:lang w:val="id-ID"/>
        </w:rPr>
      </w:pPr>
    </w:p>
    <w:p w:rsidR="001F6F94" w:rsidRPr="00D9705E" w:rsidRDefault="0025285B" w:rsidP="001F6F94">
      <w:pPr>
        <w:spacing w:line="240" w:lineRule="auto"/>
        <w:rPr>
          <w:rFonts w:ascii="Century Schoolbook" w:hAnsi="Century Schoolbook"/>
          <w:b/>
          <w:bCs/>
          <w:sz w:val="22"/>
          <w:szCs w:val="18"/>
          <w:lang w:val="id-ID"/>
        </w:rPr>
      </w:pPr>
      <w:r w:rsidRPr="00D9705E">
        <w:rPr>
          <w:rFonts w:ascii="Century Schoolbook" w:hAnsi="Century Schoolbook"/>
          <w:b/>
          <w:bCs/>
          <w:sz w:val="22"/>
          <w:szCs w:val="18"/>
          <w:lang w:val="id-ID"/>
        </w:rPr>
        <w:t>HASIL DAN PEMBAHASAN</w:t>
      </w:r>
    </w:p>
    <w:p w:rsidR="001F6F94" w:rsidRPr="00D9705E" w:rsidRDefault="00C3346E" w:rsidP="00612A7C">
      <w:pPr>
        <w:spacing w:line="240" w:lineRule="auto"/>
        <w:ind w:firstLine="680"/>
        <w:rPr>
          <w:rFonts w:ascii="Century Schoolbook" w:hAnsi="Century Schoolbook"/>
          <w:sz w:val="22"/>
          <w:szCs w:val="18"/>
          <w:lang w:val="id-ID"/>
        </w:rPr>
      </w:pPr>
      <w:r w:rsidRPr="00D9705E">
        <w:rPr>
          <w:rFonts w:ascii="Century Schoolbook" w:hAnsi="Century Schoolbook" w:cstheme="majorBidi"/>
          <w:sz w:val="22"/>
          <w:szCs w:val="22"/>
          <w:lang w:val="id-ID"/>
        </w:rPr>
        <w:t>Hasil pengembangan media simulator virtual fluida dinamik sebagai media pembelajaran Fisika SMA/MA terdiri atas tiga tahapan. Penjelasan dari ketiga tahapan tersebut diuraikan sebagai berikut</w:t>
      </w:r>
      <w:r w:rsidRPr="00D9705E">
        <w:rPr>
          <w:rFonts w:ascii="Century Schoolbook" w:hAnsi="Century Schoolbook"/>
          <w:sz w:val="22"/>
          <w:szCs w:val="18"/>
          <w:lang w:val="id-ID"/>
        </w:rPr>
        <w:t>:</w:t>
      </w:r>
    </w:p>
    <w:p w:rsidR="001F6F94" w:rsidRPr="00D9705E" w:rsidRDefault="00C3346E" w:rsidP="00C3346E">
      <w:pPr>
        <w:pStyle w:val="ListParagraph"/>
        <w:numPr>
          <w:ilvl w:val="0"/>
          <w:numId w:val="1"/>
        </w:numPr>
        <w:spacing w:line="240" w:lineRule="auto"/>
        <w:ind w:left="284" w:hanging="284"/>
        <w:rPr>
          <w:rFonts w:ascii="Century Schoolbook" w:hAnsi="Century Schoolbook"/>
          <w:sz w:val="22"/>
          <w:szCs w:val="18"/>
          <w:lang w:val="id-ID"/>
        </w:rPr>
      </w:pPr>
      <w:r w:rsidRPr="00D9705E">
        <w:rPr>
          <w:rFonts w:ascii="Century Schoolbook" w:hAnsi="Century Schoolbook"/>
          <w:sz w:val="22"/>
          <w:szCs w:val="18"/>
          <w:lang w:val="id-ID"/>
        </w:rPr>
        <w:t>Pendefinisian (</w:t>
      </w:r>
      <w:r w:rsidRPr="00D9705E">
        <w:rPr>
          <w:rFonts w:ascii="Century Schoolbook" w:hAnsi="Century Schoolbook"/>
          <w:i/>
          <w:iCs/>
          <w:sz w:val="22"/>
          <w:szCs w:val="18"/>
          <w:lang w:val="id-ID"/>
        </w:rPr>
        <w:t>Define</w:t>
      </w:r>
      <w:r w:rsidRPr="00D9705E">
        <w:rPr>
          <w:rFonts w:ascii="Century Schoolbook" w:hAnsi="Century Schoolbook"/>
          <w:sz w:val="22"/>
          <w:szCs w:val="18"/>
          <w:lang w:val="id-ID"/>
        </w:rPr>
        <w:t>)</w:t>
      </w:r>
    </w:p>
    <w:p w:rsidR="00C3346E" w:rsidRPr="00D9705E" w:rsidRDefault="00606E25" w:rsidP="00612A7C">
      <w:pPr>
        <w:pStyle w:val="ListParagraph"/>
        <w:spacing w:line="240" w:lineRule="auto"/>
        <w:ind w:left="0" w:firstLine="680"/>
        <w:rPr>
          <w:rFonts w:ascii="Century Schoolbook" w:hAnsi="Century Schoolbook" w:cstheme="majorBidi"/>
          <w:sz w:val="22"/>
          <w:szCs w:val="22"/>
          <w:lang w:val="id-ID"/>
        </w:rPr>
      </w:pPr>
      <w:r w:rsidRPr="00D9705E">
        <w:rPr>
          <w:rFonts w:ascii="Century Schoolbook" w:hAnsi="Century Schoolbook" w:cstheme="majorBidi"/>
          <w:sz w:val="22"/>
          <w:szCs w:val="22"/>
          <w:lang w:val="id-ID"/>
        </w:rPr>
        <w:t>Pada tahap pendefinisian peneliti melakukan analisis awal, analisis peserta didik dan spesifikasi tujuan. Pada tahap anali</w:t>
      </w:r>
      <w:r w:rsidR="00533D2A" w:rsidRPr="00D9705E">
        <w:rPr>
          <w:rFonts w:ascii="Century Schoolbook" w:hAnsi="Century Schoolbook" w:cstheme="majorBidi"/>
          <w:sz w:val="22"/>
          <w:szCs w:val="22"/>
          <w:lang w:val="id-ID"/>
        </w:rPr>
        <w:t>sis awal, peneliti melakukan pe</w:t>
      </w:r>
      <w:r w:rsidRPr="00D9705E">
        <w:rPr>
          <w:rFonts w:ascii="Century Schoolbook" w:hAnsi="Century Schoolbook" w:cstheme="majorBidi"/>
          <w:sz w:val="22"/>
          <w:szCs w:val="22"/>
          <w:lang w:val="id-ID"/>
        </w:rPr>
        <w:t>ngumpulan data melalui studi literatur untuk mengetahui permasalahan dalam pembelajaran sehingga peneliti dapat mencari alternatif untuk menyelesaikan permasalahan dalam pembelajaran dan juga menentukan langkah awal dalam pengembang</w:t>
      </w:r>
      <w:r w:rsidR="00533D2A" w:rsidRPr="00D9705E">
        <w:rPr>
          <w:rFonts w:ascii="Century Schoolbook" w:hAnsi="Century Schoolbook" w:cstheme="majorBidi"/>
          <w:sz w:val="22"/>
          <w:szCs w:val="22"/>
          <w:lang w:val="id-ID"/>
        </w:rPr>
        <w:t>-</w:t>
      </w:r>
      <w:r w:rsidRPr="00D9705E">
        <w:rPr>
          <w:rFonts w:ascii="Century Schoolbook" w:hAnsi="Century Schoolbook" w:cstheme="majorBidi"/>
          <w:sz w:val="22"/>
          <w:szCs w:val="22"/>
          <w:lang w:val="id-ID"/>
        </w:rPr>
        <w:t>an media. Dari proses ini ditemukan sebuah permasalahan khususnya dalam pembelajaran fisika yaitu kegiatan pembelajaran fisika masih menggunakan media papan tulis dan sebatas gambar dari buku (Juwairiah, dkk, 2014:153)</w:t>
      </w:r>
      <w:r w:rsidR="00533D2A" w:rsidRPr="00D9705E">
        <w:rPr>
          <w:rFonts w:ascii="Century Schoolbook" w:hAnsi="Century Schoolbook" w:cstheme="majorBidi"/>
          <w:sz w:val="22"/>
          <w:szCs w:val="22"/>
          <w:lang w:val="id-ID"/>
        </w:rPr>
        <w:t>. Masih banyak pendidik yang mengajarkan materi fluida dinamik dengan berceramah, masih banyak yang belum mempunyai peralatan praktikum fluida dinamik, dan kurangnya waktu untuk melakukan praktikum karena waktu yang paling banyak digunakan adalah untuk mengejar materi ajar (Alfiyah, dkk, 2016:48). Dalam Asriani (2018:55) disebutkan bahwa kegiatan praktikum di sekolah masih banyak kendala diantaranya peralatan laboratorium mahal, sarana laboratorium yang dimiliki terbatas, serta kesulitan melakukan praktikum pada konsep fisika yang abstrak.</w:t>
      </w:r>
    </w:p>
    <w:p w:rsidR="00533D2A" w:rsidRPr="00D9705E" w:rsidRDefault="00533D2A" w:rsidP="00612A7C">
      <w:pPr>
        <w:pStyle w:val="ListParagraph"/>
        <w:spacing w:line="240" w:lineRule="auto"/>
        <w:ind w:left="0" w:firstLine="680"/>
        <w:rPr>
          <w:rFonts w:ascii="Century Schoolbook" w:hAnsi="Century Schoolbook" w:cstheme="majorBidi"/>
          <w:sz w:val="22"/>
          <w:szCs w:val="22"/>
          <w:lang w:val="id-ID"/>
        </w:rPr>
      </w:pPr>
      <w:r w:rsidRPr="00D9705E">
        <w:rPr>
          <w:rFonts w:ascii="Century Schoolbook" w:hAnsi="Century Schoolbook" w:cstheme="majorBidi"/>
          <w:sz w:val="22"/>
          <w:szCs w:val="22"/>
          <w:lang w:val="id-ID"/>
        </w:rPr>
        <w:lastRenderedPageBreak/>
        <w:t>Pada tahap analisis peserta didik peneliti melakukan analisis terhadap kemampuan akademik peserta didik, kompetensi dasar yang harus dimiliki peserta didik dan jurusan peserta didik. Dari proses analisis kemampuan akademik peneliti menyimpulkan bahwa masih banyak peserta didik yang mengalami kesulitan dalam mengerjakan soal tentang fluida dinamik dan penerapannya dalam kehidupan sehari-hari (Iswana, dkk, 2016:170), dan masih banyak peserta didik yang mengalami miskonsepsi pada materi fluida dinamik khususnya pada sub</w:t>
      </w:r>
      <w:r w:rsidRPr="00D9705E">
        <w:rPr>
          <w:rFonts w:ascii="Century Schoolbook" w:hAnsi="Century Schoolbook" w:cstheme="majorBidi"/>
          <w:sz w:val="22"/>
          <w:szCs w:val="22"/>
          <w:lang w:val="id-ID"/>
        </w:rPr>
        <w:sym w:font="Symbol" w:char="F02D"/>
      </w:r>
      <w:r w:rsidRPr="00D9705E">
        <w:rPr>
          <w:rFonts w:ascii="Century Schoolbook" w:hAnsi="Century Schoolbook" w:cstheme="majorBidi"/>
          <w:sz w:val="22"/>
          <w:szCs w:val="22"/>
          <w:lang w:val="id-ID"/>
        </w:rPr>
        <w:t>bab persamaan Bernoulli (Sholihat, dkk, 2017:179). Sehingga peneliti menetapkan materi yang akan dibahas dalam simulator virtual adalah fluida dinamik. Adapun kompetensi dasar yang harus dimiliki peserta didik berdasarkan kurikulum 2013 tentang fluida dinamik adalah KD 3.4 yaitu menerapkan prinsip fluida dinamik dalam teknologi dan KD 4.4 yaitu membuat dan menguji proyek sederhana yang menerapkan prinsip dinamika fluida. Pada penelitian ini media simulator virtual ditujukan untuk peserta didik jurusan IPA/MIA kelas XI tapi tidak menutup kemungkinan media simulator virtual juga bisa digunakan oleh peserta didik jurusan IPA/MIA kelas XII dan juga mahasiswa.</w:t>
      </w:r>
    </w:p>
    <w:p w:rsidR="00533D2A" w:rsidRPr="00D9705E" w:rsidRDefault="00533D2A" w:rsidP="00612A7C">
      <w:pPr>
        <w:pStyle w:val="ListParagraph"/>
        <w:spacing w:line="240" w:lineRule="auto"/>
        <w:ind w:left="0" w:firstLine="680"/>
        <w:rPr>
          <w:rFonts w:ascii="Century Schoolbook" w:hAnsi="Century Schoolbook" w:cstheme="majorBidi"/>
          <w:sz w:val="22"/>
          <w:szCs w:val="22"/>
          <w:lang w:val="id-ID"/>
        </w:rPr>
      </w:pPr>
      <w:r w:rsidRPr="00D9705E">
        <w:rPr>
          <w:rFonts w:ascii="Century Schoolbook" w:hAnsi="Century Schoolbook" w:cstheme="majorBidi"/>
          <w:sz w:val="22"/>
          <w:szCs w:val="22"/>
          <w:lang w:val="id-ID"/>
        </w:rPr>
        <w:t>Pada tahap spesifikasi tujuan peneliti menentukan dan menulis spesifikasi tujuan pengembangan media sehingga peneliti dapat mengetahui apa saja yang akan ditampilkan dalam media hasil pengembangan. Dari proses spesifikasi tujuan peneliti menetapkan tujuan pengembangan media yaitu untuk mengetahui kelayakan simulator virtual fluida dinamik sebagai media pembelajaran fisika SMA/MA.</w:t>
      </w:r>
    </w:p>
    <w:p w:rsidR="00C3346E" w:rsidRPr="00D9705E" w:rsidRDefault="00C3346E" w:rsidP="00C3346E">
      <w:pPr>
        <w:pStyle w:val="ListParagraph"/>
        <w:numPr>
          <w:ilvl w:val="0"/>
          <w:numId w:val="1"/>
        </w:numPr>
        <w:spacing w:line="240" w:lineRule="auto"/>
        <w:ind w:left="284" w:hanging="284"/>
        <w:rPr>
          <w:rFonts w:ascii="Century Schoolbook" w:hAnsi="Century Schoolbook"/>
          <w:sz w:val="22"/>
          <w:szCs w:val="18"/>
          <w:lang w:val="id-ID"/>
        </w:rPr>
      </w:pPr>
      <w:r w:rsidRPr="00D9705E">
        <w:rPr>
          <w:rFonts w:ascii="Century Schoolbook" w:hAnsi="Century Schoolbook"/>
          <w:sz w:val="22"/>
          <w:szCs w:val="18"/>
          <w:lang w:val="id-ID"/>
        </w:rPr>
        <w:t>Perancangan (</w:t>
      </w:r>
      <w:r w:rsidRPr="00D9705E">
        <w:rPr>
          <w:rFonts w:ascii="Century Schoolbook" w:hAnsi="Century Schoolbook"/>
          <w:i/>
          <w:iCs/>
          <w:sz w:val="22"/>
          <w:szCs w:val="18"/>
          <w:lang w:val="id-ID"/>
        </w:rPr>
        <w:t>Design</w:t>
      </w:r>
      <w:r w:rsidRPr="00D9705E">
        <w:rPr>
          <w:rFonts w:ascii="Century Schoolbook" w:hAnsi="Century Schoolbook"/>
          <w:sz w:val="22"/>
          <w:szCs w:val="18"/>
          <w:lang w:val="id-ID"/>
        </w:rPr>
        <w:t>)</w:t>
      </w:r>
    </w:p>
    <w:p w:rsidR="00C3346E" w:rsidRPr="00D9705E" w:rsidRDefault="00557331" w:rsidP="00612A7C">
      <w:pPr>
        <w:pStyle w:val="ListParagraph"/>
        <w:spacing w:line="240" w:lineRule="auto"/>
        <w:ind w:left="0" w:firstLine="680"/>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Pada tahap perancangan peneliti melakukan pemilihan media, pemilihan format dan membuat rancangan awal. Pada tahap pemilihan media, peneliti melakukan pemilihan sebuah </w:t>
      </w:r>
      <w:r w:rsidRPr="00D9705E">
        <w:rPr>
          <w:rFonts w:ascii="Century Schoolbook" w:hAnsi="Century Schoolbook" w:cstheme="majorBidi"/>
          <w:i/>
          <w:iCs/>
          <w:sz w:val="22"/>
          <w:szCs w:val="22"/>
          <w:lang w:val="id-ID"/>
        </w:rPr>
        <w:t xml:space="preserve">software </w:t>
      </w:r>
      <w:r w:rsidRPr="00D9705E">
        <w:rPr>
          <w:rFonts w:ascii="Century Schoolbook" w:hAnsi="Century Schoolbook" w:cstheme="majorBidi"/>
          <w:sz w:val="22"/>
          <w:szCs w:val="22"/>
          <w:lang w:val="id-ID"/>
        </w:rPr>
        <w:t xml:space="preserve">yang cocok dan mudah digunakan untuk membuat simulator virtual fluida </w:t>
      </w:r>
      <w:r w:rsidRPr="00D9705E">
        <w:rPr>
          <w:rFonts w:ascii="Century Schoolbook" w:hAnsi="Century Schoolbook" w:cstheme="majorBidi"/>
          <w:sz w:val="22"/>
          <w:szCs w:val="22"/>
          <w:lang w:val="id-ID"/>
        </w:rPr>
        <w:lastRenderedPageBreak/>
        <w:t>dinamik.</w:t>
      </w:r>
      <w:r w:rsidRPr="00D9705E">
        <w:rPr>
          <w:rFonts w:ascii="Century Schoolbook" w:hAnsi="Century Schoolbook" w:cstheme="majorBidi"/>
          <w:i/>
          <w:iCs/>
          <w:sz w:val="22"/>
          <w:szCs w:val="22"/>
          <w:lang w:val="id-ID"/>
        </w:rPr>
        <w:t xml:space="preserve"> Software </w:t>
      </w:r>
      <w:r w:rsidRPr="00D9705E">
        <w:rPr>
          <w:rFonts w:ascii="Century Schoolbook" w:hAnsi="Century Schoolbook" w:cstheme="majorBidi"/>
          <w:sz w:val="22"/>
          <w:szCs w:val="22"/>
          <w:lang w:val="id-ID"/>
        </w:rPr>
        <w:t>tersebut adalah</w:t>
      </w:r>
      <w:r w:rsidRPr="00D9705E">
        <w:rPr>
          <w:rFonts w:ascii="Century Schoolbook" w:hAnsi="Century Schoolbook" w:cstheme="majorBidi"/>
          <w:i/>
          <w:iCs/>
          <w:sz w:val="22"/>
          <w:szCs w:val="22"/>
          <w:lang w:val="id-ID"/>
        </w:rPr>
        <w:t xml:space="preserve"> Adobe Flash CS6 Proffesional.</w:t>
      </w:r>
    </w:p>
    <w:p w:rsidR="00557331" w:rsidRPr="00D9705E" w:rsidRDefault="00557331" w:rsidP="00612A7C">
      <w:pPr>
        <w:pStyle w:val="ListParagraph"/>
        <w:spacing w:line="240" w:lineRule="auto"/>
        <w:ind w:left="0" w:firstLine="680"/>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Pada tahap pemilihan format, peneliti melakukan pemilihan animasi, tulisan, konsep dalam media simulator virtual. Dari tahap tersebut peneliti menyimpulkan bahwa animasi yang akan ditampilkan dalam simulator virtual meliputi animasi persamaan kontinuitas, asas Bernoulli, hukum Torricelli, venturi meter dengan manometer, venturi meter tanpa manometer, dan gaya angkat sayap pesawat. Untuk format tulisan yang digunakan dalam media simulator virtual adalah </w:t>
      </w:r>
      <w:r w:rsidRPr="00D9705E">
        <w:rPr>
          <w:rFonts w:ascii="Century Schoolbook" w:hAnsi="Century Schoolbook" w:cstheme="majorBidi"/>
          <w:i/>
          <w:iCs/>
          <w:sz w:val="22"/>
          <w:szCs w:val="22"/>
          <w:lang w:val="id-ID"/>
        </w:rPr>
        <w:t>Times New Roman</w:t>
      </w:r>
      <w:r w:rsidRPr="00D9705E">
        <w:rPr>
          <w:rFonts w:ascii="Century Schoolbook" w:hAnsi="Century Schoolbook" w:cstheme="majorBidi"/>
          <w:sz w:val="22"/>
          <w:szCs w:val="22"/>
          <w:lang w:val="id-ID"/>
        </w:rPr>
        <w:t>. Sedangkan konsep/materi yang dibahas dalam simulator virtual adalah fluida dinamik.</w:t>
      </w:r>
    </w:p>
    <w:p w:rsidR="00557331" w:rsidRPr="00D9705E" w:rsidRDefault="007B397D" w:rsidP="00612A7C">
      <w:pPr>
        <w:pStyle w:val="ListParagraph"/>
        <w:spacing w:line="240" w:lineRule="auto"/>
        <w:ind w:left="0" w:firstLine="680"/>
        <w:rPr>
          <w:rFonts w:ascii="Century Schoolbook" w:hAnsi="Century Schoolbook"/>
          <w:sz w:val="22"/>
          <w:szCs w:val="18"/>
          <w:lang w:val="id-ID"/>
        </w:rPr>
      </w:pPr>
      <w:r w:rsidRPr="00D9705E">
        <w:rPr>
          <w:rFonts w:ascii="Century Schoolbook" w:hAnsi="Century Schoolbook" w:cstheme="majorBidi"/>
          <w:sz w:val="22"/>
          <w:szCs w:val="22"/>
          <w:lang w:val="id-ID"/>
        </w:rPr>
        <w:t xml:space="preserve">Pada tahap rancangan awal, peneliti membuat rancangan awal media </w:t>
      </w:r>
      <w:r w:rsidRPr="00D9705E">
        <w:rPr>
          <w:rFonts w:ascii="Century Schoolbook" w:hAnsi="Century Schoolbook" w:cstheme="majorBidi"/>
          <w:sz w:val="22"/>
          <w:szCs w:val="22"/>
          <w:lang w:val="id-ID"/>
        </w:rPr>
        <w:lastRenderedPageBreak/>
        <w:t>simulator virtual kemudian diberi masukan oleh dosen pembimbing. Masukan dari dosen pembimbing akan digunakan untuk memperbaiki rancangan media simulator virtual.</w:t>
      </w:r>
    </w:p>
    <w:p w:rsidR="00C3346E" w:rsidRPr="00D9705E" w:rsidRDefault="00C3346E" w:rsidP="00C3346E">
      <w:pPr>
        <w:pStyle w:val="ListParagraph"/>
        <w:numPr>
          <w:ilvl w:val="0"/>
          <w:numId w:val="1"/>
        </w:numPr>
        <w:spacing w:line="240" w:lineRule="auto"/>
        <w:ind w:left="284" w:hanging="284"/>
        <w:rPr>
          <w:rFonts w:ascii="Century Schoolbook" w:hAnsi="Century Schoolbook"/>
          <w:sz w:val="22"/>
          <w:szCs w:val="18"/>
          <w:lang w:val="id-ID"/>
        </w:rPr>
      </w:pPr>
      <w:r w:rsidRPr="00D9705E">
        <w:rPr>
          <w:rFonts w:ascii="Century Schoolbook" w:hAnsi="Century Schoolbook"/>
          <w:sz w:val="22"/>
          <w:szCs w:val="18"/>
          <w:lang w:val="id-ID"/>
        </w:rPr>
        <w:t>Pengembangan (</w:t>
      </w:r>
      <w:r w:rsidRPr="00D9705E">
        <w:rPr>
          <w:rFonts w:ascii="Century Schoolbook" w:hAnsi="Century Schoolbook"/>
          <w:i/>
          <w:iCs/>
          <w:sz w:val="22"/>
          <w:szCs w:val="18"/>
          <w:lang w:val="id-ID"/>
        </w:rPr>
        <w:t>Develop</w:t>
      </w:r>
      <w:r w:rsidRPr="00D9705E">
        <w:rPr>
          <w:rFonts w:ascii="Century Schoolbook" w:hAnsi="Century Schoolbook"/>
          <w:sz w:val="22"/>
          <w:szCs w:val="18"/>
          <w:lang w:val="id-ID"/>
        </w:rPr>
        <w:t>)</w:t>
      </w:r>
    </w:p>
    <w:p w:rsidR="00023F10" w:rsidRPr="00D9705E" w:rsidRDefault="007B397D" w:rsidP="00612A7C">
      <w:pPr>
        <w:spacing w:line="240" w:lineRule="auto"/>
        <w:ind w:firstLine="680"/>
        <w:rPr>
          <w:rFonts w:ascii="Century Schoolbook" w:hAnsi="Century Schoolbook" w:cstheme="majorBidi"/>
          <w:szCs w:val="24"/>
          <w:lang w:val="id-ID"/>
        </w:rPr>
        <w:sectPr w:rsidR="00023F10" w:rsidRPr="00D9705E" w:rsidSect="00612A7C">
          <w:type w:val="continuous"/>
          <w:pgSz w:w="11907" w:h="16839" w:code="9"/>
          <w:pgMar w:top="1418" w:right="1418" w:bottom="1418" w:left="1418" w:header="720" w:footer="720" w:gutter="0"/>
          <w:cols w:num="2" w:space="567"/>
          <w:docGrid w:linePitch="360"/>
        </w:sectPr>
      </w:pPr>
      <w:r w:rsidRPr="00D9705E">
        <w:rPr>
          <w:rFonts w:ascii="Century Schoolbook" w:hAnsi="Century Schoolbook" w:cstheme="majorBidi"/>
          <w:sz w:val="22"/>
          <w:szCs w:val="22"/>
          <w:lang w:val="id-ID"/>
        </w:rPr>
        <w:t>Pada tahap pengembangan peneliti membuat media simulator virtual sesuai dengan rancangan media simulator virtual yang sudah dibuat.</w:t>
      </w:r>
      <w:r w:rsidR="009A5836" w:rsidRPr="00D9705E">
        <w:rPr>
          <w:rFonts w:ascii="Century Schoolbook" w:hAnsi="Century Schoolbook" w:cstheme="majorBidi"/>
          <w:sz w:val="22"/>
          <w:szCs w:val="22"/>
          <w:lang w:val="id-ID"/>
        </w:rPr>
        <w:t xml:space="preserve"> </w:t>
      </w:r>
      <w:r w:rsidRPr="00D9705E">
        <w:rPr>
          <w:rFonts w:ascii="Century Schoolbook" w:hAnsi="Century Schoolbook" w:cstheme="majorBidi"/>
          <w:sz w:val="22"/>
          <w:szCs w:val="22"/>
          <w:lang w:val="id-ID"/>
        </w:rPr>
        <w:t>Setelah membuat media simulator virtual, kemudian melakukan uji validasi para ahli (</w:t>
      </w:r>
      <w:r w:rsidRPr="00D9705E">
        <w:rPr>
          <w:rFonts w:ascii="Century Schoolbook" w:hAnsi="Century Schoolbook" w:cstheme="majorBidi"/>
          <w:i/>
          <w:iCs/>
          <w:sz w:val="22"/>
          <w:szCs w:val="22"/>
          <w:lang w:val="id-ID"/>
        </w:rPr>
        <w:t>Expert Judgement</w:t>
      </w:r>
      <w:r w:rsidRPr="00D9705E">
        <w:rPr>
          <w:rFonts w:ascii="Century Schoolbook" w:hAnsi="Century Schoolbook" w:cstheme="majorBidi"/>
          <w:sz w:val="22"/>
          <w:szCs w:val="22"/>
          <w:lang w:val="id-ID"/>
        </w:rPr>
        <w:t>) oleh ahli konsep fisika dan ahli media. Dari proses tersebut diperoleh data kuantitatif dan kualitatif.</w:t>
      </w:r>
      <w:r w:rsidR="00F6344F" w:rsidRPr="00D9705E">
        <w:rPr>
          <w:rFonts w:ascii="Century Schoolbook" w:hAnsi="Century Schoolbook" w:cstheme="majorBidi"/>
          <w:sz w:val="22"/>
          <w:szCs w:val="22"/>
          <w:lang w:val="id-ID"/>
        </w:rPr>
        <w:t xml:space="preserve"> Data kuantitatif dan kualitatif  disajikan</w:t>
      </w:r>
      <w:r w:rsidR="00CC70F9" w:rsidRPr="00D9705E">
        <w:rPr>
          <w:rFonts w:ascii="Century Schoolbook" w:hAnsi="Century Schoolbook" w:cstheme="majorBidi"/>
          <w:sz w:val="22"/>
          <w:szCs w:val="22"/>
          <w:lang w:val="id-ID"/>
        </w:rPr>
        <w:t xml:space="preserve"> pada Tabel 1 dan Tabel 2.</w:t>
      </w:r>
      <w:r w:rsidR="00023F10" w:rsidRPr="00D9705E">
        <w:rPr>
          <w:rFonts w:ascii="Century Schoolbook" w:hAnsi="Century Schoolbook" w:cstheme="majorBidi"/>
          <w:szCs w:val="24"/>
          <w:lang w:val="id-ID"/>
        </w:rPr>
        <w:t xml:space="preserve"> </w:t>
      </w:r>
    </w:p>
    <w:p w:rsidR="00847984" w:rsidRPr="00D9705E" w:rsidRDefault="00847984" w:rsidP="00B552F3">
      <w:pPr>
        <w:spacing w:line="240" w:lineRule="auto"/>
        <w:ind w:firstLine="567"/>
        <w:rPr>
          <w:rFonts w:ascii="Century Schoolbook" w:hAnsi="Century Schoolbook" w:cstheme="majorBidi"/>
          <w:szCs w:val="24"/>
          <w:lang w:val="id-ID"/>
        </w:rPr>
      </w:pPr>
    </w:p>
    <w:p w:rsidR="00B552F3" w:rsidRPr="00D9705E" w:rsidRDefault="00B552F3" w:rsidP="00612A7C">
      <w:pPr>
        <w:spacing w:line="240" w:lineRule="auto"/>
        <w:rPr>
          <w:rFonts w:ascii="Century Schoolbook" w:hAnsi="Century Schoolbook" w:cstheme="majorBidi"/>
          <w:sz w:val="22"/>
          <w:szCs w:val="22"/>
          <w:lang w:val="id-ID"/>
        </w:rPr>
      </w:pPr>
      <w:r w:rsidRPr="00D9705E">
        <w:rPr>
          <w:rFonts w:ascii="Century Schoolbook" w:hAnsi="Century Schoolbook" w:cstheme="majorBidi"/>
          <w:b/>
          <w:bCs/>
          <w:sz w:val="22"/>
          <w:szCs w:val="22"/>
          <w:lang w:val="id-ID"/>
        </w:rPr>
        <w:t>Tabel 1 Hasil Analisis</w:t>
      </w:r>
      <w:r w:rsidR="00AE323E" w:rsidRPr="00D9705E">
        <w:rPr>
          <w:rFonts w:ascii="Century Schoolbook" w:hAnsi="Century Schoolbook" w:cstheme="majorBidi"/>
          <w:b/>
          <w:bCs/>
          <w:sz w:val="22"/>
          <w:szCs w:val="22"/>
          <w:lang w:val="id-ID"/>
        </w:rPr>
        <w:t xml:space="preserve"> Kelayakan</w:t>
      </w:r>
      <w:r w:rsidRPr="00D9705E">
        <w:rPr>
          <w:rFonts w:ascii="Century Schoolbook" w:hAnsi="Century Schoolbook" w:cstheme="majorBidi"/>
          <w:b/>
          <w:bCs/>
          <w:sz w:val="22"/>
          <w:szCs w:val="22"/>
          <w:lang w:val="id-ID"/>
        </w:rPr>
        <w:t xml:space="preserve"> </w:t>
      </w:r>
      <w:r w:rsidR="00AE323E" w:rsidRPr="00D9705E">
        <w:rPr>
          <w:rFonts w:ascii="Century Schoolbook" w:hAnsi="Century Schoolbook" w:cstheme="majorBidi"/>
          <w:b/>
          <w:bCs/>
          <w:sz w:val="22"/>
          <w:szCs w:val="22"/>
          <w:lang w:val="id-ID"/>
        </w:rPr>
        <w:t xml:space="preserve">Media </w:t>
      </w:r>
      <w:r w:rsidRPr="00D9705E">
        <w:rPr>
          <w:rFonts w:ascii="Century Schoolbook" w:hAnsi="Century Schoolbook" w:cstheme="majorBidi"/>
          <w:b/>
          <w:bCs/>
          <w:sz w:val="22"/>
          <w:szCs w:val="22"/>
          <w:lang w:val="id-ID"/>
        </w:rPr>
        <w:t>Data kuantitatif oleh Para Ahli dan Peserta Didik</w:t>
      </w:r>
    </w:p>
    <w:tbl>
      <w:tblPr>
        <w:tblStyle w:val="TableGrid"/>
        <w:tblW w:w="0" w:type="auto"/>
        <w:tblLook w:val="04A0" w:firstRow="1" w:lastRow="0" w:firstColumn="1" w:lastColumn="0" w:noHBand="0" w:noVBand="1"/>
      </w:tblPr>
      <w:tblGrid>
        <w:gridCol w:w="3012"/>
        <w:gridCol w:w="2997"/>
        <w:gridCol w:w="3062"/>
      </w:tblGrid>
      <w:tr w:rsidR="00847984" w:rsidRPr="00D9705E" w:rsidTr="00AE323E">
        <w:tc>
          <w:tcPr>
            <w:tcW w:w="3209" w:type="dxa"/>
            <w:tcBorders>
              <w:left w:val="nil"/>
              <w:right w:val="nil"/>
            </w:tcBorders>
          </w:tcPr>
          <w:p w:rsidR="00847984" w:rsidRPr="00D9705E" w:rsidRDefault="00847984" w:rsidP="00847984">
            <w:pPr>
              <w:jc w:val="center"/>
              <w:rPr>
                <w:rFonts w:ascii="Century Schoolbook" w:hAnsi="Century Schoolbook" w:cstheme="majorBidi"/>
                <w:b/>
                <w:bCs/>
                <w:sz w:val="22"/>
                <w:szCs w:val="22"/>
                <w:lang w:val="id-ID"/>
              </w:rPr>
            </w:pPr>
            <w:r w:rsidRPr="00D9705E">
              <w:rPr>
                <w:rFonts w:ascii="Century Schoolbook" w:hAnsi="Century Schoolbook" w:cstheme="majorBidi"/>
                <w:b/>
                <w:bCs/>
                <w:sz w:val="22"/>
                <w:szCs w:val="22"/>
                <w:lang w:val="id-ID"/>
              </w:rPr>
              <w:t>Subjek</w:t>
            </w:r>
          </w:p>
        </w:tc>
        <w:tc>
          <w:tcPr>
            <w:tcW w:w="3210" w:type="dxa"/>
            <w:tcBorders>
              <w:left w:val="nil"/>
              <w:right w:val="nil"/>
            </w:tcBorders>
          </w:tcPr>
          <w:p w:rsidR="00847984" w:rsidRPr="00D9705E" w:rsidRDefault="00847984" w:rsidP="00847984">
            <w:pPr>
              <w:jc w:val="center"/>
              <w:rPr>
                <w:rFonts w:ascii="Century Schoolbook" w:hAnsi="Century Schoolbook" w:cstheme="majorBidi"/>
                <w:b/>
                <w:bCs/>
                <w:sz w:val="22"/>
                <w:szCs w:val="22"/>
                <w:lang w:val="id-ID"/>
              </w:rPr>
            </w:pPr>
            <w:r w:rsidRPr="00D9705E">
              <w:rPr>
                <w:rFonts w:ascii="Century Schoolbook" w:hAnsi="Century Schoolbook" w:cstheme="majorBidi"/>
                <w:b/>
                <w:bCs/>
                <w:sz w:val="22"/>
                <w:szCs w:val="22"/>
                <w:lang w:val="id-ID"/>
              </w:rPr>
              <w:t>Skor Rata-Rata</w:t>
            </w:r>
          </w:p>
        </w:tc>
        <w:tc>
          <w:tcPr>
            <w:tcW w:w="3210" w:type="dxa"/>
            <w:tcBorders>
              <w:left w:val="nil"/>
              <w:right w:val="nil"/>
            </w:tcBorders>
          </w:tcPr>
          <w:p w:rsidR="00847984" w:rsidRPr="00D9705E" w:rsidRDefault="00847984" w:rsidP="00847984">
            <w:pPr>
              <w:jc w:val="center"/>
              <w:rPr>
                <w:rFonts w:ascii="Century Schoolbook" w:hAnsi="Century Schoolbook" w:cstheme="majorBidi"/>
                <w:b/>
                <w:bCs/>
                <w:sz w:val="22"/>
                <w:szCs w:val="22"/>
                <w:lang w:val="id-ID"/>
              </w:rPr>
            </w:pPr>
            <w:r w:rsidRPr="00D9705E">
              <w:rPr>
                <w:rFonts w:ascii="Century Schoolbook" w:hAnsi="Century Schoolbook" w:cstheme="majorBidi"/>
                <w:b/>
                <w:bCs/>
                <w:sz w:val="22"/>
                <w:szCs w:val="22"/>
                <w:lang w:val="id-ID"/>
              </w:rPr>
              <w:t>Keterangan</w:t>
            </w:r>
          </w:p>
        </w:tc>
      </w:tr>
      <w:tr w:rsidR="00847984" w:rsidRPr="00D9705E" w:rsidTr="00AE323E">
        <w:tc>
          <w:tcPr>
            <w:tcW w:w="3209" w:type="dxa"/>
            <w:tcBorders>
              <w:left w:val="nil"/>
              <w:right w:val="nil"/>
            </w:tcBorders>
          </w:tcPr>
          <w:p w:rsidR="00847984" w:rsidRPr="00D9705E" w:rsidRDefault="00AE323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Ahli Konsep Fisika</w:t>
            </w:r>
          </w:p>
        </w:tc>
        <w:tc>
          <w:tcPr>
            <w:tcW w:w="3210" w:type="dxa"/>
            <w:tcBorders>
              <w:left w:val="nil"/>
              <w:right w:val="nil"/>
            </w:tcBorders>
          </w:tcPr>
          <w:p w:rsidR="00847984" w:rsidRPr="00D9705E" w:rsidRDefault="00B3787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3,09</w:t>
            </w:r>
          </w:p>
        </w:tc>
        <w:tc>
          <w:tcPr>
            <w:tcW w:w="3210" w:type="dxa"/>
            <w:tcBorders>
              <w:left w:val="nil"/>
              <w:right w:val="nil"/>
            </w:tcBorders>
          </w:tcPr>
          <w:p w:rsidR="00847984" w:rsidRPr="00D9705E" w:rsidRDefault="00B3787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Layak</w:t>
            </w:r>
          </w:p>
        </w:tc>
      </w:tr>
      <w:tr w:rsidR="00847984" w:rsidRPr="00D9705E" w:rsidTr="00AE323E">
        <w:tc>
          <w:tcPr>
            <w:tcW w:w="3209" w:type="dxa"/>
            <w:tcBorders>
              <w:left w:val="nil"/>
              <w:right w:val="nil"/>
            </w:tcBorders>
          </w:tcPr>
          <w:p w:rsidR="00847984" w:rsidRPr="00D9705E" w:rsidRDefault="00AE323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Ahli Media</w:t>
            </w:r>
          </w:p>
        </w:tc>
        <w:tc>
          <w:tcPr>
            <w:tcW w:w="3210" w:type="dxa"/>
            <w:tcBorders>
              <w:left w:val="nil"/>
              <w:right w:val="nil"/>
            </w:tcBorders>
          </w:tcPr>
          <w:p w:rsidR="00847984" w:rsidRPr="00D9705E" w:rsidRDefault="00B3787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3,30</w:t>
            </w:r>
          </w:p>
        </w:tc>
        <w:tc>
          <w:tcPr>
            <w:tcW w:w="3210" w:type="dxa"/>
            <w:tcBorders>
              <w:left w:val="nil"/>
              <w:right w:val="nil"/>
            </w:tcBorders>
          </w:tcPr>
          <w:p w:rsidR="00847984" w:rsidRPr="00D9705E" w:rsidRDefault="00B3787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Sangat Layak</w:t>
            </w:r>
          </w:p>
        </w:tc>
      </w:tr>
      <w:tr w:rsidR="00847984" w:rsidRPr="00D9705E" w:rsidTr="00AE323E">
        <w:tc>
          <w:tcPr>
            <w:tcW w:w="3209" w:type="dxa"/>
            <w:tcBorders>
              <w:left w:val="nil"/>
              <w:right w:val="nil"/>
            </w:tcBorders>
          </w:tcPr>
          <w:p w:rsidR="00847984" w:rsidRPr="00D9705E" w:rsidRDefault="00AE323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Peserta Didik</w:t>
            </w:r>
          </w:p>
        </w:tc>
        <w:tc>
          <w:tcPr>
            <w:tcW w:w="3210" w:type="dxa"/>
            <w:tcBorders>
              <w:left w:val="nil"/>
              <w:right w:val="nil"/>
            </w:tcBorders>
          </w:tcPr>
          <w:p w:rsidR="00847984" w:rsidRPr="00D9705E" w:rsidRDefault="00AE323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3,29</w:t>
            </w:r>
          </w:p>
        </w:tc>
        <w:tc>
          <w:tcPr>
            <w:tcW w:w="3210" w:type="dxa"/>
            <w:tcBorders>
              <w:left w:val="nil"/>
              <w:right w:val="nil"/>
            </w:tcBorders>
          </w:tcPr>
          <w:p w:rsidR="00847984" w:rsidRPr="00D9705E" w:rsidRDefault="00AE323E" w:rsidP="00AE323E">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Sangat Layak</w:t>
            </w:r>
          </w:p>
        </w:tc>
      </w:tr>
    </w:tbl>
    <w:p w:rsidR="00847984" w:rsidRPr="00D9705E" w:rsidRDefault="00847984" w:rsidP="00B552F3">
      <w:pPr>
        <w:spacing w:line="240" w:lineRule="auto"/>
        <w:ind w:firstLine="567"/>
        <w:rPr>
          <w:rFonts w:ascii="Century Schoolbook" w:hAnsi="Century Schoolbook" w:cstheme="majorBidi"/>
          <w:sz w:val="22"/>
          <w:szCs w:val="22"/>
          <w:lang w:val="id-ID"/>
        </w:rPr>
      </w:pPr>
    </w:p>
    <w:p w:rsidR="00F6344F" w:rsidRPr="00D9705E" w:rsidRDefault="00F6344F" w:rsidP="00B552F3">
      <w:pPr>
        <w:spacing w:line="240" w:lineRule="auto"/>
        <w:ind w:firstLine="567"/>
        <w:rPr>
          <w:rFonts w:ascii="Century Schoolbook" w:hAnsi="Century Schoolbook" w:cstheme="majorBidi"/>
          <w:sz w:val="22"/>
          <w:szCs w:val="22"/>
          <w:lang w:val="id-ID"/>
        </w:rPr>
        <w:sectPr w:rsidR="00F6344F" w:rsidRPr="00D9705E" w:rsidSect="00612A7C">
          <w:type w:val="continuous"/>
          <w:pgSz w:w="11907" w:h="16839" w:code="9"/>
          <w:pgMar w:top="1418" w:right="1418" w:bottom="1418" w:left="1418" w:header="720" w:footer="720" w:gutter="0"/>
          <w:cols w:space="567"/>
          <w:docGrid w:linePitch="360"/>
        </w:sectPr>
      </w:pPr>
    </w:p>
    <w:p w:rsidR="00F6344F" w:rsidRPr="00D9705E" w:rsidRDefault="00F6344F" w:rsidP="00612A7C">
      <w:pPr>
        <w:spacing w:line="240" w:lineRule="auto"/>
        <w:ind w:firstLine="680"/>
        <w:rPr>
          <w:rFonts w:ascii="Century Schoolbook" w:hAnsi="Century Schoolbook" w:cstheme="majorBidi"/>
          <w:sz w:val="22"/>
          <w:szCs w:val="22"/>
          <w:lang w:val="id-ID"/>
        </w:rPr>
      </w:pPr>
      <w:r w:rsidRPr="00D9705E">
        <w:rPr>
          <w:rFonts w:ascii="Century Schoolbook" w:hAnsi="Century Schoolbook" w:cstheme="majorBidi"/>
          <w:sz w:val="22"/>
          <w:szCs w:val="22"/>
          <w:lang w:val="id-ID"/>
        </w:rPr>
        <w:lastRenderedPageBreak/>
        <w:t>Berdasarkan</w:t>
      </w:r>
      <w:r w:rsidR="00B3787E" w:rsidRPr="00D9705E">
        <w:rPr>
          <w:rFonts w:ascii="Century Schoolbook" w:hAnsi="Century Schoolbook" w:cstheme="majorBidi"/>
          <w:sz w:val="22"/>
          <w:szCs w:val="22"/>
          <w:lang w:val="id-ID"/>
        </w:rPr>
        <w:t xml:space="preserve"> </w:t>
      </w:r>
      <w:r w:rsidR="00023F10" w:rsidRPr="00D9705E">
        <w:rPr>
          <w:rFonts w:ascii="Century Schoolbook" w:hAnsi="Century Schoolbook" w:cstheme="majorBidi"/>
          <w:sz w:val="22"/>
          <w:szCs w:val="22"/>
          <w:lang w:val="id-ID"/>
        </w:rPr>
        <w:t>T</w:t>
      </w:r>
      <w:r w:rsidR="00B3787E" w:rsidRPr="00D9705E">
        <w:rPr>
          <w:rFonts w:ascii="Century Schoolbook" w:hAnsi="Century Schoolbook" w:cstheme="majorBidi"/>
          <w:sz w:val="22"/>
          <w:szCs w:val="22"/>
          <w:lang w:val="id-ID"/>
        </w:rPr>
        <w:t>abel 1 dapat disimpulkan bahwa</w:t>
      </w:r>
      <w:r w:rsidRPr="00D9705E">
        <w:rPr>
          <w:rFonts w:ascii="Century Schoolbook" w:hAnsi="Century Schoolbook" w:cstheme="majorBidi"/>
          <w:sz w:val="22"/>
          <w:szCs w:val="22"/>
          <w:lang w:val="id-ID"/>
        </w:rPr>
        <w:t xml:space="preserve"> media simulator </w:t>
      </w:r>
      <w:r w:rsidRPr="00D9705E">
        <w:rPr>
          <w:rFonts w:ascii="Century Schoolbook" w:hAnsi="Century Schoolbook" w:cstheme="majorBidi"/>
          <w:sz w:val="22"/>
          <w:szCs w:val="22"/>
          <w:lang w:val="id-ID"/>
        </w:rPr>
        <w:lastRenderedPageBreak/>
        <w:t xml:space="preserve">virtual fluida dinamik layak digunakan sebagai media pembelajaran fisika. </w:t>
      </w:r>
    </w:p>
    <w:p w:rsidR="00612A7C" w:rsidRPr="00D9705E" w:rsidRDefault="00612A7C" w:rsidP="00612A7C">
      <w:pPr>
        <w:spacing w:line="240" w:lineRule="auto"/>
        <w:ind w:firstLine="680"/>
        <w:rPr>
          <w:rFonts w:ascii="Century Schoolbook" w:hAnsi="Century Schoolbook" w:cstheme="majorBidi"/>
          <w:sz w:val="22"/>
          <w:szCs w:val="22"/>
          <w:lang w:val="id-ID"/>
        </w:rPr>
      </w:pPr>
    </w:p>
    <w:p w:rsidR="00612A7C" w:rsidRPr="00D9705E" w:rsidRDefault="00612A7C" w:rsidP="00612A7C">
      <w:pPr>
        <w:spacing w:line="240" w:lineRule="auto"/>
        <w:ind w:firstLine="680"/>
        <w:rPr>
          <w:rFonts w:ascii="Century Schoolbook" w:hAnsi="Century Schoolbook" w:cstheme="majorBidi"/>
          <w:sz w:val="22"/>
          <w:szCs w:val="22"/>
          <w:lang w:val="id-ID"/>
        </w:rPr>
        <w:sectPr w:rsidR="00612A7C" w:rsidRPr="00D9705E" w:rsidSect="00612A7C">
          <w:type w:val="continuous"/>
          <w:pgSz w:w="11907" w:h="16839" w:code="9"/>
          <w:pgMar w:top="1418" w:right="1418" w:bottom="1418" w:left="1418" w:header="720" w:footer="720" w:gutter="0"/>
          <w:cols w:num="2" w:space="567"/>
          <w:docGrid w:linePitch="360"/>
        </w:sectPr>
      </w:pPr>
    </w:p>
    <w:p w:rsidR="00847984" w:rsidRPr="00D9705E" w:rsidRDefault="00B552F3" w:rsidP="00612A7C">
      <w:pPr>
        <w:spacing w:line="240" w:lineRule="auto"/>
        <w:rPr>
          <w:rFonts w:ascii="Century Schoolbook" w:hAnsi="Century Schoolbook" w:cstheme="majorBidi"/>
          <w:b/>
          <w:bCs/>
          <w:sz w:val="22"/>
          <w:szCs w:val="22"/>
          <w:lang w:val="id-ID"/>
        </w:rPr>
      </w:pPr>
      <w:r w:rsidRPr="00D9705E">
        <w:rPr>
          <w:rFonts w:ascii="Century Schoolbook" w:hAnsi="Century Schoolbook" w:cstheme="majorBidi"/>
          <w:b/>
          <w:bCs/>
          <w:sz w:val="22"/>
          <w:szCs w:val="22"/>
          <w:lang w:val="id-ID"/>
        </w:rPr>
        <w:lastRenderedPageBreak/>
        <w:t xml:space="preserve">Tabel  2 Hasil Analisis </w:t>
      </w:r>
      <w:r w:rsidR="00AE323E" w:rsidRPr="00D9705E">
        <w:rPr>
          <w:rFonts w:ascii="Century Schoolbook" w:hAnsi="Century Schoolbook" w:cstheme="majorBidi"/>
          <w:b/>
          <w:bCs/>
          <w:sz w:val="22"/>
          <w:szCs w:val="22"/>
          <w:lang w:val="id-ID"/>
        </w:rPr>
        <w:t xml:space="preserve">Kelayakan Media </w:t>
      </w:r>
      <w:r w:rsidRPr="00D9705E">
        <w:rPr>
          <w:rFonts w:ascii="Century Schoolbook" w:hAnsi="Century Schoolbook" w:cstheme="majorBidi"/>
          <w:b/>
          <w:bCs/>
          <w:sz w:val="22"/>
          <w:szCs w:val="22"/>
          <w:lang w:val="id-ID"/>
        </w:rPr>
        <w:t>Data kualitatif oleh Para Ahli dan Peserta Didik</w:t>
      </w:r>
    </w:p>
    <w:tbl>
      <w:tblPr>
        <w:tblStyle w:val="TableGrid"/>
        <w:tblW w:w="7933" w:type="dxa"/>
        <w:tblLook w:val="04A0" w:firstRow="1" w:lastRow="0" w:firstColumn="1" w:lastColumn="0" w:noHBand="0" w:noVBand="1"/>
      </w:tblPr>
      <w:tblGrid>
        <w:gridCol w:w="1064"/>
        <w:gridCol w:w="6869"/>
      </w:tblGrid>
      <w:tr w:rsidR="00847984" w:rsidRPr="00D9705E" w:rsidTr="00612A7C">
        <w:tc>
          <w:tcPr>
            <w:tcW w:w="988" w:type="dxa"/>
            <w:tcBorders>
              <w:left w:val="nil"/>
              <w:right w:val="nil"/>
            </w:tcBorders>
          </w:tcPr>
          <w:p w:rsidR="00847984" w:rsidRPr="00D9705E" w:rsidRDefault="00847984" w:rsidP="00B32567">
            <w:pPr>
              <w:jc w:val="center"/>
              <w:rPr>
                <w:rFonts w:ascii="Century Schoolbook" w:hAnsi="Century Schoolbook" w:cstheme="majorBidi"/>
                <w:b/>
                <w:bCs/>
                <w:sz w:val="22"/>
                <w:szCs w:val="22"/>
                <w:lang w:val="id-ID"/>
              </w:rPr>
            </w:pPr>
            <w:r w:rsidRPr="00D9705E">
              <w:rPr>
                <w:rFonts w:ascii="Century Schoolbook" w:hAnsi="Century Schoolbook" w:cstheme="majorBidi"/>
                <w:b/>
                <w:bCs/>
                <w:sz w:val="22"/>
                <w:szCs w:val="22"/>
                <w:lang w:val="id-ID"/>
              </w:rPr>
              <w:t>Subyek</w:t>
            </w:r>
          </w:p>
        </w:tc>
        <w:tc>
          <w:tcPr>
            <w:tcW w:w="6945" w:type="dxa"/>
            <w:tcBorders>
              <w:left w:val="nil"/>
              <w:right w:val="nil"/>
            </w:tcBorders>
          </w:tcPr>
          <w:p w:rsidR="00847984" w:rsidRPr="00D9705E" w:rsidRDefault="00847984" w:rsidP="00B32567">
            <w:pPr>
              <w:jc w:val="center"/>
              <w:rPr>
                <w:rFonts w:ascii="Century Schoolbook" w:hAnsi="Century Schoolbook" w:cstheme="majorBidi"/>
                <w:b/>
                <w:bCs/>
                <w:sz w:val="22"/>
                <w:szCs w:val="22"/>
                <w:lang w:val="id-ID"/>
              </w:rPr>
            </w:pPr>
            <w:r w:rsidRPr="00D9705E">
              <w:rPr>
                <w:rFonts w:ascii="Century Schoolbook" w:hAnsi="Century Schoolbook" w:cstheme="majorBidi"/>
                <w:b/>
                <w:bCs/>
                <w:sz w:val="22"/>
                <w:szCs w:val="22"/>
                <w:lang w:val="id-ID"/>
              </w:rPr>
              <w:t>Saran</w:t>
            </w:r>
          </w:p>
        </w:tc>
      </w:tr>
      <w:tr w:rsidR="00847984" w:rsidRPr="00D9705E" w:rsidTr="00612A7C">
        <w:tc>
          <w:tcPr>
            <w:tcW w:w="988" w:type="dxa"/>
            <w:vMerge w:val="restart"/>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Ahli Materi 1</w:t>
            </w: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Perbaiki dalam hal keterangan rumus tiap sub materi.</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Setiap gambar harus ada keterangan sumber.</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Daftar referensi di tambahkan rujukan dari buku SMA.</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Contoh soal kurang (hanya satu).</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Perlu adanya latihan soal dengan adanya pembahasan.</w:t>
            </w:r>
          </w:p>
        </w:tc>
      </w:tr>
      <w:tr w:rsidR="00847984" w:rsidRPr="00D9705E" w:rsidTr="00612A7C">
        <w:tc>
          <w:tcPr>
            <w:tcW w:w="988" w:type="dxa"/>
            <w:vMerge w:val="restart"/>
            <w:tcBorders>
              <w:left w:val="nil"/>
              <w:right w:val="nil"/>
            </w:tcBorders>
          </w:tcPr>
          <w:p w:rsidR="00847984" w:rsidRPr="00D9705E" w:rsidRDefault="00847984" w:rsidP="00B32567">
            <w:pPr>
              <w:jc w:val="center"/>
              <w:rPr>
                <w:rFonts w:ascii="Century Schoolbook" w:hAnsi="Century Schoolbook" w:cstheme="majorBidi"/>
                <w:sz w:val="22"/>
                <w:szCs w:val="22"/>
              </w:rPr>
            </w:pPr>
            <w:r w:rsidRPr="00D9705E">
              <w:rPr>
                <w:rFonts w:ascii="Century Schoolbook" w:hAnsi="Century Schoolbook" w:cstheme="majorBidi"/>
                <w:sz w:val="22"/>
                <w:szCs w:val="22"/>
                <w:lang w:val="id-ID"/>
              </w:rPr>
              <w:t>Ahli Materi 2</w:t>
            </w: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Perbaiki aliran partikel pada kontinuitas dan bernoulli ketika masuk lubang.</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Gaya angkat pada sayap pesawat pada saat naik ditunjukkan dengan panah yang ikut naik.</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Perbaiki keterangan tiap simbol pada materi gaya angkat pesawat.</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Memberi pengantar (tulisan/audio) di setiap simulasi.</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Penambahan X (Jarak pancaran fluida dari tabung) secara perhitungan pada kegiatan praktikum dan penambahan satuan pada tabel.</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Pada soal no. 3 pada pilihan jawaban hilangkan kata persamaan.</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Konsistensi simbol untuk ketinggian y atau h (pembahasan no. 18).</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Pembahasan no. 19 tidak sesuai dengan jawaban.</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Perbaiki urutan pemilihan jawaban pada soal mulai no. 20 sampai selesai.</w:t>
            </w:r>
          </w:p>
        </w:tc>
      </w:tr>
      <w:tr w:rsidR="00847984" w:rsidRPr="00D9705E" w:rsidTr="00612A7C">
        <w:tc>
          <w:tcPr>
            <w:tcW w:w="988" w:type="dxa"/>
            <w:vMerge/>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Perbaiki gambar pada soal no. 24.</w:t>
            </w:r>
          </w:p>
        </w:tc>
      </w:tr>
      <w:tr w:rsidR="00847984" w:rsidRPr="00D9705E" w:rsidTr="00612A7C">
        <w:tc>
          <w:tcPr>
            <w:tcW w:w="988" w:type="dxa"/>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Ahli Media</w:t>
            </w: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Audio di bagian materi simulasi masih bertabrakan apabila berpindah ke materi simulasi lain.</w:t>
            </w:r>
          </w:p>
        </w:tc>
      </w:tr>
      <w:tr w:rsidR="00847984" w:rsidRPr="00D9705E" w:rsidTr="00612A7C">
        <w:tc>
          <w:tcPr>
            <w:tcW w:w="988" w:type="dxa"/>
            <w:tcBorders>
              <w:left w:val="nil"/>
              <w:right w:val="nil"/>
            </w:tcBorders>
          </w:tcPr>
          <w:p w:rsidR="00847984" w:rsidRPr="00D9705E" w:rsidRDefault="00847984" w:rsidP="00B32567">
            <w:pPr>
              <w:jc w:val="center"/>
              <w:rPr>
                <w:rFonts w:ascii="Century Schoolbook" w:hAnsi="Century Schoolbook" w:cstheme="majorBidi"/>
                <w:sz w:val="22"/>
                <w:szCs w:val="22"/>
                <w:lang w:val="id-ID"/>
              </w:rPr>
            </w:pPr>
            <w:r w:rsidRPr="00D9705E">
              <w:rPr>
                <w:rFonts w:ascii="Century Schoolbook" w:hAnsi="Century Schoolbook" w:cstheme="majorBidi"/>
                <w:sz w:val="22"/>
                <w:szCs w:val="22"/>
                <w:lang w:val="id-ID"/>
              </w:rPr>
              <w:t>Peserta Didik</w:t>
            </w:r>
          </w:p>
        </w:tc>
        <w:tc>
          <w:tcPr>
            <w:tcW w:w="6945" w:type="dxa"/>
            <w:tcBorders>
              <w:left w:val="nil"/>
              <w:right w:val="nil"/>
            </w:tcBorders>
          </w:tcPr>
          <w:p w:rsidR="00847984" w:rsidRPr="00D9705E" w:rsidRDefault="00847984" w:rsidP="00B32567">
            <w:pPr>
              <w:rPr>
                <w:rFonts w:ascii="Century Schoolbook" w:hAnsi="Century Schoolbook" w:cstheme="majorBidi"/>
                <w:sz w:val="22"/>
                <w:szCs w:val="22"/>
                <w:lang w:val="id-ID"/>
              </w:rPr>
            </w:pPr>
            <w:r w:rsidRPr="00D9705E">
              <w:rPr>
                <w:rFonts w:ascii="Century Schoolbook" w:hAnsi="Century Schoolbook" w:cstheme="majorBidi"/>
                <w:sz w:val="22"/>
                <w:szCs w:val="22"/>
                <w:lang w:val="id-ID"/>
              </w:rPr>
              <w:t>Teks yang ada dalam SVFD ukurannya terlalu kecil kalau dilihat dari proyektor jadi sulit dibaca.</w:t>
            </w:r>
          </w:p>
        </w:tc>
      </w:tr>
    </w:tbl>
    <w:p w:rsidR="00B552F3" w:rsidRPr="00D9705E" w:rsidRDefault="00B552F3" w:rsidP="00B552F3">
      <w:pPr>
        <w:spacing w:line="240" w:lineRule="auto"/>
        <w:ind w:firstLine="567"/>
        <w:rPr>
          <w:rFonts w:ascii="Century Schoolbook" w:hAnsi="Century Schoolbook" w:cstheme="majorBidi"/>
          <w:szCs w:val="24"/>
        </w:rPr>
      </w:pPr>
    </w:p>
    <w:p w:rsidR="00E9410E" w:rsidRPr="00D9705E" w:rsidRDefault="00E9410E" w:rsidP="00B552F3">
      <w:pPr>
        <w:spacing w:line="240" w:lineRule="auto"/>
        <w:ind w:firstLine="567"/>
        <w:rPr>
          <w:rFonts w:ascii="Century Schoolbook" w:hAnsi="Century Schoolbook" w:cstheme="majorBidi"/>
          <w:szCs w:val="24"/>
          <w:lang w:val="id-ID"/>
        </w:rPr>
        <w:sectPr w:rsidR="00E9410E" w:rsidRPr="00D9705E" w:rsidSect="00612A7C">
          <w:type w:val="continuous"/>
          <w:pgSz w:w="11907" w:h="16839" w:code="9"/>
          <w:pgMar w:top="1418" w:right="1418" w:bottom="1418" w:left="1418" w:header="720" w:footer="720" w:gutter="0"/>
          <w:cols w:space="567"/>
          <w:docGrid w:linePitch="360"/>
        </w:sectPr>
      </w:pPr>
    </w:p>
    <w:p w:rsidR="00E9410E" w:rsidRPr="00D9705E" w:rsidRDefault="00023F10" w:rsidP="00B552F3">
      <w:pPr>
        <w:spacing w:line="240" w:lineRule="auto"/>
        <w:ind w:firstLine="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lastRenderedPageBreak/>
        <w:t>Tabel 2 dijadikan sebagai pedoman untuk merevisi media simulator virtual lebih lanjut</w:t>
      </w:r>
      <w:r w:rsidR="00E9410E" w:rsidRPr="00D9705E">
        <w:rPr>
          <w:rFonts w:ascii="Century Schoolbook" w:hAnsi="Century Schoolbook" w:cstheme="majorBidi"/>
          <w:sz w:val="22"/>
          <w:szCs w:val="22"/>
          <w:lang w:val="id-ID"/>
        </w:rPr>
        <w:t>.</w:t>
      </w:r>
    </w:p>
    <w:p w:rsidR="00E9410E" w:rsidRPr="00D9705E" w:rsidRDefault="00E9410E" w:rsidP="00E9410E">
      <w:pPr>
        <w:spacing w:line="240" w:lineRule="auto"/>
        <w:ind w:firstLine="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Media simulator virtual fluida dinamik ini memiliki kelebihan dan kekurangan. Adapun kelebihan media simulator virtual fluida dinamik yaitu (1) </w:t>
      </w:r>
      <w:r w:rsidR="00B32567" w:rsidRPr="00D9705E">
        <w:rPr>
          <w:rFonts w:ascii="Century Schoolbook" w:hAnsi="Century Schoolbook" w:cstheme="majorBidi"/>
          <w:sz w:val="22"/>
          <w:szCs w:val="22"/>
          <w:lang w:val="id-ID"/>
        </w:rPr>
        <w:t xml:space="preserve">Media simulator dapat dijadikan sebagai media pembelajaran alternatif atas ketiadaan alat laboratorium pada materi fluida dinamik, (2) Simulator virtual fluida dinamik dapat digunakan kapanpun, (3) Simulator virtual fluida dinamik dilengkapi dengan soal untuk mengetahui sejauh mana pemahaman pengguna terhadap materi fluida dinamik, (4) Simulator virtual fluida dinamik dilengkapi dengan cara penggunaan media agar pengguna lebih mudah dalam penggunaannya, (5) Simulator virtual fluida dinamik dilengkapi dengan simulasi persamaan kontinuitas, asas Bernoulli, hukum Torricelli, venturimeter dengan manometer, venturimeter tanpa manometer, dan gaya angkat sayap pesawat  untuk membantu pengguna lebih mudah memahami materi fluida dinamik. Adapun kekurangannya yaitu (1) Media simulator virtual fluida dinamik tidak dapat dibuka dengan laptop atau komputer yang tidak terinstal aplikasi </w:t>
      </w:r>
      <w:r w:rsidR="00B32567" w:rsidRPr="00D9705E">
        <w:rPr>
          <w:rFonts w:ascii="Century Schoolbook" w:hAnsi="Century Schoolbook" w:cstheme="majorBidi"/>
          <w:i/>
          <w:iCs/>
          <w:sz w:val="22"/>
          <w:szCs w:val="22"/>
          <w:lang w:val="id-ID"/>
        </w:rPr>
        <w:t>Adobe Flash</w:t>
      </w:r>
      <w:r w:rsidR="00B32567" w:rsidRPr="00D9705E">
        <w:rPr>
          <w:rFonts w:ascii="Century Schoolbook" w:hAnsi="Century Schoolbook" w:cstheme="majorBidi"/>
          <w:sz w:val="22"/>
          <w:szCs w:val="22"/>
          <w:lang w:val="id-ID"/>
        </w:rPr>
        <w:t xml:space="preserve"> dan </w:t>
      </w:r>
      <w:r w:rsidR="00B32567" w:rsidRPr="00D9705E">
        <w:rPr>
          <w:rFonts w:ascii="Century Schoolbook" w:hAnsi="Century Schoolbook" w:cstheme="majorBidi"/>
          <w:i/>
          <w:iCs/>
          <w:sz w:val="22"/>
          <w:szCs w:val="22"/>
          <w:lang w:val="id-ID"/>
        </w:rPr>
        <w:t>Flash Player</w:t>
      </w:r>
      <w:r w:rsidR="00B32567" w:rsidRPr="00D9705E">
        <w:rPr>
          <w:rFonts w:ascii="Century Schoolbook" w:hAnsi="Century Schoolbook" w:cstheme="majorBidi"/>
          <w:sz w:val="22"/>
          <w:szCs w:val="22"/>
          <w:lang w:val="id-ID"/>
        </w:rPr>
        <w:t xml:space="preserve"> pada android, (2) Bentuk, letak, dan ukuran simulasi pada simulator virtual fluida dinamik tidak dapat divariasi.</w:t>
      </w:r>
    </w:p>
    <w:p w:rsidR="00E9410E" w:rsidRPr="00D9705E" w:rsidRDefault="00E9410E" w:rsidP="00E9410E">
      <w:pPr>
        <w:spacing w:line="240" w:lineRule="auto"/>
        <w:rPr>
          <w:rFonts w:ascii="Century Schoolbook" w:hAnsi="Century Schoolbook"/>
          <w:b/>
          <w:bCs/>
          <w:sz w:val="22"/>
          <w:szCs w:val="18"/>
          <w:lang w:val="id-ID"/>
        </w:rPr>
      </w:pPr>
      <w:r w:rsidRPr="00D9705E">
        <w:rPr>
          <w:rFonts w:ascii="Century Schoolbook" w:hAnsi="Century Schoolbook"/>
          <w:b/>
          <w:bCs/>
          <w:sz w:val="22"/>
          <w:szCs w:val="18"/>
          <w:lang w:val="id-ID"/>
        </w:rPr>
        <w:t>SIMPULAN</w:t>
      </w:r>
    </w:p>
    <w:p w:rsidR="00E9410E" w:rsidRPr="00D9705E" w:rsidRDefault="00E9410E" w:rsidP="00E9410E">
      <w:pPr>
        <w:spacing w:line="240" w:lineRule="auto"/>
        <w:ind w:firstLine="567"/>
        <w:rPr>
          <w:rFonts w:ascii="Century Schoolbook" w:hAnsi="Century Schoolbook"/>
          <w:sz w:val="22"/>
          <w:szCs w:val="18"/>
          <w:lang w:val="id-ID"/>
        </w:rPr>
      </w:pPr>
      <w:r w:rsidRPr="00D9705E">
        <w:rPr>
          <w:rFonts w:ascii="Century Schoolbook" w:hAnsi="Century Schoolbook"/>
          <w:sz w:val="22"/>
          <w:szCs w:val="18"/>
          <w:lang w:val="id-ID"/>
        </w:rPr>
        <w:t xml:space="preserve">Berdasarkan </w:t>
      </w:r>
      <w:r w:rsidRPr="00D9705E">
        <w:rPr>
          <w:rFonts w:ascii="Century Schoolbook" w:hAnsi="Century Schoolbook" w:cstheme="majorBidi"/>
          <w:sz w:val="22"/>
          <w:szCs w:val="22"/>
          <w:lang w:val="id-ID"/>
        </w:rPr>
        <w:t xml:space="preserve">hasil analisis kelayakan oleh ahli konsep fisika diperoleh rata-rata sebesar 3,09 yang berarti layak, analisis kelayakan oleh ahli media diperoleh rata-rata sebesar 3,30 yang berarti sangat layak, analisis kelayakan oleh peserta didik diperoleh </w:t>
      </w:r>
      <w:r w:rsidRPr="00D9705E">
        <w:rPr>
          <w:rFonts w:ascii="Century Schoolbook" w:hAnsi="Century Schoolbook" w:cstheme="majorBidi"/>
          <w:sz w:val="22"/>
          <w:szCs w:val="22"/>
          <w:lang w:val="id-ID"/>
        </w:rPr>
        <w:lastRenderedPageBreak/>
        <w:t>rata-rata sebesar 3,29 yang berarti sangat layak. Hal ini menunjukkan bahwa secara keseluruhan rata-rata kelayakan media simulator virtual sebesar 3,23 yang berarti layak untuk digunakan sebagai media pembelajaran pada materi fluida dinamik kelas XI SMA/MA.</w:t>
      </w:r>
    </w:p>
    <w:p w:rsidR="00B32567" w:rsidRPr="00D9705E" w:rsidRDefault="00E9410E" w:rsidP="00E9410E">
      <w:pPr>
        <w:spacing w:line="240" w:lineRule="auto"/>
        <w:ind w:firstLine="567"/>
        <w:rPr>
          <w:rFonts w:ascii="Century Schoolbook" w:hAnsi="Century Schoolbook" w:cstheme="majorBidi"/>
          <w:sz w:val="22"/>
          <w:szCs w:val="22"/>
          <w:lang w:val="id-ID"/>
        </w:rPr>
      </w:pPr>
      <w:r w:rsidRPr="00D9705E">
        <w:rPr>
          <w:rFonts w:ascii="Century Schoolbook" w:hAnsi="Century Schoolbook"/>
          <w:sz w:val="22"/>
          <w:szCs w:val="18"/>
          <w:lang w:val="id-ID"/>
        </w:rPr>
        <w:t xml:space="preserve">Beberapa hal yang perlu diperhatikan mengenai simulator virtual fluida dinamik ini, yaitu 1) </w:t>
      </w:r>
      <w:r w:rsidRPr="00D9705E">
        <w:rPr>
          <w:rFonts w:ascii="Century Schoolbook" w:hAnsi="Century Schoolbook" w:cstheme="majorBidi"/>
          <w:sz w:val="22"/>
          <w:szCs w:val="22"/>
          <w:lang w:val="id-ID"/>
        </w:rPr>
        <w:t>Media simulator dapat dijadikan sebagai media pembelajaran alternatif atas ketiadaan alat laboratorium pada materi fluida dinamik</w:t>
      </w:r>
      <w:r w:rsidRPr="00D9705E">
        <w:rPr>
          <w:rFonts w:ascii="Century Schoolbook" w:hAnsi="Century Schoolbook"/>
          <w:sz w:val="22"/>
          <w:szCs w:val="18"/>
          <w:lang w:val="id-ID"/>
        </w:rPr>
        <w:t xml:space="preserve">. 2) </w:t>
      </w:r>
      <w:r w:rsidRPr="00D9705E">
        <w:rPr>
          <w:rFonts w:ascii="Century Schoolbook" w:hAnsi="Century Schoolbook" w:cstheme="majorBidi"/>
          <w:sz w:val="22"/>
          <w:szCs w:val="22"/>
          <w:lang w:val="id-ID"/>
        </w:rPr>
        <w:t>Simulator virtual fluida dinamik dapat digunakan kapanpun</w:t>
      </w:r>
      <w:r w:rsidRPr="00D9705E">
        <w:rPr>
          <w:rFonts w:ascii="Century Schoolbook" w:hAnsi="Century Schoolbook"/>
          <w:sz w:val="22"/>
          <w:szCs w:val="18"/>
          <w:lang w:val="id-ID"/>
        </w:rPr>
        <w:t xml:space="preserve">. 3) </w:t>
      </w:r>
      <w:r w:rsidRPr="00D9705E">
        <w:rPr>
          <w:rFonts w:ascii="Century Schoolbook" w:hAnsi="Century Schoolbook" w:cstheme="majorBidi"/>
          <w:sz w:val="22"/>
          <w:szCs w:val="22"/>
          <w:lang w:val="id-ID"/>
        </w:rPr>
        <w:t>Simulator virtual fluida dinamik dilengkapi dengan soal untuk mengetahui sejauh mana pemahaman pengguna terhadap materi fluida dinamik</w:t>
      </w:r>
      <w:r w:rsidRPr="00D9705E">
        <w:rPr>
          <w:rFonts w:ascii="Century Schoolbook" w:hAnsi="Century Schoolbook"/>
          <w:sz w:val="22"/>
          <w:szCs w:val="18"/>
          <w:lang w:val="id-ID"/>
        </w:rPr>
        <w:t xml:space="preserve">. 4) </w:t>
      </w:r>
      <w:r w:rsidRPr="00D9705E">
        <w:rPr>
          <w:rFonts w:ascii="Century Schoolbook" w:hAnsi="Century Schoolbook" w:cstheme="majorBidi"/>
          <w:sz w:val="22"/>
          <w:szCs w:val="22"/>
          <w:lang w:val="id-ID"/>
        </w:rPr>
        <w:t>Simulator virtual fluida dinamik dilengkapi dengan cara penggunaan media agar pengguna lebih mudah dalam penggunaannya</w:t>
      </w:r>
      <w:r w:rsidRPr="00D9705E">
        <w:rPr>
          <w:rFonts w:ascii="Century Schoolbook" w:hAnsi="Century Schoolbook"/>
          <w:sz w:val="22"/>
          <w:szCs w:val="18"/>
          <w:lang w:val="id-ID"/>
        </w:rPr>
        <w:t xml:space="preserve">. 5) </w:t>
      </w:r>
      <w:r w:rsidRPr="00D9705E">
        <w:rPr>
          <w:rFonts w:ascii="Century Schoolbook" w:hAnsi="Century Schoolbook" w:cstheme="majorBidi"/>
          <w:sz w:val="22"/>
          <w:szCs w:val="22"/>
          <w:lang w:val="id-ID"/>
        </w:rPr>
        <w:t>Simulator virtual fluida dinamik dilengkapi dengan simulasi persamaan kontinuitas, asas Bernoulli, hukum Torricelli, venturimeter dengan manometer, venturimeter tanpa manometer, dan gaya angkat sayap pesawat  untuk membantu pengguna lebih mudah memahami materi fluida dinamik</w:t>
      </w:r>
      <w:r w:rsidRPr="00D9705E">
        <w:rPr>
          <w:rFonts w:ascii="Century Schoolbook" w:hAnsi="Century Schoolbook"/>
          <w:sz w:val="22"/>
          <w:szCs w:val="18"/>
          <w:lang w:val="id-ID"/>
        </w:rPr>
        <w:t xml:space="preserve">. 6) </w:t>
      </w:r>
      <w:r w:rsidRPr="00D9705E">
        <w:rPr>
          <w:rFonts w:ascii="Century Schoolbook" w:hAnsi="Century Schoolbook" w:cstheme="majorBidi"/>
          <w:sz w:val="22"/>
          <w:szCs w:val="22"/>
          <w:lang w:val="id-ID"/>
        </w:rPr>
        <w:t>Bentuk, letak, dan ukuran simulasi pada simulator virtual fluida dinamik tidak dapat divariasi</w:t>
      </w:r>
      <w:r w:rsidRPr="00D9705E">
        <w:rPr>
          <w:rFonts w:ascii="Century Schoolbook" w:hAnsi="Century Schoolbook"/>
          <w:sz w:val="22"/>
          <w:szCs w:val="18"/>
          <w:lang w:val="id-ID"/>
        </w:rPr>
        <w:t xml:space="preserve">. 7) </w:t>
      </w:r>
      <w:r w:rsidRPr="00D9705E">
        <w:rPr>
          <w:rFonts w:ascii="Century Schoolbook" w:hAnsi="Century Schoolbook" w:cstheme="majorBidi"/>
          <w:sz w:val="22"/>
          <w:szCs w:val="22"/>
          <w:lang w:val="id-ID"/>
        </w:rPr>
        <w:t xml:space="preserve">Media simulator virtual fluida dinamik tidak dapat dibuka dengan laptop atau komputer yang tidak terinstal aplikasi </w:t>
      </w:r>
      <w:r w:rsidRPr="00D9705E">
        <w:rPr>
          <w:rFonts w:ascii="Century Schoolbook" w:hAnsi="Century Schoolbook" w:cstheme="majorBidi"/>
          <w:i/>
          <w:iCs/>
          <w:sz w:val="22"/>
          <w:szCs w:val="22"/>
          <w:lang w:val="id-ID"/>
        </w:rPr>
        <w:t>Adobe Flash</w:t>
      </w:r>
      <w:r w:rsidRPr="00D9705E">
        <w:rPr>
          <w:rFonts w:ascii="Century Schoolbook" w:hAnsi="Century Schoolbook" w:cstheme="majorBidi"/>
          <w:sz w:val="22"/>
          <w:szCs w:val="22"/>
          <w:lang w:val="id-ID"/>
        </w:rPr>
        <w:t xml:space="preserve"> dan </w:t>
      </w:r>
      <w:r w:rsidRPr="00D9705E">
        <w:rPr>
          <w:rFonts w:ascii="Century Schoolbook" w:hAnsi="Century Schoolbook" w:cstheme="majorBidi"/>
          <w:i/>
          <w:iCs/>
          <w:sz w:val="22"/>
          <w:szCs w:val="22"/>
          <w:lang w:val="id-ID"/>
        </w:rPr>
        <w:t>Flash Player</w:t>
      </w:r>
      <w:r w:rsidRPr="00D9705E">
        <w:rPr>
          <w:rFonts w:ascii="Century Schoolbook" w:hAnsi="Century Schoolbook" w:cstheme="majorBidi"/>
          <w:sz w:val="22"/>
          <w:szCs w:val="22"/>
          <w:lang w:val="id-ID"/>
        </w:rPr>
        <w:t xml:space="preserve"> pada android</w:t>
      </w:r>
      <w:r w:rsidR="00B32567" w:rsidRPr="00D9705E">
        <w:rPr>
          <w:rFonts w:ascii="Century Schoolbook" w:hAnsi="Century Schoolbook" w:cstheme="majorBidi"/>
          <w:sz w:val="22"/>
          <w:szCs w:val="22"/>
          <w:lang w:val="id-ID"/>
        </w:rPr>
        <w:t>.</w:t>
      </w:r>
    </w:p>
    <w:p w:rsidR="00B32567" w:rsidRPr="00D9705E" w:rsidRDefault="00B32567" w:rsidP="00E9410E">
      <w:pPr>
        <w:spacing w:line="240" w:lineRule="auto"/>
        <w:ind w:firstLine="567"/>
        <w:rPr>
          <w:rFonts w:ascii="Century Schoolbook" w:hAnsi="Century Schoolbook"/>
          <w:sz w:val="22"/>
          <w:szCs w:val="18"/>
          <w:lang w:val="id-ID"/>
        </w:rPr>
      </w:pPr>
    </w:p>
    <w:p w:rsidR="00B32567" w:rsidRPr="00D9705E" w:rsidRDefault="00B32567" w:rsidP="00B32567">
      <w:pPr>
        <w:spacing w:line="240" w:lineRule="auto"/>
        <w:rPr>
          <w:rFonts w:ascii="Century Schoolbook" w:hAnsi="Century Schoolbook"/>
          <w:b/>
          <w:bCs/>
          <w:sz w:val="22"/>
          <w:szCs w:val="18"/>
          <w:lang w:val="id-ID"/>
        </w:rPr>
      </w:pPr>
      <w:r w:rsidRPr="00D9705E">
        <w:rPr>
          <w:rFonts w:ascii="Century Schoolbook" w:hAnsi="Century Schoolbook"/>
          <w:b/>
          <w:bCs/>
          <w:sz w:val="22"/>
          <w:szCs w:val="18"/>
          <w:lang w:val="id-ID"/>
        </w:rPr>
        <w:t>Referensi</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Alfiyah, Sifa., Bakri, Fauzi., Raihanati. 2016. </w:t>
      </w:r>
      <w:r w:rsidRPr="00D9705E">
        <w:rPr>
          <w:rFonts w:ascii="Century Schoolbook" w:hAnsi="Century Schoolbook" w:cstheme="majorBidi"/>
          <w:i/>
          <w:iCs/>
          <w:sz w:val="22"/>
          <w:szCs w:val="22"/>
          <w:lang w:val="id-ID"/>
        </w:rPr>
        <w:t>Pengembangan Set Praktikum Fluida Dinamis untuk Sekolah Menengah Atas (SMA) Kelas XI</w:t>
      </w:r>
      <w:r w:rsidRPr="00D9705E">
        <w:rPr>
          <w:rFonts w:ascii="Century Schoolbook" w:hAnsi="Century Schoolbook" w:cstheme="majorBidi"/>
          <w:sz w:val="22"/>
          <w:szCs w:val="22"/>
          <w:lang w:val="id-ID"/>
        </w:rPr>
        <w:t xml:space="preserve">. </w:t>
      </w:r>
      <w:r w:rsidRPr="00D9705E">
        <w:rPr>
          <w:rFonts w:ascii="Century Schoolbook" w:hAnsi="Century Schoolbook" w:cstheme="majorBidi"/>
          <w:sz w:val="22"/>
          <w:szCs w:val="22"/>
          <w:lang w:val="id-ID"/>
        </w:rPr>
        <w:lastRenderedPageBreak/>
        <w:t>J</w:t>
      </w:r>
      <w:bookmarkStart w:id="0" w:name="_GoBack"/>
      <w:bookmarkEnd w:id="0"/>
      <w:r w:rsidRPr="00D9705E">
        <w:rPr>
          <w:rFonts w:ascii="Century Schoolbook" w:hAnsi="Century Schoolbook" w:cstheme="majorBidi"/>
          <w:sz w:val="22"/>
          <w:szCs w:val="22"/>
          <w:lang w:val="id-ID"/>
        </w:rPr>
        <w:t>urnal Penelitian &amp; Pengembangan Pendidikan Fisika. Vol 2(2): 47-56.</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Arikunto, Suharsimi. 2013. </w:t>
      </w:r>
      <w:r w:rsidRPr="00D9705E">
        <w:rPr>
          <w:rFonts w:ascii="Century Schoolbook" w:hAnsi="Century Schoolbook" w:cstheme="majorBidi"/>
          <w:i/>
          <w:iCs/>
          <w:sz w:val="22"/>
          <w:szCs w:val="22"/>
          <w:lang w:val="id-ID"/>
        </w:rPr>
        <w:t>Prosedur Penelitian Suatu Pendekatan Praktik</w:t>
      </w:r>
      <w:r w:rsidRPr="00D9705E">
        <w:rPr>
          <w:rFonts w:ascii="Century Schoolbook" w:hAnsi="Century Schoolbook" w:cstheme="majorBidi"/>
          <w:sz w:val="22"/>
          <w:szCs w:val="22"/>
          <w:lang w:val="id-ID"/>
        </w:rPr>
        <w:t>. Jakarta: PT Rineka Cipta.</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Asriani. 2018. </w:t>
      </w:r>
      <w:r w:rsidRPr="00D9705E">
        <w:rPr>
          <w:rFonts w:ascii="Century Schoolbook" w:hAnsi="Century Schoolbook" w:cstheme="majorBidi"/>
          <w:i/>
          <w:iCs/>
          <w:sz w:val="22"/>
          <w:szCs w:val="22"/>
          <w:lang w:val="id-ID"/>
        </w:rPr>
        <w:t>Penggunaan Media Simulasi Virtual pada Proses Pembelajaran Fisika Terhadap Pemahaman Konsep Peserta Didik SMA Negeri 1 Bua Ponrang</w:t>
      </w:r>
      <w:r w:rsidRPr="00D9705E">
        <w:rPr>
          <w:rFonts w:ascii="Century Schoolbook" w:hAnsi="Century Schoolbook" w:cstheme="majorBidi"/>
          <w:sz w:val="22"/>
          <w:szCs w:val="22"/>
          <w:lang w:val="id-ID"/>
        </w:rPr>
        <w:t>. Jurnal Sains dan Pendidikan Fisika. Jilid 14(1): 54-59.</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Gunawan., Harjono, Ahmad., Sahidu, Hairunnisyah. 2015. </w:t>
      </w:r>
      <w:r w:rsidRPr="00D9705E">
        <w:rPr>
          <w:rFonts w:ascii="Century Schoolbook" w:hAnsi="Century Schoolbook" w:cstheme="majorBidi"/>
          <w:i/>
          <w:iCs/>
          <w:sz w:val="22"/>
          <w:szCs w:val="22"/>
          <w:lang w:val="id-ID"/>
        </w:rPr>
        <w:t>Pengembangan Model Laboratorium Virtual Berorientasi pada Kemampuan Pemecahan Masalah Bagi Calon Guru Fisika</w:t>
      </w:r>
      <w:r w:rsidRPr="00D9705E">
        <w:rPr>
          <w:rFonts w:ascii="Century Schoolbook" w:hAnsi="Century Schoolbook" w:cstheme="majorBidi"/>
          <w:sz w:val="22"/>
          <w:szCs w:val="22"/>
          <w:lang w:val="id-ID"/>
        </w:rPr>
        <w:t>. Prosiding Seminar Nasional Fisika dan Pendidikan Fisika. Vol 6(1): 232-237.</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Hamdani. 2011. </w:t>
      </w:r>
      <w:r w:rsidRPr="00D9705E">
        <w:rPr>
          <w:rFonts w:ascii="Century Schoolbook" w:hAnsi="Century Schoolbook" w:cstheme="majorBidi"/>
          <w:i/>
          <w:iCs/>
          <w:sz w:val="22"/>
          <w:szCs w:val="22"/>
          <w:lang w:val="id-ID"/>
        </w:rPr>
        <w:t>Strategi Belajar Mengajar</w:t>
      </w:r>
      <w:r w:rsidRPr="00D9705E">
        <w:rPr>
          <w:rFonts w:ascii="Century Schoolbook" w:hAnsi="Century Schoolbook" w:cstheme="majorBidi"/>
          <w:sz w:val="22"/>
          <w:szCs w:val="22"/>
          <w:lang w:val="id-ID"/>
        </w:rPr>
        <w:t>. Bandung: Pustaka Setia.</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Iswana, Lia F., Setyarsih, Woro., Kholiq, Abd. 2016. </w:t>
      </w:r>
      <w:r w:rsidRPr="00D9705E">
        <w:rPr>
          <w:rFonts w:ascii="Century Schoolbook" w:hAnsi="Century Schoolbook" w:cstheme="majorBidi"/>
          <w:i/>
          <w:iCs/>
          <w:sz w:val="22"/>
          <w:szCs w:val="22"/>
          <w:lang w:val="id-ID"/>
        </w:rPr>
        <w:t>Identifikasi Miskonsepsi Siswa Materi Fluida Dinamis Melalui Instrumen Three-Tier Diagnostic Test</w:t>
      </w:r>
      <w:r w:rsidRPr="00D9705E">
        <w:rPr>
          <w:rFonts w:ascii="Century Schoolbook" w:hAnsi="Century Schoolbook" w:cstheme="majorBidi"/>
          <w:sz w:val="22"/>
          <w:szCs w:val="22"/>
          <w:lang w:val="id-ID"/>
        </w:rPr>
        <w:t>. Jurnal Inovasi Pendidikan Fisika. Vol 5(3): 170-173.</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lastRenderedPageBreak/>
        <w:t xml:space="preserve">Juwairiah., Hafsah., Erlangga, Dany. 2014. </w:t>
      </w:r>
      <w:r w:rsidRPr="00D9705E">
        <w:rPr>
          <w:rFonts w:ascii="Century Schoolbook" w:hAnsi="Century Schoolbook" w:cstheme="majorBidi"/>
          <w:i/>
          <w:iCs/>
          <w:sz w:val="22"/>
          <w:szCs w:val="22"/>
          <w:lang w:val="id-ID"/>
        </w:rPr>
        <w:t>Aplikasi Simulasi Berbasis Multimedia untuk Mekanika Fluida pada Fisika</w:t>
      </w:r>
      <w:r w:rsidRPr="00D9705E">
        <w:rPr>
          <w:rFonts w:ascii="Century Schoolbook" w:hAnsi="Century Schoolbook" w:cstheme="majorBidi"/>
          <w:sz w:val="22"/>
          <w:szCs w:val="22"/>
          <w:lang w:val="id-ID"/>
        </w:rPr>
        <w:t>. Seminar Nasional Informatika. UPN “Veteran” Yogyakarta: 153-163.</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Sholihat, Fitri N., Samsudin, Achmad., Nugraha, Muhamad Gina. 2017. </w:t>
      </w:r>
      <w:r w:rsidRPr="00D9705E">
        <w:rPr>
          <w:rFonts w:ascii="Century Schoolbook" w:hAnsi="Century Schoolbook" w:cstheme="majorBidi"/>
          <w:i/>
          <w:iCs/>
          <w:sz w:val="22"/>
          <w:szCs w:val="22"/>
          <w:lang w:val="id-ID"/>
        </w:rPr>
        <w:t>Identifikasi Miskonsepsi dan Penyebab Miskonsepsi Siswa menggunakan Four-Tier Diagnostic Test pada Sub-Materi Fluida Dinamik: Asas Kontinuitas</w:t>
      </w:r>
      <w:r w:rsidRPr="00D9705E">
        <w:rPr>
          <w:rFonts w:ascii="Century Schoolbook" w:hAnsi="Century Schoolbook" w:cstheme="majorBidi"/>
          <w:sz w:val="22"/>
          <w:szCs w:val="22"/>
          <w:lang w:val="id-ID"/>
        </w:rPr>
        <w:t xml:space="preserve">. Jurnal Penelitian &amp; Pengembangan Pendidikan Fisika. Vol 3(2): 175-180. </w:t>
      </w:r>
    </w:p>
    <w:p w:rsidR="00146761" w:rsidRPr="00D9705E" w:rsidRDefault="00146761" w:rsidP="005754A4">
      <w:pPr>
        <w:spacing w:line="240" w:lineRule="auto"/>
        <w:ind w:left="567" w:hanging="567"/>
        <w:rPr>
          <w:rFonts w:ascii="Century Schoolbook" w:hAnsi="Century Schoolbook" w:cstheme="majorBidi"/>
          <w:sz w:val="22"/>
          <w:szCs w:val="22"/>
          <w:lang w:val="id-ID"/>
        </w:rPr>
      </w:pPr>
      <w:r w:rsidRPr="00D9705E">
        <w:rPr>
          <w:rFonts w:ascii="Century Schoolbook" w:hAnsi="Century Schoolbook" w:cstheme="majorBidi"/>
          <w:sz w:val="22"/>
          <w:szCs w:val="22"/>
          <w:lang w:val="id-ID"/>
        </w:rPr>
        <w:t xml:space="preserve">Sugiyono. 2016. </w:t>
      </w:r>
      <w:r w:rsidRPr="00D9705E">
        <w:rPr>
          <w:rFonts w:ascii="Century Schoolbook" w:hAnsi="Century Schoolbook" w:cstheme="majorBidi"/>
          <w:i/>
          <w:iCs/>
          <w:sz w:val="22"/>
          <w:szCs w:val="22"/>
          <w:lang w:val="id-ID"/>
        </w:rPr>
        <w:t>Metode Penelitian Kuantitatif, Kualitatif, dan R &amp; D</w:t>
      </w:r>
      <w:r w:rsidRPr="00D9705E">
        <w:rPr>
          <w:rFonts w:ascii="Century Schoolbook" w:hAnsi="Century Schoolbook" w:cstheme="majorBidi"/>
          <w:sz w:val="22"/>
          <w:szCs w:val="22"/>
          <w:lang w:val="id-ID"/>
        </w:rPr>
        <w:t>. Bandung: CV Alfabeta.</w:t>
      </w:r>
    </w:p>
    <w:p w:rsidR="00B32567" w:rsidRPr="00D9705E" w:rsidRDefault="00146761" w:rsidP="002262C4">
      <w:pPr>
        <w:spacing w:line="240" w:lineRule="auto"/>
        <w:ind w:left="567" w:hanging="567"/>
        <w:rPr>
          <w:rFonts w:ascii="Century Schoolbook" w:hAnsi="Century Schoolbook"/>
          <w:sz w:val="22"/>
          <w:szCs w:val="18"/>
          <w:lang w:val="id-ID"/>
        </w:rPr>
        <w:sectPr w:rsidR="00B32567" w:rsidRPr="00D9705E" w:rsidSect="00612A7C">
          <w:type w:val="continuous"/>
          <w:pgSz w:w="11907" w:h="16839" w:code="9"/>
          <w:pgMar w:top="1418" w:right="1418" w:bottom="1418" w:left="1418" w:header="720" w:footer="720" w:gutter="0"/>
          <w:cols w:num="2" w:space="567"/>
          <w:docGrid w:linePitch="360"/>
        </w:sectPr>
      </w:pPr>
      <w:r w:rsidRPr="00D9705E">
        <w:rPr>
          <w:rFonts w:ascii="Century Schoolbook" w:hAnsi="Century Schoolbook" w:cstheme="majorBidi"/>
          <w:sz w:val="22"/>
          <w:szCs w:val="22"/>
          <w:lang w:val="id-ID"/>
        </w:rPr>
        <w:t xml:space="preserve">Syahri., Madlazim., Rachmadiarti, Fida. 2017. </w:t>
      </w:r>
      <w:r w:rsidRPr="00D9705E">
        <w:rPr>
          <w:rFonts w:ascii="Century Schoolbook" w:hAnsi="Century Schoolbook" w:cstheme="majorBidi"/>
          <w:i/>
          <w:iCs/>
          <w:sz w:val="22"/>
          <w:szCs w:val="22"/>
          <w:lang w:val="id-ID"/>
        </w:rPr>
        <w:t>Pengembangan Perangkat Pembelajaran Inkuiri Terbimbing Berbantuan Simulasi Komputer Materi Atom, Ion, dan Molekul untuk Meningkatkan Hasil Belajar Siswa SMP</w:t>
      </w:r>
      <w:r w:rsidRPr="00D9705E">
        <w:rPr>
          <w:rFonts w:ascii="Century Schoolbook" w:hAnsi="Century Schoolbook" w:cstheme="majorBidi"/>
          <w:sz w:val="22"/>
          <w:szCs w:val="22"/>
          <w:lang w:val="id-ID"/>
        </w:rPr>
        <w:t>. Pendidikan Sains Pascasarjana Universitas Negeri Surabaya. Vol 7(1): 1370-1378.</w:t>
      </w:r>
    </w:p>
    <w:p w:rsidR="00B552F3" w:rsidRPr="00D9705E" w:rsidRDefault="00B552F3" w:rsidP="00E9410E">
      <w:pPr>
        <w:spacing w:line="240" w:lineRule="auto"/>
        <w:rPr>
          <w:rFonts w:ascii="Century Schoolbook" w:hAnsi="Century Schoolbook" w:cstheme="majorBidi"/>
          <w:szCs w:val="24"/>
          <w:lang w:val="id-ID"/>
        </w:rPr>
        <w:sectPr w:rsidR="00B552F3" w:rsidRPr="00D9705E" w:rsidSect="00612A7C">
          <w:type w:val="continuous"/>
          <w:pgSz w:w="11907" w:h="16839" w:code="9"/>
          <w:pgMar w:top="1418" w:right="1418" w:bottom="1418" w:left="1418" w:header="720" w:footer="720" w:gutter="0"/>
          <w:cols w:space="567"/>
          <w:docGrid w:linePitch="360"/>
        </w:sectPr>
      </w:pPr>
    </w:p>
    <w:p w:rsidR="00A20636" w:rsidRPr="00D9705E" w:rsidRDefault="00A20636" w:rsidP="00E9410E">
      <w:pPr>
        <w:spacing w:line="240" w:lineRule="auto"/>
        <w:rPr>
          <w:rFonts w:ascii="Century Schoolbook" w:hAnsi="Century Schoolbook"/>
          <w:b/>
          <w:bCs/>
          <w:lang w:val="id-ID"/>
        </w:rPr>
        <w:sectPr w:rsidR="00A20636" w:rsidRPr="00D9705E" w:rsidSect="00612A7C">
          <w:type w:val="continuous"/>
          <w:pgSz w:w="11907" w:h="16839" w:code="9"/>
          <w:pgMar w:top="1418" w:right="1418" w:bottom="1418" w:left="1418" w:header="720" w:footer="720" w:gutter="0"/>
          <w:cols w:num="2" w:space="567"/>
          <w:docGrid w:linePitch="360"/>
        </w:sectPr>
      </w:pPr>
    </w:p>
    <w:p w:rsidR="003D4F1E" w:rsidRPr="00D9705E" w:rsidRDefault="003D4F1E" w:rsidP="00B32567">
      <w:pPr>
        <w:spacing w:line="240" w:lineRule="auto"/>
        <w:rPr>
          <w:rFonts w:ascii="Century Schoolbook" w:hAnsi="Century Schoolbook"/>
          <w:lang w:val="id-ID"/>
        </w:rPr>
      </w:pPr>
    </w:p>
    <w:sectPr w:rsidR="003D4F1E" w:rsidRPr="00D9705E" w:rsidSect="00612A7C">
      <w:type w:val="continuous"/>
      <w:pgSz w:w="11907" w:h="16839" w:code="9"/>
      <w:pgMar w:top="1418" w:right="1418" w:bottom="1418" w:left="1418" w:header="720" w:footer="720" w:gutter="0"/>
      <w:cols w:space="4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C5742"/>
    <w:multiLevelType w:val="hybridMultilevel"/>
    <w:tmpl w:val="84B8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66"/>
    <w:rsid w:val="00023F10"/>
    <w:rsid w:val="0005716D"/>
    <w:rsid w:val="00071110"/>
    <w:rsid w:val="0009277C"/>
    <w:rsid w:val="000D4FE1"/>
    <w:rsid w:val="00146761"/>
    <w:rsid w:val="001676A6"/>
    <w:rsid w:val="001A419F"/>
    <w:rsid w:val="001F6F94"/>
    <w:rsid w:val="00224BEA"/>
    <w:rsid w:val="002262C4"/>
    <w:rsid w:val="00235E02"/>
    <w:rsid w:val="00237943"/>
    <w:rsid w:val="0025285B"/>
    <w:rsid w:val="00291903"/>
    <w:rsid w:val="002B414A"/>
    <w:rsid w:val="002D269E"/>
    <w:rsid w:val="002D74E8"/>
    <w:rsid w:val="00302A71"/>
    <w:rsid w:val="00306C29"/>
    <w:rsid w:val="00382B46"/>
    <w:rsid w:val="003A3772"/>
    <w:rsid w:val="003A3A21"/>
    <w:rsid w:val="003C4302"/>
    <w:rsid w:val="003D4F1E"/>
    <w:rsid w:val="004265C2"/>
    <w:rsid w:val="00435C46"/>
    <w:rsid w:val="00457209"/>
    <w:rsid w:val="004827F4"/>
    <w:rsid w:val="00526423"/>
    <w:rsid w:val="0052689F"/>
    <w:rsid w:val="005274A6"/>
    <w:rsid w:val="00533D2A"/>
    <w:rsid w:val="005436F8"/>
    <w:rsid w:val="00557331"/>
    <w:rsid w:val="005754A4"/>
    <w:rsid w:val="00606E25"/>
    <w:rsid w:val="00612A7C"/>
    <w:rsid w:val="006F103E"/>
    <w:rsid w:val="00706CB9"/>
    <w:rsid w:val="00783E62"/>
    <w:rsid w:val="00796773"/>
    <w:rsid w:val="007A3181"/>
    <w:rsid w:val="007B397D"/>
    <w:rsid w:val="007B6516"/>
    <w:rsid w:val="00817EE8"/>
    <w:rsid w:val="00847984"/>
    <w:rsid w:val="00863A17"/>
    <w:rsid w:val="0091550D"/>
    <w:rsid w:val="00945E9A"/>
    <w:rsid w:val="009A5836"/>
    <w:rsid w:val="00A20636"/>
    <w:rsid w:val="00A945A4"/>
    <w:rsid w:val="00AB1F91"/>
    <w:rsid w:val="00AE323E"/>
    <w:rsid w:val="00B05CFE"/>
    <w:rsid w:val="00B32567"/>
    <w:rsid w:val="00B3787E"/>
    <w:rsid w:val="00B552F3"/>
    <w:rsid w:val="00B75B5D"/>
    <w:rsid w:val="00B964AA"/>
    <w:rsid w:val="00BD5666"/>
    <w:rsid w:val="00BD7D30"/>
    <w:rsid w:val="00C3346E"/>
    <w:rsid w:val="00C92DE7"/>
    <w:rsid w:val="00C9713F"/>
    <w:rsid w:val="00CB24F0"/>
    <w:rsid w:val="00CC70F9"/>
    <w:rsid w:val="00D22733"/>
    <w:rsid w:val="00D90F80"/>
    <w:rsid w:val="00D9705E"/>
    <w:rsid w:val="00DA683B"/>
    <w:rsid w:val="00E23BCF"/>
    <w:rsid w:val="00E2448A"/>
    <w:rsid w:val="00E37136"/>
    <w:rsid w:val="00E6793F"/>
    <w:rsid w:val="00E9410E"/>
    <w:rsid w:val="00F6344F"/>
    <w:rsid w:val="00FB1D5D"/>
    <w:rsid w:val="00FF5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EC50B-F78A-4186-B1EF-4EAAF915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F1E"/>
    <w:rPr>
      <w:color w:val="0563C1" w:themeColor="hyperlink"/>
      <w:u w:val="single"/>
    </w:rPr>
  </w:style>
  <w:style w:type="table" w:styleId="TableGrid">
    <w:name w:val="Table Grid"/>
    <w:basedOn w:val="TableNormal"/>
    <w:uiPriority w:val="39"/>
    <w:rsid w:val="005268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3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ngmaruf1602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Win_81</dc:creator>
  <cp:keywords/>
  <dc:description/>
  <cp:lastModifiedBy>Win_81</cp:lastModifiedBy>
  <cp:revision>3</cp:revision>
  <dcterms:created xsi:type="dcterms:W3CDTF">2020-08-03T03:17:00Z</dcterms:created>
  <dcterms:modified xsi:type="dcterms:W3CDTF">2020-08-04T02:45:00Z</dcterms:modified>
</cp:coreProperties>
</file>