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7513"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6057"/>
      </w:tblGrid>
      <w:tr w:rsidR="00797171" w14:paraId="22AC5F7B" w14:textId="77777777" w:rsidTr="000B7B6C">
        <w:tc>
          <w:tcPr>
            <w:tcW w:w="1417" w:type="dxa"/>
          </w:tcPr>
          <w:p w14:paraId="55E7532F" w14:textId="77777777" w:rsidR="00797171" w:rsidRDefault="00797171" w:rsidP="000B7B6C">
            <w:pPr>
              <w:jc w:val="center"/>
              <w:rPr>
                <w:lang w:val="en-US"/>
              </w:rPr>
            </w:pPr>
            <w:r>
              <w:rPr>
                <w:noProof/>
                <w:lang w:val="en-US"/>
              </w:rPr>
              <w:drawing>
                <wp:inline distT="0" distB="0" distL="0" distR="0" wp14:anchorId="343E7809" wp14:editId="5B8FC69D">
                  <wp:extent cx="786809" cy="918418"/>
                  <wp:effectExtent l="0" t="0" r="635" b="0"/>
                  <wp:docPr id="1"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epretan Layar 2020-02-24 pukul 09.51.00.png"/>
                          <pic:cNvPicPr/>
                        </pic:nvPicPr>
                        <pic:blipFill rotWithShape="1">
                          <a:blip r:embed="rId8" cstate="print">
                            <a:extLst>
                              <a:ext uri="{28A0092B-C50C-407E-A947-70E740481C1C}">
                                <a14:useLocalDpi xmlns:a14="http://schemas.microsoft.com/office/drawing/2010/main" val="0"/>
                              </a:ext>
                            </a:extLst>
                          </a:blip>
                          <a:srcRect l="37684" t="19312" r="29075" b="18612"/>
                          <a:stretch/>
                        </pic:blipFill>
                        <pic:spPr bwMode="auto">
                          <a:xfrm>
                            <a:off x="0" y="0"/>
                            <a:ext cx="803519" cy="937923"/>
                          </a:xfrm>
                          <a:prstGeom prst="rect">
                            <a:avLst/>
                          </a:prstGeom>
                          <a:ln>
                            <a:noFill/>
                          </a:ln>
                          <a:extLst>
                            <a:ext uri="{53640926-AAD7-44D8-BBD7-CCE9431645EC}">
                              <a14:shadowObscured xmlns:a14="http://schemas.microsoft.com/office/drawing/2010/main"/>
                            </a:ext>
                          </a:extLst>
                        </pic:spPr>
                      </pic:pic>
                    </a:graphicData>
                  </a:graphic>
                </wp:inline>
              </w:drawing>
            </w:r>
          </w:p>
        </w:tc>
        <w:tc>
          <w:tcPr>
            <w:tcW w:w="6096" w:type="dxa"/>
            <w:tcBorders>
              <w:top w:val="thinThickSmallGap" w:sz="24" w:space="0" w:color="auto"/>
              <w:bottom w:val="thinThickSmallGap" w:sz="24" w:space="0" w:color="auto"/>
            </w:tcBorders>
          </w:tcPr>
          <w:p w14:paraId="266F1B0D" w14:textId="77777777" w:rsidR="00797171" w:rsidRPr="00F92ACC" w:rsidRDefault="00797171" w:rsidP="000B7B6C">
            <w:pPr>
              <w:jc w:val="right"/>
              <w:rPr>
                <w:b/>
                <w:sz w:val="32"/>
                <w:szCs w:val="32"/>
                <w:lang w:val="en-US"/>
              </w:rPr>
            </w:pPr>
            <w:proofErr w:type="spellStart"/>
            <w:r w:rsidRPr="00F92ACC">
              <w:rPr>
                <w:b/>
                <w:sz w:val="32"/>
                <w:szCs w:val="32"/>
                <w:lang w:val="en-US"/>
              </w:rPr>
              <w:t>BanKu</w:t>
            </w:r>
            <w:proofErr w:type="spellEnd"/>
            <w:r w:rsidRPr="00F92ACC">
              <w:rPr>
                <w:b/>
                <w:sz w:val="32"/>
                <w:szCs w:val="32"/>
                <w:lang w:val="en-US"/>
              </w:rPr>
              <w:t xml:space="preserve">: </w:t>
            </w:r>
            <w:proofErr w:type="spellStart"/>
            <w:r w:rsidRPr="00F92ACC">
              <w:rPr>
                <w:b/>
                <w:sz w:val="32"/>
                <w:szCs w:val="32"/>
                <w:lang w:val="en-US"/>
              </w:rPr>
              <w:t>Jurnal</w:t>
            </w:r>
            <w:proofErr w:type="spellEnd"/>
            <w:r w:rsidRPr="00F92ACC">
              <w:rPr>
                <w:b/>
                <w:sz w:val="32"/>
                <w:szCs w:val="32"/>
                <w:lang w:val="en-US"/>
              </w:rPr>
              <w:t xml:space="preserve"> </w:t>
            </w:r>
            <w:proofErr w:type="spellStart"/>
            <w:r w:rsidRPr="00F92ACC">
              <w:rPr>
                <w:b/>
                <w:sz w:val="32"/>
                <w:szCs w:val="32"/>
                <w:lang w:val="en-US"/>
              </w:rPr>
              <w:t>Perbankan</w:t>
            </w:r>
            <w:proofErr w:type="spellEnd"/>
            <w:r w:rsidRPr="00F92ACC">
              <w:rPr>
                <w:b/>
                <w:sz w:val="32"/>
                <w:szCs w:val="32"/>
                <w:lang w:val="en-US"/>
              </w:rPr>
              <w:t xml:space="preserve"> dan </w:t>
            </w:r>
            <w:proofErr w:type="spellStart"/>
            <w:r w:rsidRPr="00F92ACC">
              <w:rPr>
                <w:b/>
                <w:sz w:val="32"/>
                <w:szCs w:val="32"/>
                <w:lang w:val="en-US"/>
              </w:rPr>
              <w:t>Keuangan</w:t>
            </w:r>
            <w:proofErr w:type="spellEnd"/>
          </w:p>
          <w:p w14:paraId="0F6D878F" w14:textId="77777777" w:rsidR="00797171" w:rsidRDefault="00797171" w:rsidP="000B7B6C">
            <w:pPr>
              <w:jc w:val="right"/>
              <w:rPr>
                <w:lang w:val="en-US"/>
              </w:rPr>
            </w:pPr>
            <w:r>
              <w:rPr>
                <w:lang w:val="en-US"/>
              </w:rPr>
              <w:t xml:space="preserve">Volume xx </w:t>
            </w:r>
            <w:proofErr w:type="spellStart"/>
            <w:r>
              <w:rPr>
                <w:lang w:val="en-US"/>
              </w:rPr>
              <w:t>Nomor</w:t>
            </w:r>
            <w:proofErr w:type="spellEnd"/>
            <w:r>
              <w:rPr>
                <w:lang w:val="en-US"/>
              </w:rPr>
              <w:t xml:space="preserve"> xx (xx 20xx) xx-xx</w:t>
            </w:r>
          </w:p>
          <w:p w14:paraId="77F63783" w14:textId="77777777" w:rsidR="00797171" w:rsidRDefault="00797171" w:rsidP="000B7B6C">
            <w:pPr>
              <w:jc w:val="right"/>
              <w:rPr>
                <w:lang w:val="en-US"/>
              </w:rPr>
            </w:pPr>
            <w:r>
              <w:rPr>
                <w:lang w:val="en-US"/>
              </w:rPr>
              <w:t>http://jurnal.unsil.ac.id/index.php/banku</w:t>
            </w:r>
          </w:p>
          <w:p w14:paraId="3BBC9021" w14:textId="77777777" w:rsidR="00797171" w:rsidRPr="00672FA1" w:rsidRDefault="00797171" w:rsidP="000B7B6C">
            <w:pPr>
              <w:tabs>
                <w:tab w:val="left" w:pos="3264"/>
              </w:tabs>
              <w:ind w:left="3264"/>
              <w:rPr>
                <w:lang w:val="en-US"/>
              </w:rPr>
            </w:pPr>
            <w:r>
              <w:rPr>
                <w:lang w:val="en-US"/>
              </w:rPr>
              <w:t xml:space="preserve">ISSN </w:t>
            </w:r>
            <w:r w:rsidRPr="00672FA1">
              <w:t xml:space="preserve">2723-4347 </w:t>
            </w:r>
            <w:r>
              <w:rPr>
                <w:lang w:val="en-US"/>
              </w:rPr>
              <w:t>(Print)</w:t>
            </w:r>
          </w:p>
          <w:p w14:paraId="4BF21F6C" w14:textId="77777777" w:rsidR="00797171" w:rsidRPr="009E442A" w:rsidRDefault="00797171" w:rsidP="000B7B6C">
            <w:pPr>
              <w:tabs>
                <w:tab w:val="left" w:pos="3264"/>
              </w:tabs>
              <w:ind w:left="3264"/>
              <w:rPr>
                <w:lang w:val="en-US"/>
              </w:rPr>
            </w:pPr>
            <w:r>
              <w:rPr>
                <w:lang w:val="en-US"/>
              </w:rPr>
              <w:t xml:space="preserve">ISSN </w:t>
            </w:r>
            <w:r w:rsidRPr="009E442A">
              <w:t xml:space="preserve">2723-4355 </w:t>
            </w:r>
            <w:r>
              <w:rPr>
                <w:lang w:val="en-US"/>
              </w:rPr>
              <w:t>(Online)</w:t>
            </w:r>
          </w:p>
        </w:tc>
      </w:tr>
    </w:tbl>
    <w:p w14:paraId="49D7C514" w14:textId="77777777" w:rsidR="00797171" w:rsidRDefault="00797171" w:rsidP="00797171">
      <w:pPr>
        <w:pStyle w:val="Header"/>
        <w:rPr>
          <w:lang w:val="en-US"/>
        </w:rPr>
      </w:pPr>
    </w:p>
    <w:p w14:paraId="75B07078" w14:textId="77777777" w:rsidR="00797171" w:rsidRPr="007B3F0B" w:rsidRDefault="00797171" w:rsidP="00797171">
      <w:pPr>
        <w:pStyle w:val="Header"/>
        <w:rPr>
          <w:lang w:val="en-US"/>
        </w:rPr>
      </w:pPr>
    </w:p>
    <w:p w14:paraId="0CD7B47E" w14:textId="77777777" w:rsidR="00052CC3" w:rsidRDefault="00052CC3" w:rsidP="00052CC3">
      <w:pPr>
        <w:pStyle w:val="NoSpacing"/>
        <w:jc w:val="center"/>
        <w:rPr>
          <w:rFonts w:ascii="Times New Roman" w:hAnsi="Times New Roman" w:cs="Times New Roman"/>
          <w:b/>
          <w:bCs/>
          <w:sz w:val="32"/>
          <w:szCs w:val="24"/>
        </w:rPr>
      </w:pPr>
      <w:r w:rsidRPr="00052CC3">
        <w:rPr>
          <w:rFonts w:ascii="Times New Roman" w:hAnsi="Times New Roman" w:cs="Times New Roman"/>
          <w:b/>
          <w:bCs/>
          <w:sz w:val="32"/>
          <w:szCs w:val="24"/>
        </w:rPr>
        <w:t>ANALISIS PENGARUH KEPUASAN, KEMUDAHAN, DAN KEPERCAYAAN PENGGUNA TERHADAP MINAT MENGGUNAKAN APLIKASI Flip.id</w:t>
      </w:r>
    </w:p>
    <w:p w14:paraId="4A33F3DB" w14:textId="77777777" w:rsidR="00AE1825" w:rsidRPr="00AE1825" w:rsidRDefault="00AE1825" w:rsidP="00052CC3">
      <w:pPr>
        <w:pStyle w:val="NoSpacing"/>
        <w:jc w:val="center"/>
        <w:rPr>
          <w:rFonts w:ascii="Times New Roman" w:hAnsi="Times New Roman" w:cs="Times New Roman"/>
          <w:b/>
          <w:bCs/>
          <w:sz w:val="20"/>
          <w:szCs w:val="20"/>
        </w:rPr>
      </w:pPr>
    </w:p>
    <w:p w14:paraId="461EE73C" w14:textId="77777777" w:rsidR="00797171" w:rsidRPr="008B008C" w:rsidRDefault="00660AFA" w:rsidP="00AE1825">
      <w:pPr>
        <w:pStyle w:val="JEM12PENULIS"/>
        <w:spacing w:before="0" w:after="0"/>
        <w:rPr>
          <w:b w:val="0"/>
        </w:rPr>
      </w:pPr>
      <w:r w:rsidRPr="00660AFA">
        <w:rPr>
          <w:rFonts w:cs="Times New Roman"/>
          <w:bCs/>
          <w:szCs w:val="20"/>
        </w:rPr>
        <w:t>Shifa Lailia Luluk Atunnis</w:t>
      </w:r>
      <w:r>
        <w:rPr>
          <w:rFonts w:cs="Times New Roman"/>
          <w:bCs/>
          <w:szCs w:val="20"/>
        </w:rPr>
        <w:t>a</w:t>
      </w:r>
      <w:r w:rsidR="00797171" w:rsidRPr="00715728">
        <w:rPr>
          <w:vertAlign w:val="superscript"/>
        </w:rPr>
        <w:t>a</w:t>
      </w:r>
      <w:r w:rsidR="00797171" w:rsidRPr="00715728">
        <w:t xml:space="preserve">, </w:t>
      </w:r>
      <w:r>
        <w:t>Jati Handayani</w:t>
      </w:r>
      <w:r w:rsidR="00797171" w:rsidRPr="00715728">
        <w:rPr>
          <w:vertAlign w:val="superscript"/>
        </w:rPr>
        <w:t>b</w:t>
      </w:r>
      <w:r w:rsidR="00797171" w:rsidRPr="00715728">
        <w:t xml:space="preserve">, </w:t>
      </w:r>
      <w:r>
        <w:t>Teguh Budi Santosa</w:t>
      </w:r>
      <w:r w:rsidR="00797171">
        <w:rPr>
          <w:vertAlign w:val="superscript"/>
        </w:rPr>
        <w:t>c</w:t>
      </w:r>
      <w:r>
        <w:t xml:space="preserve"> </w:t>
      </w:r>
    </w:p>
    <w:p w14:paraId="2A99B7FF" w14:textId="77777777" w:rsidR="00797171" w:rsidRPr="002952CF" w:rsidRDefault="00797171" w:rsidP="00AE1825">
      <w:pPr>
        <w:pStyle w:val="JEM13INSTITUSI"/>
        <w:rPr>
          <w:vertAlign w:val="baseline"/>
        </w:rPr>
      </w:pPr>
      <w:proofErr w:type="spellStart"/>
      <w:proofErr w:type="gramStart"/>
      <w:r w:rsidRPr="002952CF">
        <w:t>a</w:t>
      </w:r>
      <w:r w:rsidR="00AE1825">
        <w:t>,b</w:t>
      </w:r>
      <w:proofErr w:type="gramEnd"/>
      <w:r w:rsidR="00AE1825">
        <w:t>,c</w:t>
      </w:r>
      <w:proofErr w:type="spellEnd"/>
      <w:r w:rsidRPr="002952CF">
        <w:t xml:space="preserve"> </w:t>
      </w:r>
      <w:proofErr w:type="spellStart"/>
      <w:r w:rsidR="00660AFA">
        <w:rPr>
          <w:vertAlign w:val="baseline"/>
        </w:rPr>
        <w:t>Politeknik</w:t>
      </w:r>
      <w:proofErr w:type="spellEnd"/>
      <w:r w:rsidR="00660AFA">
        <w:rPr>
          <w:vertAlign w:val="baseline"/>
        </w:rPr>
        <w:t xml:space="preserve"> Negeri Semarang</w:t>
      </w:r>
      <w:r w:rsidRPr="002952CF">
        <w:rPr>
          <w:vertAlign w:val="baseline"/>
        </w:rPr>
        <w:t xml:space="preserve">, </w:t>
      </w:r>
      <w:r w:rsidR="00660AFA">
        <w:rPr>
          <w:vertAlign w:val="baseline"/>
        </w:rPr>
        <w:t>Indonesia</w:t>
      </w:r>
    </w:p>
    <w:p w14:paraId="66348B40" w14:textId="77777777" w:rsidR="00797171" w:rsidRDefault="00000000" w:rsidP="00AE1825">
      <w:pPr>
        <w:pStyle w:val="JEM14EMAILPENULIS"/>
        <w:rPr>
          <w:rFonts w:cs="Times New Roman"/>
        </w:rPr>
      </w:pPr>
      <w:hyperlink r:id="rId9" w:history="1">
        <w:r w:rsidR="00AE1825" w:rsidRPr="00B34212">
          <w:rPr>
            <w:rStyle w:val="Hyperlink"/>
          </w:rPr>
          <w:t>*shifalailia10@gmail.com</w:t>
        </w:r>
        <w:r w:rsidR="00AE1825" w:rsidRPr="00B34212">
          <w:rPr>
            <w:rStyle w:val="Hyperlink"/>
            <w:vertAlign w:val="superscript"/>
          </w:rPr>
          <w:t>1</w:t>
        </w:r>
        <w:r w:rsidR="00AE1825" w:rsidRPr="00B34212">
          <w:rPr>
            <w:rStyle w:val="Hyperlink"/>
          </w:rPr>
          <w:t>,jatihandayani1203@gmail.com</w:t>
        </w:r>
        <w:r w:rsidR="00AE1825" w:rsidRPr="00AE1825">
          <w:rPr>
            <w:rStyle w:val="Hyperlink"/>
            <w:vertAlign w:val="superscript"/>
          </w:rPr>
          <w:t>2</w:t>
        </w:r>
      </w:hyperlink>
      <w:r w:rsidR="00AE1825">
        <w:rPr>
          <w:rFonts w:cs="Times New Roman"/>
        </w:rPr>
        <w:t xml:space="preserve">, </w:t>
      </w:r>
      <w:hyperlink r:id="rId10" w:history="1">
        <w:r w:rsidR="00AE1825" w:rsidRPr="00B34212">
          <w:rPr>
            <w:rStyle w:val="Hyperlink"/>
          </w:rPr>
          <w:t>teguh.budi.santosa@polines.ac.ic</w:t>
        </w:r>
        <w:r w:rsidR="00AE1825" w:rsidRPr="00B34212">
          <w:rPr>
            <w:rStyle w:val="Hyperlink"/>
            <w:vertAlign w:val="superscript"/>
          </w:rPr>
          <w:t>3</w:t>
        </w:r>
      </w:hyperlink>
      <w:r w:rsidR="00AE1825">
        <w:rPr>
          <w:rFonts w:cs="Times New Roman"/>
        </w:rPr>
        <w:t xml:space="preserve"> </w:t>
      </w:r>
    </w:p>
    <w:p w14:paraId="08CEF962" w14:textId="77777777" w:rsidR="00797171" w:rsidRDefault="00797171" w:rsidP="00797171">
      <w:pPr>
        <w:pStyle w:val="JEM14EMAILPENULIS"/>
        <w:rPr>
          <w:color w:val="0563C1" w:themeColor="hyperlink"/>
          <w:u w:val="single"/>
        </w:rPr>
      </w:pPr>
    </w:p>
    <w:p w14:paraId="0741E3FF" w14:textId="77777777" w:rsidR="00797171" w:rsidRDefault="00797171" w:rsidP="00797171">
      <w:pPr>
        <w:pStyle w:val="JEM14EMAILPENULIS"/>
      </w:pPr>
    </w:p>
    <w:p w14:paraId="05D45461" w14:textId="77777777" w:rsidR="00797171" w:rsidRDefault="00797171" w:rsidP="00797171">
      <w:pPr>
        <w:pStyle w:val="JEM14EMAILPENULIS"/>
        <w:rPr>
          <w:i w:val="0"/>
        </w:rPr>
      </w:pPr>
      <w:proofErr w:type="spellStart"/>
      <w:r w:rsidRPr="008D12D4">
        <w:rPr>
          <w:b/>
          <w:i w:val="0"/>
        </w:rPr>
        <w:t>Diterima</w:t>
      </w:r>
      <w:proofErr w:type="spellEnd"/>
      <w:r w:rsidRPr="0045632D">
        <w:rPr>
          <w:i w:val="0"/>
        </w:rPr>
        <w:t xml:space="preserve">: </w:t>
      </w:r>
      <w:proofErr w:type="spellStart"/>
      <w:r>
        <w:rPr>
          <w:i w:val="0"/>
          <w:lang w:val="en-US"/>
        </w:rPr>
        <w:t>Desember</w:t>
      </w:r>
      <w:proofErr w:type="spellEnd"/>
      <w:r>
        <w:rPr>
          <w:i w:val="0"/>
          <w:lang w:val="en-US"/>
        </w:rPr>
        <w:t xml:space="preserve"> 2022.</w:t>
      </w:r>
      <w:r w:rsidRPr="0045632D">
        <w:rPr>
          <w:i w:val="0"/>
        </w:rPr>
        <w:t xml:space="preserve"> </w:t>
      </w:r>
      <w:proofErr w:type="spellStart"/>
      <w:r w:rsidRPr="008D12D4">
        <w:rPr>
          <w:b/>
          <w:i w:val="0"/>
        </w:rPr>
        <w:t>Disetujui</w:t>
      </w:r>
      <w:proofErr w:type="spellEnd"/>
      <w:r w:rsidRPr="0045632D">
        <w:rPr>
          <w:i w:val="0"/>
        </w:rPr>
        <w:t xml:space="preserve">: </w:t>
      </w:r>
      <w:r>
        <w:rPr>
          <w:i w:val="0"/>
          <w:lang w:val="en-US"/>
        </w:rPr>
        <w:t>Januari</w:t>
      </w:r>
      <w:r w:rsidRPr="0045632D">
        <w:rPr>
          <w:i w:val="0"/>
        </w:rPr>
        <w:t xml:space="preserve"> 20</w:t>
      </w:r>
      <w:r>
        <w:rPr>
          <w:i w:val="0"/>
        </w:rPr>
        <w:t>2</w:t>
      </w:r>
      <w:r>
        <w:rPr>
          <w:i w:val="0"/>
          <w:lang w:val="en-US"/>
        </w:rPr>
        <w:t>3</w:t>
      </w:r>
      <w:r w:rsidRPr="0045632D">
        <w:rPr>
          <w:i w:val="0"/>
        </w:rPr>
        <w:t xml:space="preserve">. </w:t>
      </w:r>
      <w:proofErr w:type="spellStart"/>
      <w:r w:rsidRPr="008D12D4">
        <w:rPr>
          <w:b/>
          <w:i w:val="0"/>
        </w:rPr>
        <w:t>Dipublikasikan</w:t>
      </w:r>
      <w:proofErr w:type="spellEnd"/>
      <w:r w:rsidRPr="0045632D">
        <w:rPr>
          <w:i w:val="0"/>
        </w:rPr>
        <w:t xml:space="preserve">: </w:t>
      </w:r>
      <w:proofErr w:type="spellStart"/>
      <w:r>
        <w:rPr>
          <w:i w:val="0"/>
          <w:lang w:val="en-US"/>
        </w:rPr>
        <w:t>Februari</w:t>
      </w:r>
      <w:proofErr w:type="spellEnd"/>
      <w:r>
        <w:rPr>
          <w:i w:val="0"/>
          <w:lang w:val="en-US"/>
        </w:rPr>
        <w:t xml:space="preserve"> </w:t>
      </w:r>
      <w:r>
        <w:rPr>
          <w:i w:val="0"/>
        </w:rPr>
        <w:t>202</w:t>
      </w:r>
      <w:r>
        <w:rPr>
          <w:i w:val="0"/>
          <w:lang w:val="en-US"/>
        </w:rPr>
        <w:t>3</w:t>
      </w:r>
      <w:r w:rsidRPr="0045632D">
        <w:rPr>
          <w:i w:val="0"/>
        </w:rPr>
        <w:t>.</w:t>
      </w:r>
    </w:p>
    <w:p w14:paraId="3DB5BD31" w14:textId="77777777" w:rsidR="00797171" w:rsidRDefault="00797171" w:rsidP="00797171">
      <w:pPr>
        <w:pStyle w:val="JEM14EMAILPENULIS"/>
      </w:pPr>
    </w:p>
    <w:tbl>
      <w:tblPr>
        <w:tblW w:w="9000" w:type="dxa"/>
        <w:tblBorders>
          <w:top w:val="double" w:sz="4" w:space="0" w:color="auto"/>
          <w:bottom w:val="double" w:sz="4" w:space="0" w:color="auto"/>
          <w:insideH w:val="single" w:sz="4" w:space="0" w:color="000000" w:themeColor="text1"/>
          <w:insideV w:val="single" w:sz="4" w:space="0" w:color="000000" w:themeColor="text1"/>
        </w:tblBorders>
        <w:tblCellMar>
          <w:top w:w="113" w:type="dxa"/>
          <w:bottom w:w="113" w:type="dxa"/>
        </w:tblCellMar>
        <w:tblLook w:val="04A0" w:firstRow="1" w:lastRow="0" w:firstColumn="1" w:lastColumn="0" w:noHBand="0" w:noVBand="1"/>
      </w:tblPr>
      <w:tblGrid>
        <w:gridCol w:w="9000"/>
      </w:tblGrid>
      <w:tr w:rsidR="00797171" w:rsidRPr="00715728" w14:paraId="403C31F3" w14:textId="77777777" w:rsidTr="000B7B6C">
        <w:tc>
          <w:tcPr>
            <w:tcW w:w="9000" w:type="dxa"/>
          </w:tcPr>
          <w:p w14:paraId="0027E43C" w14:textId="77777777" w:rsidR="00797171" w:rsidRPr="00926A60" w:rsidRDefault="00797171" w:rsidP="00797171">
            <w:pPr>
              <w:pStyle w:val="JEM15AABSTRACTJUDUL"/>
              <w:ind w:left="-109" w:right="-109"/>
            </w:pPr>
            <w:r w:rsidRPr="00926A60">
              <w:t>ABSTRACT</w:t>
            </w:r>
          </w:p>
          <w:p w14:paraId="156B86B3" w14:textId="77777777" w:rsidR="00660AFA" w:rsidRPr="002E0F5A" w:rsidRDefault="00660AFA" w:rsidP="009C67A5">
            <w:pPr>
              <w:pStyle w:val="Normal1"/>
              <w:ind w:right="3" w:firstLine="720"/>
              <w:jc w:val="both"/>
              <w:rPr>
                <w:i/>
                <w:sz w:val="20"/>
                <w:szCs w:val="20"/>
                <w:shd w:val="clear" w:color="auto" w:fill="FFFFFF"/>
              </w:rPr>
            </w:pPr>
            <w:r w:rsidRPr="002E0F5A">
              <w:rPr>
                <w:i/>
                <w:sz w:val="20"/>
                <w:szCs w:val="20"/>
                <w:shd w:val="clear" w:color="auto" w:fill="FFFFFF"/>
              </w:rPr>
              <w:t xml:space="preserve">This study aims to </w:t>
            </w:r>
            <w:proofErr w:type="spellStart"/>
            <w:r w:rsidRPr="002E0F5A">
              <w:rPr>
                <w:i/>
                <w:sz w:val="20"/>
                <w:szCs w:val="20"/>
                <w:shd w:val="clear" w:color="auto" w:fill="FFFFFF"/>
              </w:rPr>
              <w:t>analyse</w:t>
            </w:r>
            <w:proofErr w:type="spellEnd"/>
            <w:r w:rsidRPr="002E0F5A">
              <w:rPr>
                <w:i/>
                <w:sz w:val="20"/>
                <w:szCs w:val="20"/>
                <w:shd w:val="clear" w:color="auto" w:fill="FFFFFF"/>
              </w:rPr>
              <w:t xml:space="preserve"> and obtain empirical evidence regarding the effect of satisfaction, convenience, and trust on interest in using the Flip.id application (study on Flip.id user Commercial Bank customers) both simultaneously and partially. The population in this study were all customers at Flip.id user Commercial Banks. The sampling technique used purposive sampling technique, as many as 100 respondents. The data used in this study are primary data obtained through distributing questionnaires. The data analysis model uses the Multiple Linear Regression Analysis Model. While the data analysis technique uses the F Statistical Test, the Coefficient of Determination (R</w:t>
            </w:r>
            <w:r w:rsidRPr="002E0F5A">
              <w:rPr>
                <w:i/>
                <w:sz w:val="20"/>
                <w:szCs w:val="20"/>
                <w:shd w:val="clear" w:color="auto" w:fill="FFFFFF"/>
                <w:vertAlign w:val="superscript"/>
              </w:rPr>
              <w:t>2</w:t>
            </w:r>
            <w:r w:rsidRPr="002E0F5A">
              <w:rPr>
                <w:i/>
                <w:sz w:val="20"/>
                <w:szCs w:val="20"/>
                <w:shd w:val="clear" w:color="auto" w:fill="FFFFFF"/>
              </w:rPr>
              <w:t>), and the t Statistical Test. The results of the analysis and discussion show that the variables of satisfaction, convenience, and trust simultaneously have a significant effect on interest in using the Flip.id application (Study on Commercial Bank customers who use Flip.id). Partially, the variables of satisfaction and trust each have a significant effect on the interest in using the Flip.id application (Study on Commercial Bank customers who use Flip.id) whereas, the convenience variable partially does not have a significant effect on the interest in using the Flip.id application (Study on Commercial Bank customers who use Flip.id).</w:t>
            </w:r>
          </w:p>
          <w:p w14:paraId="591B3DA5" w14:textId="77777777" w:rsidR="00797171" w:rsidRPr="00926A60" w:rsidRDefault="00797171" w:rsidP="00797171">
            <w:pPr>
              <w:pStyle w:val="JEM15BABSTRACTBODY"/>
              <w:ind w:left="-109" w:right="-109"/>
            </w:pPr>
          </w:p>
          <w:p w14:paraId="0518C921" w14:textId="77777777" w:rsidR="00797171" w:rsidRDefault="00797171" w:rsidP="00797171">
            <w:pPr>
              <w:pStyle w:val="JEM15CKEYWORDS"/>
              <w:ind w:left="-109" w:right="-109"/>
              <w:rPr>
                <w:b w:val="0"/>
                <w:lang w:val="en-US"/>
              </w:rPr>
            </w:pPr>
            <w:r w:rsidRPr="00926A60">
              <w:t xml:space="preserve">Keywords: </w:t>
            </w:r>
            <w:r w:rsidR="009C67A5" w:rsidRPr="009C67A5">
              <w:rPr>
                <w:rFonts w:cs="Times New Roman"/>
                <w:b w:val="0"/>
                <w:sz w:val="20"/>
                <w:szCs w:val="20"/>
                <w:shd w:val="clear" w:color="auto" w:fill="FFFFFF"/>
              </w:rPr>
              <w:t>Interest in Using, Satisfaction, Convenience, and Trust.</w:t>
            </w:r>
          </w:p>
          <w:p w14:paraId="22E8A90B" w14:textId="77777777" w:rsidR="00797171" w:rsidRPr="00926A60" w:rsidRDefault="00797171" w:rsidP="00797171">
            <w:pPr>
              <w:pStyle w:val="JEM15CKEYWORDS"/>
              <w:ind w:left="-109" w:right="-109"/>
              <w:rPr>
                <w:lang w:val="en-US"/>
              </w:rPr>
            </w:pPr>
          </w:p>
          <w:p w14:paraId="52A9CB5C" w14:textId="77777777" w:rsidR="00797171" w:rsidRPr="00926A60" w:rsidRDefault="00797171" w:rsidP="00797171">
            <w:pPr>
              <w:pStyle w:val="JEM16AABSTRAKJUDUL"/>
              <w:ind w:left="-109" w:right="-109"/>
            </w:pPr>
            <w:r w:rsidRPr="00926A60">
              <w:t>ABSTRAK</w:t>
            </w:r>
          </w:p>
          <w:p w14:paraId="56EB6362" w14:textId="77777777" w:rsidR="009C67A5" w:rsidRDefault="009C67A5" w:rsidP="009C67A5">
            <w:pPr>
              <w:ind w:firstLine="720"/>
              <w:jc w:val="both"/>
              <w:rPr>
                <w:rFonts w:cs="Times New Roman"/>
                <w:spacing w:val="2"/>
                <w:sz w:val="20"/>
                <w:szCs w:val="20"/>
                <w:shd w:val="clear" w:color="auto" w:fill="FFFFFF"/>
              </w:rPr>
            </w:pPr>
            <w:proofErr w:type="spellStart"/>
            <w:r w:rsidRPr="002E0F5A">
              <w:rPr>
                <w:rFonts w:cs="Times New Roman"/>
                <w:spacing w:val="2"/>
                <w:sz w:val="20"/>
                <w:szCs w:val="20"/>
                <w:shd w:val="clear" w:color="auto" w:fill="FFFFFF"/>
              </w:rPr>
              <w:t>Penelitian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ini</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bertujuan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untuk</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menganalisis</w:t>
            </w:r>
            <w:proofErr w:type="spellEnd"/>
            <w:r w:rsidRPr="002E0F5A">
              <w:rPr>
                <w:rFonts w:cs="Times New Roman"/>
                <w:spacing w:val="2"/>
                <w:sz w:val="20"/>
                <w:szCs w:val="20"/>
                <w:shd w:val="clear" w:color="auto" w:fill="FFFFFF"/>
              </w:rPr>
              <w:t xml:space="preserve"> dan </w:t>
            </w:r>
            <w:proofErr w:type="spellStart"/>
            <w:r w:rsidRPr="002E0F5A">
              <w:rPr>
                <w:rFonts w:cs="Times New Roman"/>
                <w:spacing w:val="2"/>
                <w:sz w:val="20"/>
                <w:szCs w:val="20"/>
                <w:shd w:val="clear" w:color="auto" w:fill="FFFFFF"/>
              </w:rPr>
              <w:t>mendapatkan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bukti</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empiris</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mengenai</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pengaruh</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kepuasan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kemudahan</w:t>
            </w:r>
            <w:proofErr w:type="spellEnd"/>
            <w:r w:rsidRPr="002E0F5A">
              <w:rPr>
                <w:rFonts w:cs="Times New Roman"/>
                <w:spacing w:val="2"/>
                <w:sz w:val="20"/>
                <w:szCs w:val="20"/>
                <w:shd w:val="clear" w:color="auto" w:fill="FFFFFF"/>
              </w:rPr>
              <w:t xml:space="preserve">, dan </w:t>
            </w:r>
            <w:proofErr w:type="spellStart"/>
            <w:r w:rsidRPr="002E0F5A">
              <w:rPr>
                <w:rFonts w:cs="Times New Roman"/>
                <w:spacing w:val="2"/>
                <w:sz w:val="20"/>
                <w:szCs w:val="20"/>
                <w:shd w:val="clear" w:color="auto" w:fill="FFFFFF"/>
              </w:rPr>
              <w:t>kepercayaan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minat</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menggunakan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aplikasi</w:t>
            </w:r>
            <w:proofErr w:type="spellEnd"/>
            <w:r w:rsidRPr="002E0F5A">
              <w:rPr>
                <w:rFonts w:cs="Times New Roman"/>
                <w:spacing w:val="2"/>
                <w:sz w:val="20"/>
                <w:szCs w:val="20"/>
                <w:shd w:val="clear" w:color="auto" w:fill="FFFFFF"/>
              </w:rPr>
              <w:t xml:space="preserve"> </w:t>
            </w:r>
            <w:proofErr w:type="spellStart"/>
            <w:proofErr w:type="gramStart"/>
            <w:r w:rsidRPr="002E0F5A">
              <w:rPr>
                <w:rFonts w:cs="Times New Roman"/>
                <w:spacing w:val="2"/>
                <w:sz w:val="20"/>
                <w:szCs w:val="20"/>
                <w:shd w:val="clear" w:color="auto" w:fill="FFFFFF"/>
              </w:rPr>
              <w:t>Flip,id</w:t>
            </w:r>
            <w:proofErr w:type="spellEnd"/>
            <w:proofErr w:type="gram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studi</w:t>
            </w:r>
            <w:proofErr w:type="spellEnd"/>
            <w:r w:rsidRPr="002E0F5A">
              <w:rPr>
                <w:rFonts w:cs="Times New Roman"/>
                <w:spacing w:val="2"/>
                <w:sz w:val="20"/>
                <w:szCs w:val="20"/>
                <w:shd w:val="clear" w:color="auto" w:fill="FFFFFF"/>
              </w:rPr>
              <w:t xml:space="preserve"> pada </w:t>
            </w:r>
            <w:proofErr w:type="spellStart"/>
            <w:r w:rsidRPr="002E0F5A">
              <w:rPr>
                <w:rFonts w:cs="Times New Roman"/>
                <w:spacing w:val="2"/>
                <w:sz w:val="20"/>
                <w:szCs w:val="20"/>
                <w:shd w:val="clear" w:color="auto" w:fill="FFFFFF"/>
              </w:rPr>
              <w:t>nasabah</w:t>
            </w:r>
            <w:proofErr w:type="spellEnd"/>
            <w:r w:rsidRPr="002E0F5A">
              <w:rPr>
                <w:rFonts w:cs="Times New Roman"/>
                <w:spacing w:val="2"/>
                <w:sz w:val="20"/>
                <w:szCs w:val="20"/>
                <w:shd w:val="clear" w:color="auto" w:fill="FFFFFF"/>
              </w:rPr>
              <w:t xml:space="preserve"> Bank Umum </w:t>
            </w:r>
            <w:proofErr w:type="spellStart"/>
            <w:r w:rsidRPr="002E0F5A">
              <w:rPr>
                <w:rFonts w:cs="Times New Roman"/>
                <w:spacing w:val="2"/>
                <w:sz w:val="20"/>
                <w:szCs w:val="20"/>
                <w:shd w:val="clear" w:color="auto" w:fill="FFFFFF"/>
              </w:rPr>
              <w:t>pengguna</w:t>
            </w:r>
            <w:proofErr w:type="spellEnd"/>
            <w:r w:rsidRPr="002E0F5A">
              <w:rPr>
                <w:rFonts w:cs="Times New Roman"/>
                <w:spacing w:val="2"/>
                <w:sz w:val="20"/>
                <w:szCs w:val="20"/>
                <w:shd w:val="clear" w:color="auto" w:fill="FFFFFF"/>
              </w:rPr>
              <w:t xml:space="preserve"> Flip.id) </w:t>
            </w:r>
            <w:proofErr w:type="spellStart"/>
            <w:r w:rsidRPr="002E0F5A">
              <w:rPr>
                <w:rFonts w:cs="Times New Roman"/>
                <w:spacing w:val="2"/>
                <w:sz w:val="20"/>
                <w:szCs w:val="20"/>
                <w:shd w:val="clear" w:color="auto" w:fill="FFFFFF"/>
              </w:rPr>
              <w:t>baik</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secara</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simultan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maupun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parsial</w:t>
            </w:r>
            <w:proofErr w:type="spellEnd"/>
            <w:r w:rsidRPr="002E0F5A">
              <w:rPr>
                <w:rFonts w:cs="Times New Roman"/>
                <w:spacing w:val="2"/>
                <w:sz w:val="20"/>
                <w:szCs w:val="20"/>
                <w:shd w:val="clear" w:color="auto" w:fill="FFFFFF"/>
              </w:rPr>
              <w:t>.</w:t>
            </w:r>
            <w:r>
              <w:rPr>
                <w:rFonts w:cs="Times New Roman"/>
                <w:spacing w:val="2"/>
                <w:sz w:val="20"/>
                <w:szCs w:val="20"/>
              </w:rPr>
              <w:t xml:space="preserve"> </w:t>
            </w:r>
            <w:proofErr w:type="spellStart"/>
            <w:r w:rsidRPr="002E0F5A">
              <w:rPr>
                <w:rFonts w:cs="Times New Roman"/>
                <w:spacing w:val="2"/>
                <w:sz w:val="20"/>
                <w:szCs w:val="20"/>
                <w:shd w:val="clear" w:color="auto" w:fill="FFFFFF"/>
              </w:rPr>
              <w:t>Populasi</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dalam</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penelitian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ini</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adalah</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seluruh</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nasabah</w:t>
            </w:r>
            <w:proofErr w:type="spellEnd"/>
            <w:r w:rsidRPr="002E0F5A">
              <w:rPr>
                <w:rFonts w:cs="Times New Roman"/>
                <w:spacing w:val="2"/>
                <w:sz w:val="20"/>
                <w:szCs w:val="20"/>
                <w:shd w:val="clear" w:color="auto" w:fill="FFFFFF"/>
              </w:rPr>
              <w:t xml:space="preserve"> pada Bank Umum </w:t>
            </w:r>
            <w:proofErr w:type="spellStart"/>
            <w:r w:rsidRPr="002E0F5A">
              <w:rPr>
                <w:rFonts w:cs="Times New Roman"/>
                <w:spacing w:val="2"/>
                <w:sz w:val="20"/>
                <w:szCs w:val="20"/>
                <w:shd w:val="clear" w:color="auto" w:fill="FFFFFF"/>
              </w:rPr>
              <w:t>pengguna</w:t>
            </w:r>
            <w:proofErr w:type="spellEnd"/>
            <w:r w:rsidRPr="002E0F5A">
              <w:rPr>
                <w:rFonts w:cs="Times New Roman"/>
                <w:spacing w:val="2"/>
                <w:sz w:val="20"/>
                <w:szCs w:val="20"/>
                <w:shd w:val="clear" w:color="auto" w:fill="FFFFFF"/>
              </w:rPr>
              <w:t xml:space="preserve"> Flip.id. Teknik </w:t>
            </w:r>
            <w:proofErr w:type="spellStart"/>
            <w:r w:rsidRPr="002E0F5A">
              <w:rPr>
                <w:rFonts w:cs="Times New Roman"/>
                <w:spacing w:val="2"/>
                <w:sz w:val="20"/>
                <w:szCs w:val="20"/>
                <w:shd w:val="clear" w:color="auto" w:fill="FFFFFF"/>
              </w:rPr>
              <w:t>pengambilan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sampel</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menggunakan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teknik</w:t>
            </w:r>
            <w:proofErr w:type="spellEnd"/>
            <w:r w:rsidRPr="002E0F5A">
              <w:rPr>
                <w:rFonts w:cs="Times New Roman"/>
                <w:spacing w:val="2"/>
                <w:sz w:val="20"/>
                <w:szCs w:val="20"/>
                <w:shd w:val="clear" w:color="auto" w:fill="FFFFFF"/>
              </w:rPr>
              <w:t xml:space="preserve"> </w:t>
            </w:r>
            <w:r w:rsidRPr="002E0F5A">
              <w:rPr>
                <w:rFonts w:cs="Times New Roman"/>
                <w:i/>
                <w:spacing w:val="2"/>
                <w:sz w:val="20"/>
                <w:szCs w:val="20"/>
                <w:shd w:val="clear" w:color="auto" w:fill="FFFFFF"/>
              </w:rPr>
              <w:t>purposive sampling</w:t>
            </w:r>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sebanyak</w:t>
            </w:r>
            <w:proofErr w:type="spellEnd"/>
            <w:r w:rsidRPr="002E0F5A">
              <w:rPr>
                <w:rFonts w:cs="Times New Roman"/>
                <w:spacing w:val="2"/>
                <w:sz w:val="20"/>
                <w:szCs w:val="20"/>
                <w:shd w:val="clear" w:color="auto" w:fill="FFFFFF"/>
              </w:rPr>
              <w:t xml:space="preserve"> 100 </w:t>
            </w:r>
            <w:proofErr w:type="spellStart"/>
            <w:r w:rsidRPr="002E0F5A">
              <w:rPr>
                <w:rFonts w:cs="Times New Roman"/>
                <w:spacing w:val="2"/>
                <w:sz w:val="20"/>
                <w:szCs w:val="20"/>
                <w:shd w:val="clear" w:color="auto" w:fill="FFFFFF"/>
              </w:rPr>
              <w:t>responden</w:t>
            </w:r>
            <w:proofErr w:type="spellEnd"/>
            <w:r w:rsidRPr="002E0F5A">
              <w:rPr>
                <w:rFonts w:cs="Times New Roman"/>
                <w:spacing w:val="2"/>
                <w:sz w:val="20"/>
                <w:szCs w:val="20"/>
                <w:shd w:val="clear" w:color="auto" w:fill="FFFFFF"/>
              </w:rPr>
              <w:t xml:space="preserve">. Data yang </w:t>
            </w:r>
            <w:proofErr w:type="spellStart"/>
            <w:r w:rsidRPr="002E0F5A">
              <w:rPr>
                <w:rFonts w:cs="Times New Roman"/>
                <w:spacing w:val="2"/>
                <w:sz w:val="20"/>
                <w:szCs w:val="20"/>
                <w:shd w:val="clear" w:color="auto" w:fill="FFFFFF"/>
              </w:rPr>
              <w:t>digunakan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dalam</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penelitian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ini</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adalah</w:t>
            </w:r>
            <w:proofErr w:type="spellEnd"/>
            <w:r w:rsidRPr="002E0F5A">
              <w:rPr>
                <w:rFonts w:cs="Times New Roman"/>
                <w:spacing w:val="2"/>
                <w:sz w:val="20"/>
                <w:szCs w:val="20"/>
                <w:shd w:val="clear" w:color="auto" w:fill="FFFFFF"/>
              </w:rPr>
              <w:t xml:space="preserve"> data primer yang </w:t>
            </w:r>
            <w:proofErr w:type="spellStart"/>
            <w:r w:rsidRPr="002E0F5A">
              <w:rPr>
                <w:rFonts w:cs="Times New Roman"/>
                <w:spacing w:val="2"/>
                <w:sz w:val="20"/>
                <w:szCs w:val="20"/>
                <w:shd w:val="clear" w:color="auto" w:fill="FFFFFF"/>
              </w:rPr>
              <w:t>diperoleh</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melalui</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penyebaran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kuesioner</w:t>
            </w:r>
            <w:proofErr w:type="spellEnd"/>
            <w:r w:rsidRPr="002E0F5A">
              <w:rPr>
                <w:rFonts w:cs="Times New Roman"/>
                <w:spacing w:val="2"/>
                <w:sz w:val="20"/>
                <w:szCs w:val="20"/>
                <w:shd w:val="clear" w:color="auto" w:fill="FFFFFF"/>
              </w:rPr>
              <w:t xml:space="preserve">. Model </w:t>
            </w:r>
            <w:proofErr w:type="spellStart"/>
            <w:r w:rsidRPr="002E0F5A">
              <w:rPr>
                <w:rFonts w:cs="Times New Roman"/>
                <w:spacing w:val="2"/>
                <w:sz w:val="20"/>
                <w:szCs w:val="20"/>
                <w:shd w:val="clear" w:color="auto" w:fill="FFFFFF"/>
              </w:rPr>
              <w:t>analisis</w:t>
            </w:r>
            <w:proofErr w:type="spellEnd"/>
            <w:r w:rsidRPr="002E0F5A">
              <w:rPr>
                <w:rFonts w:cs="Times New Roman"/>
                <w:spacing w:val="2"/>
                <w:sz w:val="20"/>
                <w:szCs w:val="20"/>
                <w:shd w:val="clear" w:color="auto" w:fill="FFFFFF"/>
              </w:rPr>
              <w:t xml:space="preserve"> data </w:t>
            </w:r>
            <w:proofErr w:type="spellStart"/>
            <w:r w:rsidRPr="002E0F5A">
              <w:rPr>
                <w:rFonts w:cs="Times New Roman"/>
                <w:spacing w:val="2"/>
                <w:sz w:val="20"/>
                <w:szCs w:val="20"/>
                <w:shd w:val="clear" w:color="auto" w:fill="FFFFFF"/>
              </w:rPr>
              <w:t>menggunakan</w:t>
            </w:r>
            <w:proofErr w:type="spellEnd"/>
            <w:r w:rsidRPr="002E0F5A">
              <w:rPr>
                <w:rFonts w:cs="Times New Roman"/>
                <w:spacing w:val="2"/>
                <w:sz w:val="20"/>
                <w:szCs w:val="20"/>
                <w:shd w:val="clear" w:color="auto" w:fill="FFFFFF"/>
              </w:rPr>
              <w:t xml:space="preserve"> Model </w:t>
            </w:r>
            <w:proofErr w:type="spellStart"/>
            <w:r w:rsidRPr="002E0F5A">
              <w:rPr>
                <w:rFonts w:cs="Times New Roman"/>
                <w:spacing w:val="2"/>
                <w:sz w:val="20"/>
                <w:szCs w:val="20"/>
                <w:shd w:val="clear" w:color="auto" w:fill="FFFFFF"/>
              </w:rPr>
              <w:t>Analisis</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Regresi</w:t>
            </w:r>
            <w:proofErr w:type="spellEnd"/>
            <w:r w:rsidRPr="002E0F5A">
              <w:rPr>
                <w:rFonts w:cs="Times New Roman"/>
                <w:spacing w:val="2"/>
                <w:sz w:val="20"/>
                <w:szCs w:val="20"/>
                <w:shd w:val="clear" w:color="auto" w:fill="FFFFFF"/>
              </w:rPr>
              <w:t xml:space="preserve"> Linier </w:t>
            </w:r>
            <w:proofErr w:type="spellStart"/>
            <w:r w:rsidRPr="002E0F5A">
              <w:rPr>
                <w:rFonts w:cs="Times New Roman"/>
                <w:spacing w:val="2"/>
                <w:sz w:val="20"/>
                <w:szCs w:val="20"/>
                <w:shd w:val="clear" w:color="auto" w:fill="FFFFFF"/>
              </w:rPr>
              <w:t>Berganda</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Sedangkan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teknik</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analisis</w:t>
            </w:r>
            <w:proofErr w:type="spellEnd"/>
            <w:r w:rsidRPr="002E0F5A">
              <w:rPr>
                <w:rFonts w:cs="Times New Roman"/>
                <w:spacing w:val="2"/>
                <w:sz w:val="20"/>
                <w:szCs w:val="20"/>
                <w:shd w:val="clear" w:color="auto" w:fill="FFFFFF"/>
              </w:rPr>
              <w:t xml:space="preserve"> data </w:t>
            </w:r>
            <w:proofErr w:type="spellStart"/>
            <w:r w:rsidRPr="002E0F5A">
              <w:rPr>
                <w:rFonts w:cs="Times New Roman"/>
                <w:spacing w:val="2"/>
                <w:sz w:val="20"/>
                <w:szCs w:val="20"/>
                <w:shd w:val="clear" w:color="auto" w:fill="FFFFFF"/>
              </w:rPr>
              <w:t>menggunakan</w:t>
            </w:r>
            <w:proofErr w:type="spellEnd"/>
            <w:r w:rsidRPr="002E0F5A">
              <w:rPr>
                <w:rFonts w:cs="Times New Roman"/>
                <w:spacing w:val="2"/>
                <w:sz w:val="20"/>
                <w:szCs w:val="20"/>
                <w:shd w:val="clear" w:color="auto" w:fill="FFFFFF"/>
              </w:rPr>
              <w:t xml:space="preserve"> Uji </w:t>
            </w:r>
            <w:proofErr w:type="spellStart"/>
            <w:r w:rsidRPr="002E0F5A">
              <w:rPr>
                <w:rFonts w:cs="Times New Roman"/>
                <w:spacing w:val="2"/>
                <w:sz w:val="20"/>
                <w:szCs w:val="20"/>
                <w:shd w:val="clear" w:color="auto" w:fill="FFFFFF"/>
              </w:rPr>
              <w:t>Statistik</w:t>
            </w:r>
            <w:proofErr w:type="spellEnd"/>
            <w:r w:rsidRPr="002E0F5A">
              <w:rPr>
                <w:rFonts w:cs="Times New Roman"/>
                <w:spacing w:val="2"/>
                <w:sz w:val="20"/>
                <w:szCs w:val="20"/>
                <w:shd w:val="clear" w:color="auto" w:fill="FFFFFF"/>
              </w:rPr>
              <w:t xml:space="preserve"> F, </w:t>
            </w:r>
            <w:proofErr w:type="spellStart"/>
            <w:r w:rsidRPr="002E0F5A">
              <w:rPr>
                <w:rFonts w:cs="Times New Roman"/>
                <w:spacing w:val="2"/>
                <w:sz w:val="20"/>
                <w:szCs w:val="20"/>
                <w:shd w:val="clear" w:color="auto" w:fill="FFFFFF"/>
              </w:rPr>
              <w:t>Koefisien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Determinasi</w:t>
            </w:r>
            <w:proofErr w:type="spellEnd"/>
            <w:r w:rsidRPr="002E0F5A">
              <w:rPr>
                <w:rFonts w:cs="Times New Roman"/>
                <w:spacing w:val="2"/>
                <w:sz w:val="20"/>
                <w:szCs w:val="20"/>
                <w:shd w:val="clear" w:color="auto" w:fill="FFFFFF"/>
              </w:rPr>
              <w:t xml:space="preserve"> (R</w:t>
            </w:r>
            <w:r w:rsidRPr="002E0F5A">
              <w:rPr>
                <w:rFonts w:cs="Times New Roman"/>
                <w:spacing w:val="2"/>
                <w:sz w:val="20"/>
                <w:szCs w:val="20"/>
                <w:shd w:val="clear" w:color="auto" w:fill="FFFFFF"/>
                <w:vertAlign w:val="superscript"/>
              </w:rPr>
              <w:t>2</w:t>
            </w:r>
            <w:r w:rsidRPr="002E0F5A">
              <w:rPr>
                <w:rFonts w:cs="Times New Roman"/>
                <w:spacing w:val="2"/>
                <w:sz w:val="20"/>
                <w:szCs w:val="20"/>
                <w:shd w:val="clear" w:color="auto" w:fill="FFFFFF"/>
              </w:rPr>
              <w:t xml:space="preserve">), dan Uji </w:t>
            </w:r>
            <w:proofErr w:type="spellStart"/>
            <w:r w:rsidRPr="002E0F5A">
              <w:rPr>
                <w:rFonts w:cs="Times New Roman"/>
                <w:spacing w:val="2"/>
                <w:sz w:val="20"/>
                <w:szCs w:val="20"/>
                <w:shd w:val="clear" w:color="auto" w:fill="FFFFFF"/>
              </w:rPr>
              <w:t>Statistik</w:t>
            </w:r>
            <w:proofErr w:type="spellEnd"/>
            <w:r w:rsidRPr="002E0F5A">
              <w:rPr>
                <w:rFonts w:cs="Times New Roman"/>
                <w:spacing w:val="2"/>
                <w:sz w:val="20"/>
                <w:szCs w:val="20"/>
                <w:shd w:val="clear" w:color="auto" w:fill="FFFFFF"/>
              </w:rPr>
              <w:t xml:space="preserve"> t.</w:t>
            </w:r>
            <w:r>
              <w:rPr>
                <w:rFonts w:cs="Times New Roman"/>
                <w:spacing w:val="2"/>
                <w:sz w:val="20"/>
                <w:szCs w:val="20"/>
              </w:rPr>
              <w:t xml:space="preserve"> </w:t>
            </w:r>
            <w:r w:rsidRPr="002E0F5A">
              <w:rPr>
                <w:rFonts w:cs="Times New Roman"/>
                <w:spacing w:val="2"/>
                <w:sz w:val="20"/>
                <w:szCs w:val="20"/>
                <w:shd w:val="clear" w:color="auto" w:fill="FFFFFF"/>
              </w:rPr>
              <w:t xml:space="preserve">Hasil </w:t>
            </w:r>
            <w:proofErr w:type="spellStart"/>
            <w:r w:rsidRPr="002E0F5A">
              <w:rPr>
                <w:rFonts w:cs="Times New Roman"/>
                <w:spacing w:val="2"/>
                <w:sz w:val="20"/>
                <w:szCs w:val="20"/>
                <w:shd w:val="clear" w:color="auto" w:fill="FFFFFF"/>
              </w:rPr>
              <w:t>analisis</w:t>
            </w:r>
            <w:proofErr w:type="spellEnd"/>
            <w:r w:rsidRPr="002E0F5A">
              <w:rPr>
                <w:rFonts w:cs="Times New Roman"/>
                <w:spacing w:val="2"/>
                <w:sz w:val="20"/>
                <w:szCs w:val="20"/>
                <w:shd w:val="clear" w:color="auto" w:fill="FFFFFF"/>
              </w:rPr>
              <w:t xml:space="preserve"> dan </w:t>
            </w:r>
            <w:proofErr w:type="spellStart"/>
            <w:r w:rsidRPr="002E0F5A">
              <w:rPr>
                <w:rFonts w:cs="Times New Roman"/>
                <w:spacing w:val="2"/>
                <w:sz w:val="20"/>
                <w:szCs w:val="20"/>
                <w:shd w:val="clear" w:color="auto" w:fill="FFFFFF"/>
              </w:rPr>
              <w:t>pembahasan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menunjukkan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bahwa</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variabel</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kepuasan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kemudahan</w:t>
            </w:r>
            <w:proofErr w:type="spellEnd"/>
            <w:r w:rsidRPr="002E0F5A">
              <w:rPr>
                <w:rFonts w:cs="Times New Roman"/>
                <w:spacing w:val="2"/>
                <w:sz w:val="20"/>
                <w:szCs w:val="20"/>
                <w:shd w:val="clear" w:color="auto" w:fill="FFFFFF"/>
              </w:rPr>
              <w:t xml:space="preserve">, dan </w:t>
            </w:r>
            <w:proofErr w:type="spellStart"/>
            <w:r w:rsidRPr="002E0F5A">
              <w:rPr>
                <w:rFonts w:cs="Times New Roman"/>
                <w:spacing w:val="2"/>
                <w:sz w:val="20"/>
                <w:szCs w:val="20"/>
                <w:shd w:val="clear" w:color="auto" w:fill="FFFFFF"/>
              </w:rPr>
              <w:t>kepercayaan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secara</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simultan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berpengaruh</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signifikan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terhadap</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minat</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menggunakan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aplikasi</w:t>
            </w:r>
            <w:proofErr w:type="spellEnd"/>
            <w:r w:rsidRPr="002E0F5A">
              <w:rPr>
                <w:rFonts w:cs="Times New Roman"/>
                <w:spacing w:val="2"/>
                <w:sz w:val="20"/>
                <w:szCs w:val="20"/>
                <w:shd w:val="clear" w:color="auto" w:fill="FFFFFF"/>
              </w:rPr>
              <w:t xml:space="preserve"> Flip.id (Studi pada </w:t>
            </w:r>
            <w:proofErr w:type="spellStart"/>
            <w:r w:rsidRPr="002E0F5A">
              <w:rPr>
                <w:rFonts w:cs="Times New Roman"/>
                <w:spacing w:val="2"/>
                <w:sz w:val="20"/>
                <w:szCs w:val="20"/>
                <w:shd w:val="clear" w:color="auto" w:fill="FFFFFF"/>
              </w:rPr>
              <w:t>nasabah</w:t>
            </w:r>
            <w:proofErr w:type="spellEnd"/>
            <w:r w:rsidRPr="002E0F5A">
              <w:rPr>
                <w:rFonts w:cs="Times New Roman"/>
                <w:spacing w:val="2"/>
                <w:sz w:val="20"/>
                <w:szCs w:val="20"/>
                <w:shd w:val="clear" w:color="auto" w:fill="FFFFFF"/>
              </w:rPr>
              <w:t xml:space="preserve"> Bank Umum </w:t>
            </w:r>
            <w:proofErr w:type="spellStart"/>
            <w:r w:rsidRPr="002E0F5A">
              <w:rPr>
                <w:rFonts w:cs="Times New Roman"/>
                <w:spacing w:val="2"/>
                <w:sz w:val="20"/>
                <w:szCs w:val="20"/>
                <w:shd w:val="clear" w:color="auto" w:fill="FFFFFF"/>
              </w:rPr>
              <w:t>pengguna</w:t>
            </w:r>
            <w:proofErr w:type="spellEnd"/>
            <w:r w:rsidRPr="002E0F5A">
              <w:rPr>
                <w:rFonts w:cs="Times New Roman"/>
                <w:spacing w:val="2"/>
                <w:sz w:val="20"/>
                <w:szCs w:val="20"/>
                <w:shd w:val="clear" w:color="auto" w:fill="FFFFFF"/>
              </w:rPr>
              <w:t xml:space="preserve"> Flip.id). </w:t>
            </w:r>
            <w:proofErr w:type="spellStart"/>
            <w:r w:rsidRPr="002E0F5A">
              <w:rPr>
                <w:rFonts w:cs="Times New Roman"/>
                <w:spacing w:val="2"/>
                <w:sz w:val="20"/>
                <w:szCs w:val="20"/>
                <w:shd w:val="clear" w:color="auto" w:fill="FFFFFF"/>
              </w:rPr>
              <w:t>Secara</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parsial</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variabel</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kepuasan</w:t>
            </w:r>
            <w:proofErr w:type="spellEnd"/>
            <w:r w:rsidRPr="002E0F5A">
              <w:rPr>
                <w:rFonts w:cs="Times New Roman"/>
                <w:spacing w:val="2"/>
                <w:sz w:val="20"/>
                <w:szCs w:val="20"/>
                <w:shd w:val="clear" w:color="auto" w:fill="FFFFFF"/>
              </w:rPr>
              <w:t xml:space="preserve"> dan </w:t>
            </w:r>
            <w:proofErr w:type="spellStart"/>
            <w:r w:rsidRPr="002E0F5A">
              <w:rPr>
                <w:rFonts w:cs="Times New Roman"/>
                <w:spacing w:val="2"/>
                <w:sz w:val="20"/>
                <w:szCs w:val="20"/>
                <w:shd w:val="clear" w:color="auto" w:fill="FFFFFF"/>
              </w:rPr>
              <w:t>kepercayaan</w:t>
            </w:r>
            <w:proofErr w:type="spellEnd"/>
            <w:r w:rsidRPr="002E0F5A">
              <w:rPr>
                <w:rFonts w:cs="Times New Roman"/>
                <w:spacing w:val="2"/>
                <w:sz w:val="20"/>
                <w:szCs w:val="20"/>
                <w:shd w:val="clear" w:color="auto" w:fill="FFFFFF"/>
              </w:rPr>
              <w:t xml:space="preserve"> masing-masing </w:t>
            </w:r>
            <w:proofErr w:type="spellStart"/>
            <w:r w:rsidRPr="002E0F5A">
              <w:rPr>
                <w:rFonts w:cs="Times New Roman"/>
                <w:spacing w:val="2"/>
                <w:sz w:val="20"/>
                <w:szCs w:val="20"/>
                <w:shd w:val="clear" w:color="auto" w:fill="FFFFFF"/>
              </w:rPr>
              <w:t>berpengaruh</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signifikan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terhadap</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minat</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menggunakan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aplikasi</w:t>
            </w:r>
            <w:proofErr w:type="spellEnd"/>
            <w:r w:rsidRPr="002E0F5A">
              <w:rPr>
                <w:rFonts w:cs="Times New Roman"/>
                <w:spacing w:val="2"/>
                <w:sz w:val="20"/>
                <w:szCs w:val="20"/>
                <w:shd w:val="clear" w:color="auto" w:fill="FFFFFF"/>
              </w:rPr>
              <w:t xml:space="preserve"> Flip.id (Studi pada </w:t>
            </w:r>
            <w:proofErr w:type="spellStart"/>
            <w:r w:rsidRPr="002E0F5A">
              <w:rPr>
                <w:rFonts w:cs="Times New Roman"/>
                <w:spacing w:val="2"/>
                <w:sz w:val="20"/>
                <w:szCs w:val="20"/>
                <w:shd w:val="clear" w:color="auto" w:fill="FFFFFF"/>
              </w:rPr>
              <w:t>nasabah</w:t>
            </w:r>
            <w:proofErr w:type="spellEnd"/>
            <w:r w:rsidRPr="002E0F5A">
              <w:rPr>
                <w:rFonts w:cs="Times New Roman"/>
                <w:spacing w:val="2"/>
                <w:sz w:val="20"/>
                <w:szCs w:val="20"/>
                <w:shd w:val="clear" w:color="auto" w:fill="FFFFFF"/>
              </w:rPr>
              <w:t xml:space="preserve"> Bank Umum </w:t>
            </w:r>
            <w:proofErr w:type="spellStart"/>
            <w:r w:rsidRPr="002E0F5A">
              <w:rPr>
                <w:rFonts w:cs="Times New Roman"/>
                <w:spacing w:val="2"/>
                <w:sz w:val="20"/>
                <w:szCs w:val="20"/>
                <w:shd w:val="clear" w:color="auto" w:fill="FFFFFF"/>
              </w:rPr>
              <w:t>pengguna</w:t>
            </w:r>
            <w:proofErr w:type="spellEnd"/>
            <w:r w:rsidRPr="002E0F5A">
              <w:rPr>
                <w:rFonts w:cs="Times New Roman"/>
                <w:spacing w:val="2"/>
                <w:sz w:val="20"/>
                <w:szCs w:val="20"/>
                <w:shd w:val="clear" w:color="auto" w:fill="FFFFFF"/>
              </w:rPr>
              <w:t xml:space="preserve"> Flip.id) </w:t>
            </w:r>
            <w:proofErr w:type="spellStart"/>
            <w:r w:rsidRPr="002E0F5A">
              <w:rPr>
                <w:rFonts w:cs="Times New Roman"/>
                <w:spacing w:val="2"/>
                <w:sz w:val="20"/>
                <w:szCs w:val="20"/>
                <w:shd w:val="clear" w:color="auto" w:fill="FFFFFF"/>
              </w:rPr>
              <w:t>sedangkan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variabel</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kemudahan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secara</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parsial</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tidak</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berpengaruh</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signifikan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terhadap</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minat</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menggunakan</w:t>
            </w:r>
            <w:proofErr w:type="spellEnd"/>
            <w:r w:rsidRPr="002E0F5A">
              <w:rPr>
                <w:rFonts w:cs="Times New Roman"/>
                <w:spacing w:val="2"/>
                <w:sz w:val="20"/>
                <w:szCs w:val="20"/>
                <w:shd w:val="clear" w:color="auto" w:fill="FFFFFF"/>
              </w:rPr>
              <w:t xml:space="preserve"> </w:t>
            </w:r>
            <w:proofErr w:type="spellStart"/>
            <w:r w:rsidRPr="002E0F5A">
              <w:rPr>
                <w:rFonts w:cs="Times New Roman"/>
                <w:spacing w:val="2"/>
                <w:sz w:val="20"/>
                <w:szCs w:val="20"/>
                <w:shd w:val="clear" w:color="auto" w:fill="FFFFFF"/>
              </w:rPr>
              <w:t>aplikasi</w:t>
            </w:r>
            <w:proofErr w:type="spellEnd"/>
            <w:r w:rsidRPr="002E0F5A">
              <w:rPr>
                <w:rFonts w:cs="Times New Roman"/>
                <w:spacing w:val="2"/>
                <w:sz w:val="20"/>
                <w:szCs w:val="20"/>
                <w:shd w:val="clear" w:color="auto" w:fill="FFFFFF"/>
              </w:rPr>
              <w:t xml:space="preserve"> Flip.id (Studi pada </w:t>
            </w:r>
            <w:proofErr w:type="spellStart"/>
            <w:r w:rsidRPr="002E0F5A">
              <w:rPr>
                <w:rFonts w:cs="Times New Roman"/>
                <w:spacing w:val="2"/>
                <w:sz w:val="20"/>
                <w:szCs w:val="20"/>
                <w:shd w:val="clear" w:color="auto" w:fill="FFFFFF"/>
              </w:rPr>
              <w:t>nasabah</w:t>
            </w:r>
            <w:proofErr w:type="spellEnd"/>
            <w:r w:rsidRPr="002E0F5A">
              <w:rPr>
                <w:rFonts w:cs="Times New Roman"/>
                <w:spacing w:val="2"/>
                <w:sz w:val="20"/>
                <w:szCs w:val="20"/>
                <w:shd w:val="clear" w:color="auto" w:fill="FFFFFF"/>
              </w:rPr>
              <w:t xml:space="preserve"> Bank Umum </w:t>
            </w:r>
            <w:proofErr w:type="spellStart"/>
            <w:r w:rsidRPr="002E0F5A">
              <w:rPr>
                <w:rFonts w:cs="Times New Roman"/>
                <w:spacing w:val="2"/>
                <w:sz w:val="20"/>
                <w:szCs w:val="20"/>
                <w:shd w:val="clear" w:color="auto" w:fill="FFFFFF"/>
              </w:rPr>
              <w:t>pengguna</w:t>
            </w:r>
            <w:proofErr w:type="spellEnd"/>
            <w:r w:rsidRPr="002E0F5A">
              <w:rPr>
                <w:rFonts w:cs="Times New Roman"/>
                <w:spacing w:val="2"/>
                <w:sz w:val="20"/>
                <w:szCs w:val="20"/>
                <w:shd w:val="clear" w:color="auto" w:fill="FFFFFF"/>
              </w:rPr>
              <w:t xml:space="preserve"> Flip.id).</w:t>
            </w:r>
          </w:p>
          <w:p w14:paraId="1F509413" w14:textId="77777777" w:rsidR="00797171" w:rsidRPr="00CE566F" w:rsidRDefault="00797171" w:rsidP="00797171">
            <w:pPr>
              <w:ind w:left="-109" w:right="-109"/>
            </w:pPr>
          </w:p>
          <w:p w14:paraId="714D5ED6" w14:textId="77777777" w:rsidR="00797171" w:rsidRPr="00E56B22" w:rsidRDefault="00797171" w:rsidP="00797171">
            <w:pPr>
              <w:pStyle w:val="JEM16CKATAKUNCI"/>
              <w:ind w:left="-109" w:right="-109"/>
              <w:rPr>
                <w:b w:val="0"/>
                <w:iCs/>
                <w:lang w:val="id-ID"/>
              </w:rPr>
            </w:pPr>
            <w:r w:rsidRPr="00926A60">
              <w:t xml:space="preserve">Kata </w:t>
            </w:r>
            <w:proofErr w:type="spellStart"/>
            <w:r w:rsidRPr="00926A60">
              <w:t>Kunci</w:t>
            </w:r>
            <w:proofErr w:type="spellEnd"/>
            <w:r w:rsidRPr="00926A60">
              <w:rPr>
                <w:lang w:val="en-US"/>
              </w:rPr>
              <w:t xml:space="preserve">: </w:t>
            </w:r>
            <w:r w:rsidR="009C67A5" w:rsidRPr="009C67A5">
              <w:rPr>
                <w:rFonts w:cs="Times New Roman"/>
                <w:b w:val="0"/>
                <w:color w:val="000000" w:themeColor="text1"/>
                <w:spacing w:val="2"/>
                <w:sz w:val="20"/>
                <w:szCs w:val="20"/>
                <w:shd w:val="clear" w:color="auto" w:fill="FFFFFF"/>
              </w:rPr>
              <w:t xml:space="preserve">Minat </w:t>
            </w:r>
            <w:proofErr w:type="spellStart"/>
            <w:r w:rsidR="009C67A5" w:rsidRPr="009C67A5">
              <w:rPr>
                <w:rFonts w:cs="Times New Roman"/>
                <w:b w:val="0"/>
                <w:color w:val="000000" w:themeColor="text1"/>
                <w:spacing w:val="2"/>
                <w:sz w:val="20"/>
                <w:szCs w:val="20"/>
                <w:shd w:val="clear" w:color="auto" w:fill="FFFFFF"/>
              </w:rPr>
              <w:t>Menggunakan</w:t>
            </w:r>
            <w:proofErr w:type="spellEnd"/>
            <w:r w:rsidR="009C67A5" w:rsidRPr="009C67A5">
              <w:rPr>
                <w:rFonts w:cs="Times New Roman"/>
                <w:b w:val="0"/>
                <w:color w:val="000000" w:themeColor="text1"/>
                <w:spacing w:val="2"/>
                <w:sz w:val="20"/>
                <w:szCs w:val="20"/>
                <w:shd w:val="clear" w:color="auto" w:fill="FFFFFF"/>
              </w:rPr>
              <w:t xml:space="preserve">, </w:t>
            </w:r>
            <w:proofErr w:type="spellStart"/>
            <w:r w:rsidR="009C67A5" w:rsidRPr="009C67A5">
              <w:rPr>
                <w:rFonts w:cs="Times New Roman"/>
                <w:b w:val="0"/>
                <w:color w:val="000000" w:themeColor="text1"/>
                <w:spacing w:val="2"/>
                <w:sz w:val="20"/>
                <w:szCs w:val="20"/>
                <w:shd w:val="clear" w:color="auto" w:fill="FFFFFF"/>
              </w:rPr>
              <w:t>Kepuasan</w:t>
            </w:r>
            <w:proofErr w:type="spellEnd"/>
            <w:r w:rsidR="009C67A5" w:rsidRPr="009C67A5">
              <w:rPr>
                <w:rFonts w:cs="Times New Roman"/>
                <w:b w:val="0"/>
                <w:color w:val="000000" w:themeColor="text1"/>
                <w:spacing w:val="2"/>
                <w:sz w:val="20"/>
                <w:szCs w:val="20"/>
                <w:shd w:val="clear" w:color="auto" w:fill="FFFFFF"/>
              </w:rPr>
              <w:t xml:space="preserve">, </w:t>
            </w:r>
            <w:proofErr w:type="spellStart"/>
            <w:r w:rsidR="009C67A5" w:rsidRPr="009C67A5">
              <w:rPr>
                <w:rFonts w:cs="Times New Roman"/>
                <w:b w:val="0"/>
                <w:color w:val="000000" w:themeColor="text1"/>
                <w:spacing w:val="2"/>
                <w:sz w:val="20"/>
                <w:szCs w:val="20"/>
                <w:shd w:val="clear" w:color="auto" w:fill="FFFFFF"/>
              </w:rPr>
              <w:t>Kemudahan</w:t>
            </w:r>
            <w:proofErr w:type="spellEnd"/>
            <w:r w:rsidR="009C67A5" w:rsidRPr="009C67A5">
              <w:rPr>
                <w:rFonts w:cs="Times New Roman"/>
                <w:b w:val="0"/>
                <w:color w:val="000000" w:themeColor="text1"/>
                <w:spacing w:val="2"/>
                <w:sz w:val="20"/>
                <w:szCs w:val="20"/>
                <w:shd w:val="clear" w:color="auto" w:fill="FFFFFF"/>
              </w:rPr>
              <w:t xml:space="preserve">, dan </w:t>
            </w:r>
            <w:proofErr w:type="spellStart"/>
            <w:r w:rsidR="009C67A5" w:rsidRPr="009C67A5">
              <w:rPr>
                <w:rFonts w:cs="Times New Roman"/>
                <w:b w:val="0"/>
                <w:color w:val="000000" w:themeColor="text1"/>
                <w:spacing w:val="2"/>
                <w:sz w:val="20"/>
                <w:szCs w:val="20"/>
                <w:shd w:val="clear" w:color="auto" w:fill="FFFFFF"/>
              </w:rPr>
              <w:t>Kepercayaan</w:t>
            </w:r>
            <w:proofErr w:type="spellEnd"/>
            <w:r w:rsidR="009C67A5" w:rsidRPr="009C67A5">
              <w:rPr>
                <w:rFonts w:cs="Times New Roman"/>
                <w:i/>
                <w:color w:val="000000" w:themeColor="text1"/>
                <w:spacing w:val="2"/>
                <w:sz w:val="20"/>
                <w:szCs w:val="20"/>
                <w:shd w:val="clear" w:color="auto" w:fill="FFFFFF"/>
              </w:rPr>
              <w:t>.</w:t>
            </w:r>
          </w:p>
        </w:tc>
      </w:tr>
      <w:tr w:rsidR="00660AFA" w:rsidRPr="00715728" w14:paraId="3BF9EC80" w14:textId="77777777" w:rsidTr="000B7B6C">
        <w:tc>
          <w:tcPr>
            <w:tcW w:w="9000" w:type="dxa"/>
          </w:tcPr>
          <w:p w14:paraId="60551B01" w14:textId="77777777" w:rsidR="00660AFA" w:rsidRPr="00926A60" w:rsidRDefault="00660AFA" w:rsidP="00797171">
            <w:pPr>
              <w:pStyle w:val="JEM15AABSTRACTJUDUL"/>
              <w:ind w:left="-109" w:right="-109"/>
            </w:pPr>
          </w:p>
        </w:tc>
      </w:tr>
    </w:tbl>
    <w:p w14:paraId="7DF2BCFE" w14:textId="77777777" w:rsidR="00797171" w:rsidRDefault="00797171" w:rsidP="00797171">
      <w:pPr>
        <w:rPr>
          <w:lang w:val="en-US"/>
        </w:rPr>
        <w:sectPr w:rsidR="00797171" w:rsidSect="0060707C">
          <w:headerReference w:type="default" r:id="rId11"/>
          <w:footerReference w:type="first" r:id="rId12"/>
          <w:pgSz w:w="11906" w:h="16838" w:code="9"/>
          <w:pgMar w:top="1701" w:right="1134" w:bottom="1134" w:left="1701" w:header="709" w:footer="709" w:gutter="0"/>
          <w:pgNumType w:start="1"/>
          <w:cols w:space="708"/>
          <w:titlePg/>
          <w:docGrid w:linePitch="360"/>
        </w:sectPr>
      </w:pPr>
    </w:p>
    <w:p w14:paraId="64495BF3" w14:textId="77777777" w:rsidR="00797171" w:rsidRDefault="00797171" w:rsidP="00797171">
      <w:pPr>
        <w:pStyle w:val="JEM21HEADINGPENDAHULUANdll"/>
      </w:pPr>
      <w:r>
        <w:t>PENDAHULUAN</w:t>
      </w:r>
    </w:p>
    <w:p w14:paraId="6D5966E5" w14:textId="77777777" w:rsidR="009C67A5" w:rsidRDefault="00B91D52" w:rsidP="009C67A5">
      <w:pPr>
        <w:pStyle w:val="Normal1"/>
        <w:widowControl/>
        <w:jc w:val="both"/>
        <w:rPr>
          <w:sz w:val="24"/>
          <w:szCs w:val="24"/>
          <w:highlight w:val="white"/>
        </w:rPr>
      </w:pPr>
      <w:r w:rsidRPr="00B91D52">
        <w:rPr>
          <w:sz w:val="24"/>
          <w:szCs w:val="24"/>
        </w:rPr>
        <w:t xml:space="preserve">Masyarakat </w:t>
      </w:r>
      <w:proofErr w:type="spellStart"/>
      <w:r w:rsidRPr="00B91D52">
        <w:rPr>
          <w:sz w:val="24"/>
          <w:szCs w:val="24"/>
        </w:rPr>
        <w:t>telah</w:t>
      </w:r>
      <w:proofErr w:type="spellEnd"/>
      <w:r w:rsidRPr="00B91D52">
        <w:rPr>
          <w:sz w:val="24"/>
          <w:szCs w:val="24"/>
        </w:rPr>
        <w:t xml:space="preserve"> </w:t>
      </w:r>
      <w:proofErr w:type="spellStart"/>
      <w:r w:rsidRPr="00B91D52">
        <w:rPr>
          <w:sz w:val="24"/>
          <w:szCs w:val="24"/>
        </w:rPr>
        <w:t>dipengaruhi</w:t>
      </w:r>
      <w:proofErr w:type="spellEnd"/>
      <w:r w:rsidRPr="00B91D52">
        <w:rPr>
          <w:sz w:val="24"/>
          <w:szCs w:val="24"/>
        </w:rPr>
        <w:t xml:space="preserve"> oleh </w:t>
      </w:r>
      <w:proofErr w:type="spellStart"/>
      <w:r w:rsidRPr="00B91D52">
        <w:rPr>
          <w:sz w:val="24"/>
          <w:szCs w:val="24"/>
        </w:rPr>
        <w:t>teknologi</w:t>
      </w:r>
      <w:proofErr w:type="spellEnd"/>
      <w:r w:rsidRPr="00B91D52">
        <w:rPr>
          <w:sz w:val="24"/>
          <w:szCs w:val="24"/>
        </w:rPr>
        <w:t xml:space="preserve"> dan </w:t>
      </w:r>
      <w:proofErr w:type="spellStart"/>
      <w:r w:rsidRPr="00B91D52">
        <w:rPr>
          <w:sz w:val="24"/>
          <w:szCs w:val="24"/>
        </w:rPr>
        <w:t>informasi</w:t>
      </w:r>
      <w:proofErr w:type="spellEnd"/>
      <w:r w:rsidRPr="00B91D52">
        <w:rPr>
          <w:sz w:val="24"/>
          <w:szCs w:val="24"/>
        </w:rPr>
        <w:t xml:space="preserve"> modern, </w:t>
      </w:r>
      <w:proofErr w:type="spellStart"/>
      <w:r w:rsidRPr="00B91D52">
        <w:rPr>
          <w:sz w:val="24"/>
          <w:szCs w:val="24"/>
        </w:rPr>
        <w:t>terutama</w:t>
      </w:r>
      <w:proofErr w:type="spellEnd"/>
      <w:r w:rsidRPr="00B91D52">
        <w:rPr>
          <w:sz w:val="24"/>
          <w:szCs w:val="24"/>
        </w:rPr>
        <w:t xml:space="preserve"> di </w:t>
      </w:r>
      <w:proofErr w:type="spellStart"/>
      <w:r w:rsidRPr="00B91D52">
        <w:rPr>
          <w:sz w:val="24"/>
          <w:szCs w:val="24"/>
        </w:rPr>
        <w:t>kota-kota</w:t>
      </w:r>
      <w:proofErr w:type="spellEnd"/>
      <w:r w:rsidRPr="00B91D52">
        <w:rPr>
          <w:sz w:val="24"/>
          <w:szCs w:val="24"/>
        </w:rPr>
        <w:t xml:space="preserve"> </w:t>
      </w:r>
      <w:proofErr w:type="spellStart"/>
      <w:r w:rsidRPr="00B91D52">
        <w:rPr>
          <w:sz w:val="24"/>
          <w:szCs w:val="24"/>
        </w:rPr>
        <w:t>besar</w:t>
      </w:r>
      <w:proofErr w:type="spellEnd"/>
      <w:r w:rsidRPr="00B91D52">
        <w:rPr>
          <w:sz w:val="24"/>
          <w:szCs w:val="24"/>
        </w:rPr>
        <w:t xml:space="preserve"> di Indonesia. Tingkat </w:t>
      </w:r>
      <w:proofErr w:type="spellStart"/>
      <w:r w:rsidRPr="00B91D52">
        <w:rPr>
          <w:sz w:val="24"/>
          <w:szCs w:val="24"/>
        </w:rPr>
        <w:t>keberhasilan</w:t>
      </w:r>
      <w:proofErr w:type="spellEnd"/>
      <w:r w:rsidRPr="00B91D52">
        <w:rPr>
          <w:sz w:val="24"/>
          <w:szCs w:val="24"/>
        </w:rPr>
        <w:t xml:space="preserve"> </w:t>
      </w:r>
      <w:proofErr w:type="spellStart"/>
      <w:r w:rsidRPr="00B91D52">
        <w:rPr>
          <w:sz w:val="24"/>
          <w:szCs w:val="24"/>
        </w:rPr>
        <w:t>dalam</w:t>
      </w:r>
      <w:proofErr w:type="spellEnd"/>
      <w:r w:rsidRPr="00B91D52">
        <w:rPr>
          <w:sz w:val="24"/>
          <w:szCs w:val="24"/>
        </w:rPr>
        <w:t xml:space="preserve"> </w:t>
      </w:r>
      <w:proofErr w:type="spellStart"/>
      <w:r w:rsidRPr="00B91D52">
        <w:rPr>
          <w:sz w:val="24"/>
          <w:szCs w:val="24"/>
        </w:rPr>
        <w:t>pengembangan</w:t>
      </w:r>
      <w:proofErr w:type="spellEnd"/>
      <w:r w:rsidRPr="00B91D52">
        <w:rPr>
          <w:sz w:val="24"/>
          <w:szCs w:val="24"/>
        </w:rPr>
        <w:t xml:space="preserve"> </w:t>
      </w:r>
      <w:proofErr w:type="spellStart"/>
      <w:r w:rsidRPr="00B91D52">
        <w:rPr>
          <w:sz w:val="24"/>
          <w:szCs w:val="24"/>
        </w:rPr>
        <w:t>inovasi</w:t>
      </w:r>
      <w:proofErr w:type="spellEnd"/>
      <w:r w:rsidRPr="00B91D52">
        <w:rPr>
          <w:sz w:val="24"/>
          <w:szCs w:val="24"/>
        </w:rPr>
        <w:t xml:space="preserve"> </w:t>
      </w:r>
      <w:proofErr w:type="spellStart"/>
      <w:r w:rsidRPr="00B91D52">
        <w:rPr>
          <w:sz w:val="24"/>
          <w:szCs w:val="24"/>
        </w:rPr>
        <w:t>layanan</w:t>
      </w:r>
      <w:proofErr w:type="spellEnd"/>
      <w:r w:rsidRPr="00B91D52">
        <w:rPr>
          <w:sz w:val="24"/>
          <w:szCs w:val="24"/>
        </w:rPr>
        <w:t xml:space="preserve"> </w:t>
      </w:r>
      <w:proofErr w:type="spellStart"/>
      <w:r w:rsidRPr="00B91D52">
        <w:rPr>
          <w:sz w:val="24"/>
          <w:szCs w:val="24"/>
        </w:rPr>
        <w:t>akan</w:t>
      </w:r>
      <w:proofErr w:type="spellEnd"/>
      <w:r w:rsidRPr="00B91D52">
        <w:rPr>
          <w:sz w:val="24"/>
          <w:szCs w:val="24"/>
        </w:rPr>
        <w:t xml:space="preserve"> </w:t>
      </w:r>
      <w:proofErr w:type="spellStart"/>
      <w:r w:rsidRPr="00B91D52">
        <w:rPr>
          <w:sz w:val="24"/>
          <w:szCs w:val="24"/>
        </w:rPr>
        <w:t>meningkat</w:t>
      </w:r>
      <w:proofErr w:type="spellEnd"/>
      <w:r w:rsidRPr="00B91D52">
        <w:rPr>
          <w:sz w:val="24"/>
          <w:szCs w:val="24"/>
        </w:rPr>
        <w:t xml:space="preserve"> </w:t>
      </w:r>
      <w:proofErr w:type="spellStart"/>
      <w:r w:rsidRPr="00B91D52">
        <w:rPr>
          <w:sz w:val="24"/>
          <w:szCs w:val="24"/>
        </w:rPr>
        <w:t>jika</w:t>
      </w:r>
      <w:proofErr w:type="spellEnd"/>
      <w:r w:rsidRPr="00B91D52">
        <w:rPr>
          <w:sz w:val="24"/>
          <w:szCs w:val="24"/>
        </w:rPr>
        <w:t xml:space="preserve"> </w:t>
      </w:r>
      <w:proofErr w:type="spellStart"/>
      <w:r w:rsidRPr="00B91D52">
        <w:rPr>
          <w:sz w:val="24"/>
          <w:szCs w:val="24"/>
        </w:rPr>
        <w:t>manajemen</w:t>
      </w:r>
      <w:proofErr w:type="spellEnd"/>
      <w:r w:rsidRPr="00B91D52">
        <w:rPr>
          <w:sz w:val="24"/>
          <w:szCs w:val="24"/>
        </w:rPr>
        <w:t xml:space="preserve"> </w:t>
      </w:r>
      <w:proofErr w:type="spellStart"/>
      <w:r w:rsidRPr="00B91D52">
        <w:rPr>
          <w:sz w:val="24"/>
          <w:szCs w:val="24"/>
        </w:rPr>
        <w:t>mampu</w:t>
      </w:r>
      <w:proofErr w:type="spellEnd"/>
      <w:r w:rsidRPr="00B91D52">
        <w:rPr>
          <w:sz w:val="24"/>
          <w:szCs w:val="24"/>
        </w:rPr>
        <w:t xml:space="preserve"> </w:t>
      </w:r>
      <w:proofErr w:type="spellStart"/>
      <w:r w:rsidRPr="00B91D52">
        <w:rPr>
          <w:sz w:val="24"/>
          <w:szCs w:val="24"/>
        </w:rPr>
        <w:t>memanfaatkan</w:t>
      </w:r>
      <w:proofErr w:type="spellEnd"/>
      <w:r w:rsidRPr="00B91D52">
        <w:rPr>
          <w:sz w:val="24"/>
          <w:szCs w:val="24"/>
        </w:rPr>
        <w:t xml:space="preserve"> </w:t>
      </w:r>
      <w:proofErr w:type="spellStart"/>
      <w:r w:rsidRPr="00B91D52">
        <w:rPr>
          <w:sz w:val="24"/>
          <w:szCs w:val="24"/>
        </w:rPr>
        <w:t>teknologi</w:t>
      </w:r>
      <w:proofErr w:type="spellEnd"/>
      <w:r w:rsidRPr="00B91D52">
        <w:rPr>
          <w:sz w:val="24"/>
          <w:szCs w:val="24"/>
        </w:rPr>
        <w:t xml:space="preserve"> </w:t>
      </w:r>
      <w:proofErr w:type="spellStart"/>
      <w:r w:rsidRPr="00B91D52">
        <w:rPr>
          <w:sz w:val="24"/>
          <w:szCs w:val="24"/>
        </w:rPr>
        <w:t>terkini</w:t>
      </w:r>
      <w:proofErr w:type="spellEnd"/>
      <w:r w:rsidRPr="00B91D52">
        <w:rPr>
          <w:sz w:val="24"/>
          <w:szCs w:val="24"/>
        </w:rPr>
        <w:t xml:space="preserve">. </w:t>
      </w:r>
      <w:proofErr w:type="spellStart"/>
      <w:r w:rsidRPr="00B91D52">
        <w:rPr>
          <w:sz w:val="24"/>
          <w:szCs w:val="24"/>
        </w:rPr>
        <w:t>Teknologi</w:t>
      </w:r>
      <w:proofErr w:type="spellEnd"/>
      <w:r w:rsidRPr="00B91D52">
        <w:rPr>
          <w:sz w:val="24"/>
          <w:szCs w:val="24"/>
        </w:rPr>
        <w:t xml:space="preserve"> yang </w:t>
      </w:r>
      <w:proofErr w:type="spellStart"/>
      <w:r w:rsidRPr="00B91D52">
        <w:rPr>
          <w:sz w:val="24"/>
          <w:szCs w:val="24"/>
        </w:rPr>
        <w:t>digunakan</w:t>
      </w:r>
      <w:proofErr w:type="spellEnd"/>
      <w:r w:rsidRPr="00B91D52">
        <w:rPr>
          <w:sz w:val="24"/>
          <w:szCs w:val="24"/>
        </w:rPr>
        <w:t xml:space="preserve"> </w:t>
      </w:r>
      <w:proofErr w:type="spellStart"/>
      <w:r w:rsidRPr="00B91D52">
        <w:rPr>
          <w:sz w:val="24"/>
          <w:szCs w:val="24"/>
        </w:rPr>
        <w:t>akan</w:t>
      </w:r>
      <w:proofErr w:type="spellEnd"/>
      <w:r w:rsidRPr="00B91D52">
        <w:rPr>
          <w:sz w:val="24"/>
          <w:szCs w:val="24"/>
        </w:rPr>
        <w:t xml:space="preserve"> </w:t>
      </w:r>
      <w:proofErr w:type="spellStart"/>
      <w:r w:rsidRPr="00B91D52">
        <w:rPr>
          <w:sz w:val="24"/>
          <w:szCs w:val="24"/>
        </w:rPr>
        <w:t>memberikan</w:t>
      </w:r>
      <w:proofErr w:type="spellEnd"/>
      <w:r w:rsidRPr="00B91D52">
        <w:rPr>
          <w:sz w:val="24"/>
          <w:szCs w:val="24"/>
        </w:rPr>
        <w:t xml:space="preserve"> </w:t>
      </w:r>
      <w:proofErr w:type="spellStart"/>
      <w:r w:rsidRPr="00B91D52">
        <w:rPr>
          <w:sz w:val="24"/>
          <w:szCs w:val="24"/>
        </w:rPr>
        <w:t>berbagai</w:t>
      </w:r>
      <w:proofErr w:type="spellEnd"/>
      <w:r w:rsidRPr="00B91D52">
        <w:rPr>
          <w:sz w:val="24"/>
          <w:szCs w:val="24"/>
        </w:rPr>
        <w:t xml:space="preserve"> </w:t>
      </w:r>
      <w:proofErr w:type="spellStart"/>
      <w:r w:rsidRPr="00B91D52">
        <w:rPr>
          <w:sz w:val="24"/>
          <w:szCs w:val="24"/>
        </w:rPr>
        <w:t>macam</w:t>
      </w:r>
      <w:proofErr w:type="spellEnd"/>
      <w:r w:rsidRPr="00B91D52">
        <w:rPr>
          <w:sz w:val="24"/>
          <w:szCs w:val="24"/>
        </w:rPr>
        <w:t xml:space="preserve"> </w:t>
      </w:r>
      <w:proofErr w:type="spellStart"/>
      <w:r w:rsidRPr="00B91D52">
        <w:rPr>
          <w:sz w:val="24"/>
          <w:szCs w:val="24"/>
        </w:rPr>
        <w:t>kemudahan</w:t>
      </w:r>
      <w:proofErr w:type="spellEnd"/>
      <w:r w:rsidRPr="00B91D52">
        <w:rPr>
          <w:sz w:val="24"/>
          <w:szCs w:val="24"/>
        </w:rPr>
        <w:t xml:space="preserve"> dan </w:t>
      </w:r>
      <w:proofErr w:type="spellStart"/>
      <w:r w:rsidRPr="00B91D52">
        <w:rPr>
          <w:sz w:val="24"/>
          <w:szCs w:val="24"/>
        </w:rPr>
        <w:t>layanan</w:t>
      </w:r>
      <w:proofErr w:type="spellEnd"/>
      <w:r w:rsidRPr="00B91D52">
        <w:rPr>
          <w:sz w:val="24"/>
          <w:szCs w:val="24"/>
        </w:rPr>
        <w:t xml:space="preserve"> </w:t>
      </w:r>
      <w:proofErr w:type="spellStart"/>
      <w:r w:rsidRPr="00B91D52">
        <w:rPr>
          <w:sz w:val="24"/>
          <w:szCs w:val="24"/>
        </w:rPr>
        <w:t>dengan</w:t>
      </w:r>
      <w:proofErr w:type="spellEnd"/>
      <w:r w:rsidRPr="00B91D52">
        <w:rPr>
          <w:sz w:val="24"/>
          <w:szCs w:val="24"/>
        </w:rPr>
        <w:t xml:space="preserve"> </w:t>
      </w:r>
      <w:proofErr w:type="spellStart"/>
      <w:r w:rsidRPr="00B91D52">
        <w:rPr>
          <w:sz w:val="24"/>
          <w:szCs w:val="24"/>
        </w:rPr>
        <w:t>akses</w:t>
      </w:r>
      <w:proofErr w:type="spellEnd"/>
      <w:r w:rsidRPr="00B91D52">
        <w:rPr>
          <w:sz w:val="24"/>
          <w:szCs w:val="24"/>
        </w:rPr>
        <w:t xml:space="preserve"> yang </w:t>
      </w:r>
      <w:proofErr w:type="spellStart"/>
      <w:r w:rsidRPr="00B91D52">
        <w:rPr>
          <w:sz w:val="24"/>
          <w:szCs w:val="24"/>
        </w:rPr>
        <w:t>cepat</w:t>
      </w:r>
      <w:proofErr w:type="spellEnd"/>
      <w:r w:rsidRPr="00B91D52">
        <w:rPr>
          <w:sz w:val="24"/>
          <w:szCs w:val="24"/>
        </w:rPr>
        <w:t xml:space="preserve"> </w:t>
      </w:r>
      <w:proofErr w:type="spellStart"/>
      <w:r w:rsidRPr="00B91D52">
        <w:rPr>
          <w:sz w:val="24"/>
          <w:szCs w:val="24"/>
        </w:rPr>
        <w:t>dalam</w:t>
      </w:r>
      <w:proofErr w:type="spellEnd"/>
      <w:r w:rsidRPr="00B91D52">
        <w:rPr>
          <w:sz w:val="24"/>
          <w:szCs w:val="24"/>
        </w:rPr>
        <w:t xml:space="preserve"> </w:t>
      </w:r>
      <w:proofErr w:type="spellStart"/>
      <w:r w:rsidRPr="00B91D52">
        <w:rPr>
          <w:sz w:val="24"/>
          <w:szCs w:val="24"/>
        </w:rPr>
        <w:t>setiap</w:t>
      </w:r>
      <w:proofErr w:type="spellEnd"/>
      <w:r w:rsidRPr="00B91D52">
        <w:rPr>
          <w:sz w:val="24"/>
          <w:szCs w:val="24"/>
        </w:rPr>
        <w:t xml:space="preserve"> </w:t>
      </w:r>
      <w:proofErr w:type="spellStart"/>
      <w:r w:rsidRPr="00B91D52">
        <w:rPr>
          <w:sz w:val="24"/>
          <w:szCs w:val="24"/>
        </w:rPr>
        <w:t>bisnis</w:t>
      </w:r>
      <w:proofErr w:type="spellEnd"/>
      <w:r w:rsidRPr="00B91D52">
        <w:rPr>
          <w:sz w:val="24"/>
          <w:szCs w:val="24"/>
        </w:rPr>
        <w:t xml:space="preserve">. </w:t>
      </w:r>
      <w:proofErr w:type="spellStart"/>
      <w:r w:rsidRPr="00B91D52">
        <w:rPr>
          <w:sz w:val="24"/>
          <w:szCs w:val="24"/>
        </w:rPr>
        <w:t>Menurut</w:t>
      </w:r>
      <w:proofErr w:type="spellEnd"/>
      <w:r w:rsidRPr="00B91D52">
        <w:rPr>
          <w:sz w:val="24"/>
          <w:szCs w:val="24"/>
        </w:rPr>
        <w:t xml:space="preserve"> </w:t>
      </w:r>
      <w:proofErr w:type="spellStart"/>
      <w:r w:rsidRPr="00B91D52">
        <w:rPr>
          <w:sz w:val="24"/>
          <w:szCs w:val="24"/>
        </w:rPr>
        <w:t>Asosiasi</w:t>
      </w:r>
      <w:proofErr w:type="spellEnd"/>
      <w:r w:rsidRPr="00B91D52">
        <w:rPr>
          <w:sz w:val="24"/>
          <w:szCs w:val="24"/>
        </w:rPr>
        <w:t xml:space="preserve"> </w:t>
      </w:r>
      <w:proofErr w:type="spellStart"/>
      <w:r w:rsidRPr="00B91D52">
        <w:rPr>
          <w:sz w:val="24"/>
          <w:szCs w:val="24"/>
        </w:rPr>
        <w:t>Penyelenggara</w:t>
      </w:r>
      <w:proofErr w:type="spellEnd"/>
      <w:r w:rsidRPr="00B91D52">
        <w:rPr>
          <w:sz w:val="24"/>
          <w:szCs w:val="24"/>
        </w:rPr>
        <w:t xml:space="preserve"> Jasa Internet Indonesia (APJII), </w:t>
      </w:r>
      <w:proofErr w:type="spellStart"/>
      <w:r w:rsidRPr="00B91D52">
        <w:rPr>
          <w:sz w:val="24"/>
          <w:szCs w:val="24"/>
        </w:rPr>
        <w:t>jumlah</w:t>
      </w:r>
      <w:proofErr w:type="spellEnd"/>
      <w:r w:rsidRPr="00B91D52">
        <w:rPr>
          <w:sz w:val="24"/>
          <w:szCs w:val="24"/>
        </w:rPr>
        <w:t xml:space="preserve"> </w:t>
      </w:r>
      <w:proofErr w:type="spellStart"/>
      <w:r w:rsidRPr="00B91D52">
        <w:rPr>
          <w:sz w:val="24"/>
          <w:szCs w:val="24"/>
        </w:rPr>
        <w:t>pengguna</w:t>
      </w:r>
      <w:proofErr w:type="spellEnd"/>
      <w:r w:rsidRPr="00B91D52">
        <w:rPr>
          <w:sz w:val="24"/>
          <w:szCs w:val="24"/>
        </w:rPr>
        <w:t xml:space="preserve"> internet di Indonesia </w:t>
      </w:r>
      <w:proofErr w:type="spellStart"/>
      <w:r w:rsidRPr="00B91D52">
        <w:rPr>
          <w:sz w:val="24"/>
          <w:szCs w:val="24"/>
        </w:rPr>
        <w:t>mencapai</w:t>
      </w:r>
      <w:proofErr w:type="spellEnd"/>
      <w:r w:rsidRPr="00B91D52">
        <w:rPr>
          <w:sz w:val="24"/>
          <w:szCs w:val="24"/>
        </w:rPr>
        <w:t xml:space="preserve"> 88,1 </w:t>
      </w:r>
      <w:proofErr w:type="spellStart"/>
      <w:r w:rsidRPr="00B91D52">
        <w:rPr>
          <w:sz w:val="24"/>
          <w:szCs w:val="24"/>
        </w:rPr>
        <w:t>juta</w:t>
      </w:r>
      <w:proofErr w:type="spellEnd"/>
      <w:r w:rsidRPr="00B91D52">
        <w:rPr>
          <w:sz w:val="24"/>
          <w:szCs w:val="24"/>
        </w:rPr>
        <w:t xml:space="preserve"> pada November 2015, </w:t>
      </w:r>
      <w:proofErr w:type="spellStart"/>
      <w:r w:rsidRPr="00B91D52">
        <w:rPr>
          <w:sz w:val="24"/>
          <w:szCs w:val="24"/>
        </w:rPr>
        <w:t>atau</w:t>
      </w:r>
      <w:proofErr w:type="spellEnd"/>
      <w:r w:rsidRPr="00B91D52">
        <w:rPr>
          <w:sz w:val="24"/>
          <w:szCs w:val="24"/>
        </w:rPr>
        <w:t xml:space="preserve"> 34 </w:t>
      </w:r>
      <w:proofErr w:type="spellStart"/>
      <w:r w:rsidRPr="00B91D52">
        <w:rPr>
          <w:sz w:val="24"/>
          <w:szCs w:val="24"/>
        </w:rPr>
        <w:t>persen</w:t>
      </w:r>
      <w:proofErr w:type="spellEnd"/>
      <w:r w:rsidRPr="00B91D52">
        <w:rPr>
          <w:sz w:val="24"/>
          <w:szCs w:val="24"/>
        </w:rPr>
        <w:t xml:space="preserve"> </w:t>
      </w:r>
      <w:proofErr w:type="spellStart"/>
      <w:r w:rsidRPr="00B91D52">
        <w:rPr>
          <w:sz w:val="24"/>
          <w:szCs w:val="24"/>
        </w:rPr>
        <w:t>dari</w:t>
      </w:r>
      <w:proofErr w:type="spellEnd"/>
      <w:r w:rsidRPr="00B91D52">
        <w:rPr>
          <w:sz w:val="24"/>
          <w:szCs w:val="24"/>
        </w:rPr>
        <w:t xml:space="preserve"> </w:t>
      </w:r>
      <w:proofErr w:type="spellStart"/>
      <w:r w:rsidRPr="00B91D52">
        <w:rPr>
          <w:sz w:val="24"/>
          <w:szCs w:val="24"/>
        </w:rPr>
        <w:t>jumlah</w:t>
      </w:r>
      <w:proofErr w:type="spellEnd"/>
      <w:r w:rsidRPr="00B91D52">
        <w:rPr>
          <w:sz w:val="24"/>
          <w:szCs w:val="24"/>
        </w:rPr>
        <w:t xml:space="preserve"> </w:t>
      </w:r>
      <w:proofErr w:type="spellStart"/>
      <w:r w:rsidRPr="00B91D52">
        <w:rPr>
          <w:sz w:val="24"/>
          <w:szCs w:val="24"/>
        </w:rPr>
        <w:t>penduduk</w:t>
      </w:r>
      <w:proofErr w:type="spellEnd"/>
      <w:r w:rsidRPr="00B91D52">
        <w:rPr>
          <w:sz w:val="24"/>
          <w:szCs w:val="24"/>
        </w:rPr>
        <w:t xml:space="preserve">. Selain </w:t>
      </w:r>
      <w:proofErr w:type="spellStart"/>
      <w:r w:rsidRPr="00B91D52">
        <w:rPr>
          <w:sz w:val="24"/>
          <w:szCs w:val="24"/>
        </w:rPr>
        <w:t>itu</w:t>
      </w:r>
      <w:proofErr w:type="spellEnd"/>
      <w:r w:rsidRPr="00B91D52">
        <w:rPr>
          <w:sz w:val="24"/>
          <w:szCs w:val="24"/>
        </w:rPr>
        <w:t xml:space="preserve">, </w:t>
      </w:r>
      <w:proofErr w:type="spellStart"/>
      <w:r w:rsidRPr="00B91D52">
        <w:rPr>
          <w:sz w:val="24"/>
          <w:szCs w:val="24"/>
        </w:rPr>
        <w:t>hasil</w:t>
      </w:r>
      <w:proofErr w:type="spellEnd"/>
      <w:r w:rsidRPr="00B91D52">
        <w:rPr>
          <w:sz w:val="24"/>
          <w:szCs w:val="24"/>
        </w:rPr>
        <w:t xml:space="preserve"> </w:t>
      </w:r>
      <w:proofErr w:type="spellStart"/>
      <w:r w:rsidRPr="00B91D52">
        <w:rPr>
          <w:sz w:val="24"/>
          <w:szCs w:val="24"/>
        </w:rPr>
        <w:t>survei</w:t>
      </w:r>
      <w:proofErr w:type="spellEnd"/>
      <w:r w:rsidRPr="00B91D52">
        <w:rPr>
          <w:sz w:val="24"/>
          <w:szCs w:val="24"/>
        </w:rPr>
        <w:t xml:space="preserve"> yang </w:t>
      </w:r>
      <w:proofErr w:type="spellStart"/>
      <w:r w:rsidRPr="00B91D52">
        <w:rPr>
          <w:sz w:val="24"/>
          <w:szCs w:val="24"/>
        </w:rPr>
        <w:t>dilakukan</w:t>
      </w:r>
      <w:proofErr w:type="spellEnd"/>
      <w:r w:rsidRPr="00B91D52">
        <w:rPr>
          <w:sz w:val="24"/>
          <w:szCs w:val="24"/>
        </w:rPr>
        <w:t xml:space="preserve"> oleh </w:t>
      </w:r>
      <w:proofErr w:type="spellStart"/>
      <w:r w:rsidRPr="00B91D52">
        <w:rPr>
          <w:sz w:val="24"/>
          <w:szCs w:val="24"/>
        </w:rPr>
        <w:t>Asosiasi</w:t>
      </w:r>
      <w:proofErr w:type="spellEnd"/>
      <w:r w:rsidRPr="00B91D52">
        <w:rPr>
          <w:sz w:val="24"/>
          <w:szCs w:val="24"/>
        </w:rPr>
        <w:t xml:space="preserve"> </w:t>
      </w:r>
      <w:proofErr w:type="spellStart"/>
      <w:r w:rsidRPr="00B91D52">
        <w:rPr>
          <w:sz w:val="24"/>
          <w:szCs w:val="24"/>
        </w:rPr>
        <w:t>Penyelenggara</w:t>
      </w:r>
      <w:proofErr w:type="spellEnd"/>
      <w:r w:rsidRPr="00B91D52">
        <w:rPr>
          <w:sz w:val="24"/>
          <w:szCs w:val="24"/>
        </w:rPr>
        <w:t xml:space="preserve"> Jasa Internet Indonesia (APJII) </w:t>
      </w:r>
      <w:proofErr w:type="spellStart"/>
      <w:r w:rsidRPr="00B91D52">
        <w:rPr>
          <w:sz w:val="24"/>
          <w:szCs w:val="24"/>
        </w:rPr>
        <w:t>menunjukkan</w:t>
      </w:r>
      <w:proofErr w:type="spellEnd"/>
      <w:r w:rsidRPr="00B91D52">
        <w:rPr>
          <w:sz w:val="24"/>
          <w:szCs w:val="24"/>
        </w:rPr>
        <w:t xml:space="preserve"> </w:t>
      </w:r>
      <w:proofErr w:type="spellStart"/>
      <w:r w:rsidRPr="00B91D52">
        <w:rPr>
          <w:sz w:val="24"/>
          <w:szCs w:val="24"/>
        </w:rPr>
        <w:t>bahwa</w:t>
      </w:r>
      <w:proofErr w:type="spellEnd"/>
      <w:r w:rsidRPr="00B91D52">
        <w:rPr>
          <w:sz w:val="24"/>
          <w:szCs w:val="24"/>
        </w:rPr>
        <w:t xml:space="preserve"> </w:t>
      </w:r>
      <w:proofErr w:type="spellStart"/>
      <w:r w:rsidRPr="00B91D52">
        <w:rPr>
          <w:sz w:val="24"/>
          <w:szCs w:val="24"/>
        </w:rPr>
        <w:t>jumlah</w:t>
      </w:r>
      <w:proofErr w:type="spellEnd"/>
      <w:r w:rsidRPr="00B91D52">
        <w:rPr>
          <w:sz w:val="24"/>
          <w:szCs w:val="24"/>
        </w:rPr>
        <w:t xml:space="preserve"> </w:t>
      </w:r>
      <w:proofErr w:type="spellStart"/>
      <w:r w:rsidRPr="00B91D52">
        <w:rPr>
          <w:sz w:val="24"/>
          <w:szCs w:val="24"/>
        </w:rPr>
        <w:t>pengguna</w:t>
      </w:r>
      <w:proofErr w:type="spellEnd"/>
      <w:r w:rsidRPr="00B91D52">
        <w:rPr>
          <w:sz w:val="24"/>
          <w:szCs w:val="24"/>
        </w:rPr>
        <w:t xml:space="preserve"> internet di Indonesia </w:t>
      </w:r>
      <w:proofErr w:type="spellStart"/>
      <w:r w:rsidRPr="00B91D52">
        <w:rPr>
          <w:sz w:val="24"/>
          <w:szCs w:val="24"/>
        </w:rPr>
        <w:t>akan</w:t>
      </w:r>
      <w:proofErr w:type="spellEnd"/>
      <w:r w:rsidRPr="00B91D52">
        <w:rPr>
          <w:sz w:val="24"/>
          <w:szCs w:val="24"/>
        </w:rPr>
        <w:t xml:space="preserve"> </w:t>
      </w:r>
      <w:proofErr w:type="spellStart"/>
      <w:r w:rsidRPr="00B91D52">
        <w:rPr>
          <w:sz w:val="24"/>
          <w:szCs w:val="24"/>
        </w:rPr>
        <w:t>mencapai</w:t>
      </w:r>
      <w:proofErr w:type="spellEnd"/>
      <w:r w:rsidRPr="00B91D52">
        <w:rPr>
          <w:sz w:val="24"/>
          <w:szCs w:val="24"/>
        </w:rPr>
        <w:t xml:space="preserve"> 210,03 </w:t>
      </w:r>
      <w:proofErr w:type="spellStart"/>
      <w:r w:rsidRPr="00B91D52">
        <w:rPr>
          <w:sz w:val="24"/>
          <w:szCs w:val="24"/>
        </w:rPr>
        <w:t>juta</w:t>
      </w:r>
      <w:proofErr w:type="spellEnd"/>
      <w:r w:rsidRPr="00B91D52">
        <w:rPr>
          <w:sz w:val="24"/>
          <w:szCs w:val="24"/>
        </w:rPr>
        <w:t xml:space="preserve"> pada </w:t>
      </w:r>
      <w:proofErr w:type="spellStart"/>
      <w:r w:rsidRPr="00B91D52">
        <w:rPr>
          <w:sz w:val="24"/>
          <w:szCs w:val="24"/>
        </w:rPr>
        <w:t>periode</w:t>
      </w:r>
      <w:proofErr w:type="spellEnd"/>
      <w:r w:rsidRPr="00B91D52">
        <w:rPr>
          <w:sz w:val="24"/>
          <w:szCs w:val="24"/>
        </w:rPr>
        <w:t xml:space="preserve"> 2021-2022. Hal </w:t>
      </w:r>
      <w:proofErr w:type="spellStart"/>
      <w:r w:rsidRPr="00B91D52">
        <w:rPr>
          <w:sz w:val="24"/>
          <w:szCs w:val="24"/>
        </w:rPr>
        <w:t>ini</w:t>
      </w:r>
      <w:proofErr w:type="spellEnd"/>
      <w:r w:rsidRPr="00B91D52">
        <w:rPr>
          <w:sz w:val="24"/>
          <w:szCs w:val="24"/>
        </w:rPr>
        <w:t xml:space="preserve"> </w:t>
      </w:r>
      <w:proofErr w:type="spellStart"/>
      <w:r w:rsidRPr="00B91D52">
        <w:rPr>
          <w:sz w:val="24"/>
          <w:szCs w:val="24"/>
        </w:rPr>
        <w:t>menunjukkan</w:t>
      </w:r>
      <w:proofErr w:type="spellEnd"/>
      <w:r w:rsidRPr="00B91D52">
        <w:rPr>
          <w:sz w:val="24"/>
          <w:szCs w:val="24"/>
        </w:rPr>
        <w:t xml:space="preserve"> </w:t>
      </w:r>
      <w:proofErr w:type="spellStart"/>
      <w:r w:rsidRPr="00B91D52">
        <w:rPr>
          <w:sz w:val="24"/>
          <w:szCs w:val="24"/>
        </w:rPr>
        <w:t>penggunaan</w:t>
      </w:r>
      <w:proofErr w:type="spellEnd"/>
      <w:r w:rsidRPr="00B91D52">
        <w:rPr>
          <w:sz w:val="24"/>
          <w:szCs w:val="24"/>
        </w:rPr>
        <w:t xml:space="preserve"> </w:t>
      </w:r>
      <w:proofErr w:type="spellStart"/>
      <w:r w:rsidRPr="00B91D52">
        <w:rPr>
          <w:sz w:val="24"/>
          <w:szCs w:val="24"/>
        </w:rPr>
        <w:t>teknologi</w:t>
      </w:r>
      <w:proofErr w:type="spellEnd"/>
      <w:r w:rsidRPr="00B91D52">
        <w:rPr>
          <w:sz w:val="24"/>
          <w:szCs w:val="24"/>
        </w:rPr>
        <w:t xml:space="preserve"> digital di </w:t>
      </w:r>
      <w:proofErr w:type="spellStart"/>
      <w:r w:rsidRPr="00B91D52">
        <w:rPr>
          <w:sz w:val="24"/>
          <w:szCs w:val="24"/>
        </w:rPr>
        <w:t>Indonesia.</w:t>
      </w:r>
      <w:r w:rsidR="009C67A5" w:rsidRPr="00405EFB">
        <w:rPr>
          <w:sz w:val="24"/>
          <w:szCs w:val="24"/>
          <w:highlight w:val="white"/>
        </w:rPr>
        <w:t>Pada</w:t>
      </w:r>
      <w:proofErr w:type="spellEnd"/>
      <w:r w:rsidR="009C67A5" w:rsidRPr="00405EFB">
        <w:rPr>
          <w:sz w:val="24"/>
          <w:szCs w:val="24"/>
          <w:highlight w:val="white"/>
        </w:rPr>
        <w:t xml:space="preserve"> </w:t>
      </w:r>
      <w:proofErr w:type="spellStart"/>
      <w:r w:rsidR="009C67A5" w:rsidRPr="00405EFB">
        <w:rPr>
          <w:sz w:val="24"/>
          <w:szCs w:val="24"/>
          <w:highlight w:val="white"/>
        </w:rPr>
        <w:t>masyarakat</w:t>
      </w:r>
      <w:proofErr w:type="spellEnd"/>
      <w:r w:rsidR="009C67A5" w:rsidRPr="00405EFB">
        <w:rPr>
          <w:sz w:val="24"/>
          <w:szCs w:val="24"/>
          <w:highlight w:val="white"/>
        </w:rPr>
        <w:t xml:space="preserve"> di </w:t>
      </w:r>
      <w:proofErr w:type="spellStart"/>
      <w:r w:rsidR="009C67A5" w:rsidRPr="00405EFB">
        <w:rPr>
          <w:sz w:val="24"/>
          <w:szCs w:val="24"/>
          <w:highlight w:val="white"/>
        </w:rPr>
        <w:t>daerah</w:t>
      </w:r>
      <w:proofErr w:type="spellEnd"/>
      <w:r w:rsidR="009C67A5" w:rsidRPr="00405EFB">
        <w:rPr>
          <w:sz w:val="24"/>
          <w:szCs w:val="24"/>
          <w:highlight w:val="white"/>
        </w:rPr>
        <w:t xml:space="preserve"> </w:t>
      </w:r>
      <w:proofErr w:type="spellStart"/>
      <w:r w:rsidR="009C67A5" w:rsidRPr="00405EFB">
        <w:rPr>
          <w:sz w:val="24"/>
          <w:szCs w:val="24"/>
          <w:highlight w:val="white"/>
        </w:rPr>
        <w:t>terpencil</w:t>
      </w:r>
      <w:proofErr w:type="spellEnd"/>
      <w:r w:rsidR="009C67A5" w:rsidRPr="00405EFB">
        <w:rPr>
          <w:sz w:val="24"/>
          <w:szCs w:val="24"/>
          <w:highlight w:val="white"/>
        </w:rPr>
        <w:t xml:space="preserve"> </w:t>
      </w:r>
      <w:proofErr w:type="spellStart"/>
      <w:r w:rsidR="009C67A5" w:rsidRPr="00405EFB">
        <w:rPr>
          <w:sz w:val="24"/>
          <w:szCs w:val="24"/>
          <w:highlight w:val="white"/>
        </w:rPr>
        <w:t>sekalipun</w:t>
      </w:r>
      <w:proofErr w:type="spellEnd"/>
      <w:r w:rsidR="009C67A5" w:rsidRPr="00405EFB">
        <w:rPr>
          <w:sz w:val="24"/>
          <w:szCs w:val="24"/>
          <w:highlight w:val="white"/>
        </w:rPr>
        <w:t xml:space="preserve"> </w:t>
      </w:r>
      <w:proofErr w:type="spellStart"/>
      <w:r w:rsidR="009C67A5" w:rsidRPr="00405EFB">
        <w:rPr>
          <w:sz w:val="24"/>
          <w:szCs w:val="24"/>
          <w:highlight w:val="white"/>
        </w:rPr>
        <w:t>dapat</w:t>
      </w:r>
      <w:proofErr w:type="spellEnd"/>
      <w:r w:rsidR="009C67A5" w:rsidRPr="00405EFB">
        <w:rPr>
          <w:sz w:val="24"/>
          <w:szCs w:val="24"/>
          <w:highlight w:val="white"/>
        </w:rPr>
        <w:t xml:space="preserve"> </w:t>
      </w:r>
      <w:proofErr w:type="spellStart"/>
      <w:r w:rsidR="009C67A5" w:rsidRPr="00405EFB">
        <w:rPr>
          <w:sz w:val="24"/>
          <w:szCs w:val="24"/>
          <w:highlight w:val="white"/>
        </w:rPr>
        <w:t>menggunakan</w:t>
      </w:r>
      <w:proofErr w:type="spellEnd"/>
      <w:r w:rsidR="009C67A5" w:rsidRPr="00405EFB">
        <w:rPr>
          <w:sz w:val="24"/>
          <w:szCs w:val="24"/>
          <w:highlight w:val="white"/>
        </w:rPr>
        <w:t xml:space="preserve"> </w:t>
      </w:r>
      <w:r w:rsidR="009C67A5" w:rsidRPr="00405EFB">
        <w:rPr>
          <w:i/>
          <w:sz w:val="24"/>
          <w:szCs w:val="24"/>
          <w:highlight w:val="white"/>
        </w:rPr>
        <w:t>Financial Technology</w:t>
      </w:r>
      <w:r w:rsidR="009C67A5" w:rsidRPr="00405EFB">
        <w:rPr>
          <w:sz w:val="24"/>
          <w:szCs w:val="24"/>
          <w:highlight w:val="white"/>
        </w:rPr>
        <w:t xml:space="preserve"> </w:t>
      </w:r>
      <w:proofErr w:type="spellStart"/>
      <w:r w:rsidR="009C67A5" w:rsidRPr="00405EFB">
        <w:rPr>
          <w:sz w:val="24"/>
          <w:szCs w:val="24"/>
          <w:highlight w:val="white"/>
        </w:rPr>
        <w:t>tanpa</w:t>
      </w:r>
      <w:proofErr w:type="spellEnd"/>
      <w:r w:rsidR="009C67A5" w:rsidRPr="00405EFB">
        <w:rPr>
          <w:sz w:val="24"/>
          <w:szCs w:val="24"/>
          <w:highlight w:val="white"/>
        </w:rPr>
        <w:t xml:space="preserve"> </w:t>
      </w:r>
      <w:proofErr w:type="spellStart"/>
      <w:r w:rsidR="009C67A5" w:rsidRPr="00405EFB">
        <w:rPr>
          <w:sz w:val="24"/>
          <w:szCs w:val="24"/>
          <w:highlight w:val="white"/>
        </w:rPr>
        <w:t>harus</w:t>
      </w:r>
      <w:proofErr w:type="spellEnd"/>
      <w:r w:rsidR="009C67A5" w:rsidRPr="00405EFB">
        <w:rPr>
          <w:sz w:val="24"/>
          <w:szCs w:val="24"/>
          <w:highlight w:val="white"/>
        </w:rPr>
        <w:t xml:space="preserve"> </w:t>
      </w:r>
      <w:proofErr w:type="spellStart"/>
      <w:r w:rsidR="009C67A5" w:rsidRPr="00405EFB">
        <w:rPr>
          <w:sz w:val="24"/>
          <w:szCs w:val="24"/>
          <w:highlight w:val="white"/>
        </w:rPr>
        <w:t>menempuh</w:t>
      </w:r>
      <w:proofErr w:type="spellEnd"/>
      <w:r w:rsidR="009C67A5" w:rsidRPr="00405EFB">
        <w:rPr>
          <w:sz w:val="24"/>
          <w:szCs w:val="24"/>
          <w:highlight w:val="white"/>
        </w:rPr>
        <w:t xml:space="preserve"> </w:t>
      </w:r>
      <w:proofErr w:type="spellStart"/>
      <w:r w:rsidR="009C67A5" w:rsidRPr="00405EFB">
        <w:rPr>
          <w:sz w:val="24"/>
          <w:szCs w:val="24"/>
          <w:highlight w:val="white"/>
        </w:rPr>
        <w:t>jarak</w:t>
      </w:r>
      <w:proofErr w:type="spellEnd"/>
      <w:r w:rsidR="009C67A5" w:rsidRPr="00405EFB">
        <w:rPr>
          <w:sz w:val="24"/>
          <w:szCs w:val="24"/>
          <w:highlight w:val="white"/>
        </w:rPr>
        <w:t xml:space="preserve"> </w:t>
      </w:r>
      <w:proofErr w:type="spellStart"/>
      <w:r w:rsidR="009C67A5" w:rsidRPr="00405EFB">
        <w:rPr>
          <w:sz w:val="24"/>
          <w:szCs w:val="24"/>
          <w:highlight w:val="white"/>
        </w:rPr>
        <w:t>jauh</w:t>
      </w:r>
      <w:proofErr w:type="spellEnd"/>
      <w:r w:rsidR="009C67A5" w:rsidRPr="00405EFB">
        <w:rPr>
          <w:sz w:val="24"/>
          <w:szCs w:val="24"/>
          <w:highlight w:val="white"/>
        </w:rPr>
        <w:t xml:space="preserve"> </w:t>
      </w:r>
      <w:proofErr w:type="spellStart"/>
      <w:r w:rsidR="009C67A5" w:rsidRPr="00405EFB">
        <w:rPr>
          <w:sz w:val="24"/>
          <w:szCs w:val="24"/>
          <w:highlight w:val="white"/>
        </w:rPr>
        <w:t>untuk</w:t>
      </w:r>
      <w:proofErr w:type="spellEnd"/>
      <w:r w:rsidR="009C67A5" w:rsidRPr="00405EFB">
        <w:rPr>
          <w:sz w:val="24"/>
          <w:szCs w:val="24"/>
          <w:highlight w:val="white"/>
        </w:rPr>
        <w:t xml:space="preserve"> </w:t>
      </w:r>
      <w:proofErr w:type="spellStart"/>
      <w:r w:rsidR="009C67A5" w:rsidRPr="00405EFB">
        <w:rPr>
          <w:sz w:val="24"/>
          <w:szCs w:val="24"/>
          <w:highlight w:val="white"/>
        </w:rPr>
        <w:t>dapat</w:t>
      </w:r>
      <w:proofErr w:type="spellEnd"/>
      <w:r w:rsidR="009C67A5" w:rsidRPr="00405EFB">
        <w:rPr>
          <w:sz w:val="24"/>
          <w:szCs w:val="24"/>
          <w:highlight w:val="white"/>
        </w:rPr>
        <w:t xml:space="preserve"> </w:t>
      </w:r>
      <w:proofErr w:type="spellStart"/>
      <w:r w:rsidR="009C67A5" w:rsidRPr="00405EFB">
        <w:rPr>
          <w:sz w:val="24"/>
          <w:szCs w:val="24"/>
          <w:highlight w:val="white"/>
        </w:rPr>
        <w:t>menikmati</w:t>
      </w:r>
      <w:proofErr w:type="spellEnd"/>
      <w:r w:rsidR="009C67A5" w:rsidRPr="00405EFB">
        <w:rPr>
          <w:sz w:val="24"/>
          <w:szCs w:val="24"/>
          <w:highlight w:val="white"/>
        </w:rPr>
        <w:t xml:space="preserve"> </w:t>
      </w:r>
      <w:proofErr w:type="spellStart"/>
      <w:r w:rsidR="009C67A5" w:rsidRPr="00405EFB">
        <w:rPr>
          <w:sz w:val="24"/>
          <w:szCs w:val="24"/>
          <w:highlight w:val="white"/>
        </w:rPr>
        <w:t>teknologi</w:t>
      </w:r>
      <w:proofErr w:type="spellEnd"/>
      <w:r w:rsidR="009C67A5" w:rsidRPr="00405EFB">
        <w:rPr>
          <w:sz w:val="24"/>
          <w:szCs w:val="24"/>
          <w:highlight w:val="white"/>
        </w:rPr>
        <w:t xml:space="preserve"> </w:t>
      </w:r>
      <w:proofErr w:type="spellStart"/>
      <w:r w:rsidR="009C67A5" w:rsidRPr="00405EFB">
        <w:rPr>
          <w:sz w:val="24"/>
          <w:szCs w:val="24"/>
          <w:highlight w:val="white"/>
        </w:rPr>
        <w:t>layanan</w:t>
      </w:r>
      <w:proofErr w:type="spellEnd"/>
      <w:r w:rsidR="009C67A5" w:rsidRPr="00405EFB">
        <w:rPr>
          <w:sz w:val="24"/>
          <w:szCs w:val="24"/>
          <w:highlight w:val="white"/>
        </w:rPr>
        <w:t xml:space="preserve"> </w:t>
      </w:r>
      <w:proofErr w:type="spellStart"/>
      <w:r w:rsidR="009C67A5" w:rsidRPr="00405EFB">
        <w:rPr>
          <w:sz w:val="24"/>
          <w:szCs w:val="24"/>
          <w:highlight w:val="white"/>
        </w:rPr>
        <w:t>keuangan</w:t>
      </w:r>
      <w:proofErr w:type="spellEnd"/>
      <w:r w:rsidR="009C67A5" w:rsidRPr="00405EFB">
        <w:rPr>
          <w:sz w:val="24"/>
          <w:szCs w:val="24"/>
          <w:highlight w:val="white"/>
        </w:rPr>
        <w:t xml:space="preserve"> </w:t>
      </w:r>
      <w:proofErr w:type="spellStart"/>
      <w:r w:rsidR="009C67A5" w:rsidRPr="00405EFB">
        <w:rPr>
          <w:sz w:val="24"/>
          <w:szCs w:val="24"/>
          <w:highlight w:val="white"/>
        </w:rPr>
        <w:t>ini</w:t>
      </w:r>
      <w:proofErr w:type="spellEnd"/>
      <w:r w:rsidR="009C67A5" w:rsidRPr="00405EFB">
        <w:rPr>
          <w:sz w:val="24"/>
          <w:szCs w:val="24"/>
          <w:highlight w:val="white"/>
        </w:rPr>
        <w:t xml:space="preserve">. </w:t>
      </w:r>
    </w:p>
    <w:p w14:paraId="19CD556E" w14:textId="77777777" w:rsidR="009C67A5" w:rsidRPr="00405EFB" w:rsidRDefault="009C67A5" w:rsidP="009C67A5">
      <w:pPr>
        <w:pStyle w:val="Normal1"/>
        <w:widowControl/>
        <w:jc w:val="both"/>
        <w:rPr>
          <w:sz w:val="24"/>
          <w:szCs w:val="24"/>
          <w:highlight w:val="white"/>
        </w:rPr>
      </w:pPr>
      <w:r>
        <w:rPr>
          <w:sz w:val="24"/>
          <w:szCs w:val="24"/>
          <w:highlight w:val="white"/>
        </w:rPr>
        <w:tab/>
      </w:r>
      <w:proofErr w:type="spellStart"/>
      <w:r w:rsidR="00B91D52" w:rsidRPr="00B91D52">
        <w:rPr>
          <w:sz w:val="24"/>
          <w:szCs w:val="24"/>
        </w:rPr>
        <w:t>Dengan</w:t>
      </w:r>
      <w:proofErr w:type="spellEnd"/>
      <w:r w:rsidR="00B91D52" w:rsidRPr="00B91D52">
        <w:rPr>
          <w:sz w:val="24"/>
          <w:szCs w:val="24"/>
        </w:rPr>
        <w:t xml:space="preserve"> </w:t>
      </w:r>
      <w:proofErr w:type="spellStart"/>
      <w:r w:rsidR="00B91D52" w:rsidRPr="00B91D52">
        <w:rPr>
          <w:sz w:val="24"/>
          <w:szCs w:val="24"/>
        </w:rPr>
        <w:t>meningkatnya</w:t>
      </w:r>
      <w:proofErr w:type="spellEnd"/>
      <w:r w:rsidR="00B91D52" w:rsidRPr="00B91D52">
        <w:rPr>
          <w:sz w:val="24"/>
          <w:szCs w:val="24"/>
        </w:rPr>
        <w:t xml:space="preserve"> </w:t>
      </w:r>
      <w:proofErr w:type="spellStart"/>
      <w:r w:rsidR="00B91D52" w:rsidRPr="00B91D52">
        <w:rPr>
          <w:sz w:val="24"/>
          <w:szCs w:val="24"/>
        </w:rPr>
        <w:t>teknologi</w:t>
      </w:r>
      <w:proofErr w:type="spellEnd"/>
      <w:r w:rsidR="00B91D52" w:rsidRPr="00B91D52">
        <w:rPr>
          <w:sz w:val="24"/>
          <w:szCs w:val="24"/>
        </w:rPr>
        <w:t xml:space="preserve"> di </w:t>
      </w:r>
      <w:proofErr w:type="spellStart"/>
      <w:r w:rsidR="00B91D52" w:rsidRPr="00B91D52">
        <w:rPr>
          <w:sz w:val="24"/>
          <w:szCs w:val="24"/>
        </w:rPr>
        <w:t>sektor</w:t>
      </w:r>
      <w:proofErr w:type="spellEnd"/>
      <w:r w:rsidR="00B91D52" w:rsidRPr="00B91D52">
        <w:rPr>
          <w:sz w:val="24"/>
          <w:szCs w:val="24"/>
        </w:rPr>
        <w:t xml:space="preserve"> </w:t>
      </w:r>
      <w:proofErr w:type="spellStart"/>
      <w:r w:rsidR="00B91D52" w:rsidRPr="00B91D52">
        <w:rPr>
          <w:sz w:val="24"/>
          <w:szCs w:val="24"/>
        </w:rPr>
        <w:t>keuangan</w:t>
      </w:r>
      <w:proofErr w:type="spellEnd"/>
      <w:r w:rsidR="00B91D52" w:rsidRPr="00B91D52">
        <w:rPr>
          <w:sz w:val="24"/>
          <w:szCs w:val="24"/>
        </w:rPr>
        <w:t xml:space="preserve">, </w:t>
      </w:r>
      <w:proofErr w:type="spellStart"/>
      <w:r w:rsidR="00B91D52" w:rsidRPr="00B91D52">
        <w:rPr>
          <w:sz w:val="24"/>
          <w:szCs w:val="24"/>
        </w:rPr>
        <w:t>layanan</w:t>
      </w:r>
      <w:proofErr w:type="spellEnd"/>
      <w:r w:rsidR="00B91D52" w:rsidRPr="00B91D52">
        <w:rPr>
          <w:sz w:val="24"/>
          <w:szCs w:val="24"/>
        </w:rPr>
        <w:t xml:space="preserve"> </w:t>
      </w:r>
      <w:proofErr w:type="spellStart"/>
      <w:r w:rsidR="00B91D52" w:rsidRPr="00B91D52">
        <w:rPr>
          <w:sz w:val="24"/>
          <w:szCs w:val="24"/>
        </w:rPr>
        <w:t>pembayaran</w:t>
      </w:r>
      <w:proofErr w:type="spellEnd"/>
      <w:r w:rsidR="00B91D52" w:rsidRPr="00B91D52">
        <w:rPr>
          <w:sz w:val="24"/>
          <w:szCs w:val="24"/>
        </w:rPr>
        <w:t xml:space="preserve"> digital </w:t>
      </w:r>
      <w:proofErr w:type="spellStart"/>
      <w:r w:rsidR="00B91D52" w:rsidRPr="00B91D52">
        <w:rPr>
          <w:sz w:val="24"/>
          <w:szCs w:val="24"/>
        </w:rPr>
        <w:t>menjadi</w:t>
      </w:r>
      <w:proofErr w:type="spellEnd"/>
      <w:r w:rsidR="00B91D52" w:rsidRPr="00B91D52">
        <w:rPr>
          <w:sz w:val="24"/>
          <w:szCs w:val="24"/>
        </w:rPr>
        <w:t xml:space="preserve"> </w:t>
      </w:r>
      <w:proofErr w:type="spellStart"/>
      <w:r w:rsidR="00B91D52" w:rsidRPr="00B91D52">
        <w:rPr>
          <w:sz w:val="24"/>
          <w:szCs w:val="24"/>
        </w:rPr>
        <w:t>semakin</w:t>
      </w:r>
      <w:proofErr w:type="spellEnd"/>
      <w:r w:rsidR="00B91D52" w:rsidRPr="00B91D52">
        <w:rPr>
          <w:sz w:val="24"/>
          <w:szCs w:val="24"/>
        </w:rPr>
        <w:t xml:space="preserve"> </w:t>
      </w:r>
      <w:proofErr w:type="spellStart"/>
      <w:r w:rsidR="00B91D52" w:rsidRPr="00B91D52">
        <w:rPr>
          <w:sz w:val="24"/>
          <w:szCs w:val="24"/>
        </w:rPr>
        <w:t>populer</w:t>
      </w:r>
      <w:proofErr w:type="spellEnd"/>
      <w:r w:rsidR="00B91D52" w:rsidRPr="00B91D52">
        <w:rPr>
          <w:sz w:val="24"/>
          <w:szCs w:val="24"/>
        </w:rPr>
        <w:t xml:space="preserve"> </w:t>
      </w:r>
      <w:proofErr w:type="spellStart"/>
      <w:r w:rsidR="00B91D52" w:rsidRPr="00B91D52">
        <w:rPr>
          <w:sz w:val="24"/>
          <w:szCs w:val="24"/>
        </w:rPr>
        <w:t>dalam</w:t>
      </w:r>
      <w:proofErr w:type="spellEnd"/>
      <w:r w:rsidR="00B91D52" w:rsidRPr="00B91D52">
        <w:rPr>
          <w:sz w:val="24"/>
          <w:szCs w:val="24"/>
        </w:rPr>
        <w:t xml:space="preserve"> </w:t>
      </w:r>
      <w:proofErr w:type="spellStart"/>
      <w:r w:rsidR="00B91D52" w:rsidRPr="00B91D52">
        <w:rPr>
          <w:sz w:val="24"/>
          <w:szCs w:val="24"/>
        </w:rPr>
        <w:t>kehidupan</w:t>
      </w:r>
      <w:proofErr w:type="spellEnd"/>
      <w:r w:rsidR="00B91D52" w:rsidRPr="00B91D52">
        <w:rPr>
          <w:sz w:val="24"/>
          <w:szCs w:val="24"/>
        </w:rPr>
        <w:t xml:space="preserve"> </w:t>
      </w:r>
      <w:proofErr w:type="spellStart"/>
      <w:r w:rsidR="00B91D52" w:rsidRPr="00B91D52">
        <w:rPr>
          <w:sz w:val="24"/>
          <w:szCs w:val="24"/>
        </w:rPr>
        <w:t>sehari-hari</w:t>
      </w:r>
      <w:proofErr w:type="spellEnd"/>
      <w:r w:rsidR="00B91D52" w:rsidRPr="00B91D52">
        <w:rPr>
          <w:sz w:val="24"/>
          <w:szCs w:val="24"/>
        </w:rPr>
        <w:t xml:space="preserve">. </w:t>
      </w:r>
      <w:proofErr w:type="spellStart"/>
      <w:r w:rsidR="00B91D52" w:rsidRPr="00B91D52">
        <w:rPr>
          <w:sz w:val="24"/>
          <w:szCs w:val="24"/>
        </w:rPr>
        <w:t>Sistem</w:t>
      </w:r>
      <w:proofErr w:type="spellEnd"/>
      <w:r w:rsidR="00B91D52" w:rsidRPr="00B91D52">
        <w:rPr>
          <w:sz w:val="24"/>
          <w:szCs w:val="24"/>
        </w:rPr>
        <w:t xml:space="preserve"> </w:t>
      </w:r>
      <w:proofErr w:type="spellStart"/>
      <w:r w:rsidR="00B91D52" w:rsidRPr="00B91D52">
        <w:rPr>
          <w:sz w:val="24"/>
          <w:szCs w:val="24"/>
        </w:rPr>
        <w:t>pembayaran</w:t>
      </w:r>
      <w:proofErr w:type="spellEnd"/>
      <w:r w:rsidR="00B91D52" w:rsidRPr="00B91D52">
        <w:rPr>
          <w:sz w:val="24"/>
          <w:szCs w:val="24"/>
        </w:rPr>
        <w:t xml:space="preserve"> digital, </w:t>
      </w:r>
      <w:proofErr w:type="spellStart"/>
      <w:r w:rsidR="00B91D52" w:rsidRPr="00B91D52">
        <w:rPr>
          <w:sz w:val="24"/>
          <w:szCs w:val="24"/>
        </w:rPr>
        <w:t>atau</w:t>
      </w:r>
      <w:proofErr w:type="spellEnd"/>
      <w:r w:rsidR="00B91D52" w:rsidRPr="00B91D52">
        <w:rPr>
          <w:sz w:val="24"/>
          <w:szCs w:val="24"/>
        </w:rPr>
        <w:t xml:space="preserve"> e-money, </w:t>
      </w:r>
      <w:proofErr w:type="spellStart"/>
      <w:r w:rsidR="00B91D52" w:rsidRPr="00B91D52">
        <w:rPr>
          <w:sz w:val="24"/>
          <w:szCs w:val="24"/>
        </w:rPr>
        <w:t>mulai</w:t>
      </w:r>
      <w:proofErr w:type="spellEnd"/>
      <w:r w:rsidR="00B91D52" w:rsidRPr="00B91D52">
        <w:rPr>
          <w:sz w:val="24"/>
          <w:szCs w:val="24"/>
        </w:rPr>
        <w:t xml:space="preserve"> </w:t>
      </w:r>
      <w:proofErr w:type="spellStart"/>
      <w:r w:rsidR="00B91D52" w:rsidRPr="00B91D52">
        <w:rPr>
          <w:sz w:val="24"/>
          <w:szCs w:val="24"/>
        </w:rPr>
        <w:t>berkembang</w:t>
      </w:r>
      <w:proofErr w:type="spellEnd"/>
      <w:r w:rsidR="00B91D52" w:rsidRPr="00B91D52">
        <w:rPr>
          <w:sz w:val="24"/>
          <w:szCs w:val="24"/>
        </w:rPr>
        <w:t xml:space="preserve"> </w:t>
      </w:r>
      <w:proofErr w:type="spellStart"/>
      <w:r w:rsidR="00B91D52" w:rsidRPr="00B91D52">
        <w:rPr>
          <w:sz w:val="24"/>
          <w:szCs w:val="24"/>
        </w:rPr>
        <w:t>dibandingkan</w:t>
      </w:r>
      <w:proofErr w:type="spellEnd"/>
      <w:r w:rsidR="00B91D52" w:rsidRPr="00B91D52">
        <w:rPr>
          <w:sz w:val="24"/>
          <w:szCs w:val="24"/>
        </w:rPr>
        <w:t xml:space="preserve"> </w:t>
      </w:r>
      <w:proofErr w:type="spellStart"/>
      <w:r w:rsidR="00B91D52" w:rsidRPr="00B91D52">
        <w:rPr>
          <w:sz w:val="24"/>
          <w:szCs w:val="24"/>
        </w:rPr>
        <w:t>dengan</w:t>
      </w:r>
      <w:proofErr w:type="spellEnd"/>
      <w:r w:rsidR="00B91D52" w:rsidRPr="00B91D52">
        <w:rPr>
          <w:sz w:val="24"/>
          <w:szCs w:val="24"/>
        </w:rPr>
        <w:t xml:space="preserve"> </w:t>
      </w:r>
      <w:proofErr w:type="spellStart"/>
      <w:r w:rsidR="00B91D52" w:rsidRPr="00B91D52">
        <w:rPr>
          <w:sz w:val="24"/>
          <w:szCs w:val="24"/>
        </w:rPr>
        <w:t>sistem</w:t>
      </w:r>
      <w:proofErr w:type="spellEnd"/>
      <w:r w:rsidR="00B91D52" w:rsidRPr="00B91D52">
        <w:rPr>
          <w:sz w:val="24"/>
          <w:szCs w:val="24"/>
        </w:rPr>
        <w:t xml:space="preserve"> </w:t>
      </w:r>
      <w:proofErr w:type="spellStart"/>
      <w:r w:rsidR="00B91D52" w:rsidRPr="00B91D52">
        <w:rPr>
          <w:sz w:val="24"/>
          <w:szCs w:val="24"/>
        </w:rPr>
        <w:t>pembayaran</w:t>
      </w:r>
      <w:proofErr w:type="spellEnd"/>
      <w:r w:rsidR="00B91D52" w:rsidRPr="00B91D52">
        <w:rPr>
          <w:sz w:val="24"/>
          <w:szCs w:val="24"/>
        </w:rPr>
        <w:t xml:space="preserve"> yang </w:t>
      </w:r>
      <w:proofErr w:type="spellStart"/>
      <w:r w:rsidR="00B91D52" w:rsidRPr="00B91D52">
        <w:rPr>
          <w:sz w:val="24"/>
          <w:szCs w:val="24"/>
        </w:rPr>
        <w:t>awalnya</w:t>
      </w:r>
      <w:proofErr w:type="spellEnd"/>
      <w:r w:rsidR="00B91D52" w:rsidRPr="00B91D52">
        <w:rPr>
          <w:sz w:val="24"/>
          <w:szCs w:val="24"/>
        </w:rPr>
        <w:t xml:space="preserve"> </w:t>
      </w:r>
      <w:proofErr w:type="spellStart"/>
      <w:r w:rsidR="00B91D52" w:rsidRPr="00B91D52">
        <w:rPr>
          <w:sz w:val="24"/>
          <w:szCs w:val="24"/>
        </w:rPr>
        <w:t>hanya</w:t>
      </w:r>
      <w:proofErr w:type="spellEnd"/>
      <w:r w:rsidR="00B91D52" w:rsidRPr="00B91D52">
        <w:rPr>
          <w:sz w:val="24"/>
          <w:szCs w:val="24"/>
        </w:rPr>
        <w:t xml:space="preserve"> </w:t>
      </w:r>
      <w:proofErr w:type="spellStart"/>
      <w:r w:rsidR="00B91D52" w:rsidRPr="00B91D52">
        <w:rPr>
          <w:sz w:val="24"/>
          <w:szCs w:val="24"/>
        </w:rPr>
        <w:t>menggunakan</w:t>
      </w:r>
      <w:proofErr w:type="spellEnd"/>
      <w:r w:rsidR="00B91D52" w:rsidRPr="00B91D52">
        <w:rPr>
          <w:sz w:val="24"/>
          <w:szCs w:val="24"/>
        </w:rPr>
        <w:t xml:space="preserve"> uang </w:t>
      </w:r>
      <w:proofErr w:type="spellStart"/>
      <w:r w:rsidR="00B91D52" w:rsidRPr="00B91D52">
        <w:rPr>
          <w:sz w:val="24"/>
          <w:szCs w:val="24"/>
        </w:rPr>
        <w:t>tunai</w:t>
      </w:r>
      <w:proofErr w:type="spellEnd"/>
      <w:r w:rsidR="00B91D52" w:rsidRPr="00B91D52">
        <w:rPr>
          <w:sz w:val="24"/>
          <w:szCs w:val="24"/>
        </w:rPr>
        <w:t xml:space="preserve">. E-money </w:t>
      </w:r>
      <w:proofErr w:type="spellStart"/>
      <w:r w:rsidR="00B91D52" w:rsidRPr="00B91D52">
        <w:rPr>
          <w:sz w:val="24"/>
          <w:szCs w:val="24"/>
        </w:rPr>
        <w:t>merupakan</w:t>
      </w:r>
      <w:proofErr w:type="spellEnd"/>
      <w:r w:rsidR="00B91D52" w:rsidRPr="00B91D52">
        <w:rPr>
          <w:sz w:val="24"/>
          <w:szCs w:val="24"/>
        </w:rPr>
        <w:t xml:space="preserve"> </w:t>
      </w:r>
      <w:proofErr w:type="spellStart"/>
      <w:r w:rsidR="00B91D52" w:rsidRPr="00B91D52">
        <w:rPr>
          <w:sz w:val="24"/>
          <w:szCs w:val="24"/>
        </w:rPr>
        <w:t>metode</w:t>
      </w:r>
      <w:proofErr w:type="spellEnd"/>
      <w:r w:rsidR="00B91D52" w:rsidRPr="00B91D52">
        <w:rPr>
          <w:sz w:val="24"/>
          <w:szCs w:val="24"/>
        </w:rPr>
        <w:t xml:space="preserve"> </w:t>
      </w:r>
      <w:proofErr w:type="spellStart"/>
      <w:r w:rsidR="00B91D52" w:rsidRPr="00B91D52">
        <w:rPr>
          <w:sz w:val="24"/>
          <w:szCs w:val="24"/>
        </w:rPr>
        <w:t>pembayaran</w:t>
      </w:r>
      <w:proofErr w:type="spellEnd"/>
      <w:r w:rsidR="00B91D52" w:rsidRPr="00B91D52">
        <w:rPr>
          <w:sz w:val="24"/>
          <w:szCs w:val="24"/>
        </w:rPr>
        <w:t xml:space="preserve"> non-</w:t>
      </w:r>
      <w:proofErr w:type="spellStart"/>
      <w:r w:rsidR="00B91D52" w:rsidRPr="00B91D52">
        <w:rPr>
          <w:sz w:val="24"/>
          <w:szCs w:val="24"/>
        </w:rPr>
        <w:t>tunai</w:t>
      </w:r>
      <w:proofErr w:type="spellEnd"/>
      <w:r w:rsidR="00B91D52" w:rsidRPr="00B91D52">
        <w:rPr>
          <w:sz w:val="24"/>
          <w:szCs w:val="24"/>
        </w:rPr>
        <w:t xml:space="preserve"> yang </w:t>
      </w:r>
      <w:proofErr w:type="spellStart"/>
      <w:r w:rsidR="00B91D52" w:rsidRPr="00B91D52">
        <w:rPr>
          <w:sz w:val="24"/>
          <w:szCs w:val="24"/>
        </w:rPr>
        <w:t>bekerja</w:t>
      </w:r>
      <w:proofErr w:type="spellEnd"/>
      <w:r w:rsidR="00B91D52" w:rsidRPr="00B91D52">
        <w:rPr>
          <w:sz w:val="24"/>
          <w:szCs w:val="24"/>
        </w:rPr>
        <w:t xml:space="preserve"> </w:t>
      </w:r>
      <w:proofErr w:type="spellStart"/>
      <w:r w:rsidR="00B91D52" w:rsidRPr="00B91D52">
        <w:rPr>
          <w:sz w:val="24"/>
          <w:szCs w:val="24"/>
        </w:rPr>
        <w:t>lebih</w:t>
      </w:r>
      <w:proofErr w:type="spellEnd"/>
      <w:r w:rsidR="00B91D52" w:rsidRPr="00B91D52">
        <w:rPr>
          <w:sz w:val="24"/>
          <w:szCs w:val="24"/>
        </w:rPr>
        <w:t xml:space="preserve"> </w:t>
      </w:r>
      <w:proofErr w:type="spellStart"/>
      <w:r w:rsidR="00B91D52" w:rsidRPr="00B91D52">
        <w:rPr>
          <w:sz w:val="24"/>
          <w:szCs w:val="24"/>
        </w:rPr>
        <w:t>baik</w:t>
      </w:r>
      <w:proofErr w:type="spellEnd"/>
      <w:r w:rsidR="00B91D52" w:rsidRPr="00B91D52">
        <w:rPr>
          <w:sz w:val="24"/>
          <w:szCs w:val="24"/>
        </w:rPr>
        <w:t xml:space="preserve"> dan </w:t>
      </w:r>
      <w:proofErr w:type="spellStart"/>
      <w:r w:rsidR="00B91D52" w:rsidRPr="00B91D52">
        <w:rPr>
          <w:sz w:val="24"/>
          <w:szCs w:val="24"/>
        </w:rPr>
        <w:t>lebih</w:t>
      </w:r>
      <w:proofErr w:type="spellEnd"/>
      <w:r w:rsidR="00B91D52" w:rsidRPr="00B91D52">
        <w:rPr>
          <w:sz w:val="24"/>
          <w:szCs w:val="24"/>
        </w:rPr>
        <w:t xml:space="preserve"> </w:t>
      </w:r>
      <w:proofErr w:type="spellStart"/>
      <w:r w:rsidR="00B91D52" w:rsidRPr="00B91D52">
        <w:rPr>
          <w:sz w:val="24"/>
          <w:szCs w:val="24"/>
        </w:rPr>
        <w:t>murah</w:t>
      </w:r>
      <w:proofErr w:type="spellEnd"/>
      <w:r w:rsidR="00B91D52" w:rsidRPr="00B91D52">
        <w:rPr>
          <w:sz w:val="24"/>
          <w:szCs w:val="24"/>
        </w:rPr>
        <w:t xml:space="preserve">. </w:t>
      </w:r>
      <w:proofErr w:type="spellStart"/>
      <w:r w:rsidR="00B91D52" w:rsidRPr="00B91D52">
        <w:rPr>
          <w:sz w:val="24"/>
          <w:szCs w:val="24"/>
        </w:rPr>
        <w:t>Biasanya</w:t>
      </w:r>
      <w:proofErr w:type="spellEnd"/>
      <w:r w:rsidR="00B91D52" w:rsidRPr="00B91D52">
        <w:rPr>
          <w:sz w:val="24"/>
          <w:szCs w:val="24"/>
        </w:rPr>
        <w:t xml:space="preserve">, </w:t>
      </w:r>
      <w:proofErr w:type="spellStart"/>
      <w:r w:rsidR="00B91D52" w:rsidRPr="00B91D52">
        <w:rPr>
          <w:sz w:val="24"/>
          <w:szCs w:val="24"/>
        </w:rPr>
        <w:t>jenis</w:t>
      </w:r>
      <w:proofErr w:type="spellEnd"/>
      <w:r w:rsidR="00B91D52" w:rsidRPr="00B91D52">
        <w:rPr>
          <w:sz w:val="24"/>
          <w:szCs w:val="24"/>
        </w:rPr>
        <w:t xml:space="preserve"> </w:t>
      </w:r>
      <w:proofErr w:type="spellStart"/>
      <w:r w:rsidR="00B91D52" w:rsidRPr="00B91D52">
        <w:rPr>
          <w:sz w:val="24"/>
          <w:szCs w:val="24"/>
        </w:rPr>
        <w:t>pembayaran</w:t>
      </w:r>
      <w:proofErr w:type="spellEnd"/>
      <w:r w:rsidR="00B91D52" w:rsidRPr="00B91D52">
        <w:rPr>
          <w:sz w:val="24"/>
          <w:szCs w:val="24"/>
        </w:rPr>
        <w:t xml:space="preserve"> </w:t>
      </w:r>
      <w:proofErr w:type="spellStart"/>
      <w:r w:rsidR="00B91D52" w:rsidRPr="00B91D52">
        <w:rPr>
          <w:sz w:val="24"/>
          <w:szCs w:val="24"/>
        </w:rPr>
        <w:t>ini</w:t>
      </w:r>
      <w:proofErr w:type="spellEnd"/>
      <w:r w:rsidR="00B91D52" w:rsidRPr="00B91D52">
        <w:rPr>
          <w:sz w:val="24"/>
          <w:szCs w:val="24"/>
        </w:rPr>
        <w:t xml:space="preserve"> </w:t>
      </w:r>
      <w:proofErr w:type="spellStart"/>
      <w:r w:rsidR="00B91D52" w:rsidRPr="00B91D52">
        <w:rPr>
          <w:sz w:val="24"/>
          <w:szCs w:val="24"/>
        </w:rPr>
        <w:t>dilakukan</w:t>
      </w:r>
      <w:proofErr w:type="spellEnd"/>
      <w:r w:rsidR="00B91D52" w:rsidRPr="00B91D52">
        <w:rPr>
          <w:sz w:val="24"/>
          <w:szCs w:val="24"/>
        </w:rPr>
        <w:t xml:space="preserve"> </w:t>
      </w:r>
      <w:proofErr w:type="spellStart"/>
      <w:r w:rsidR="00B91D52" w:rsidRPr="00B91D52">
        <w:rPr>
          <w:sz w:val="24"/>
          <w:szCs w:val="24"/>
        </w:rPr>
        <w:t>melalui</w:t>
      </w:r>
      <w:proofErr w:type="spellEnd"/>
      <w:r w:rsidR="00B91D52" w:rsidRPr="00B91D52">
        <w:rPr>
          <w:sz w:val="24"/>
          <w:szCs w:val="24"/>
        </w:rPr>
        <w:t xml:space="preserve"> transfer uang </w:t>
      </w:r>
      <w:proofErr w:type="spellStart"/>
      <w:r w:rsidR="00B91D52" w:rsidRPr="00B91D52">
        <w:rPr>
          <w:sz w:val="24"/>
          <w:szCs w:val="24"/>
        </w:rPr>
        <w:t>antar</w:t>
      </w:r>
      <w:proofErr w:type="spellEnd"/>
      <w:r w:rsidR="00B91D52" w:rsidRPr="00B91D52">
        <w:rPr>
          <w:sz w:val="24"/>
          <w:szCs w:val="24"/>
        </w:rPr>
        <w:t xml:space="preserve"> bank </w:t>
      </w:r>
      <w:proofErr w:type="spellStart"/>
      <w:r w:rsidR="00B91D52" w:rsidRPr="00B91D52">
        <w:rPr>
          <w:sz w:val="24"/>
          <w:szCs w:val="24"/>
        </w:rPr>
        <w:t>atau</w:t>
      </w:r>
      <w:proofErr w:type="spellEnd"/>
      <w:r w:rsidR="00B91D52" w:rsidRPr="00B91D52">
        <w:rPr>
          <w:sz w:val="24"/>
          <w:szCs w:val="24"/>
        </w:rPr>
        <w:t xml:space="preserve"> </w:t>
      </w:r>
      <w:proofErr w:type="spellStart"/>
      <w:r w:rsidR="00B91D52" w:rsidRPr="00B91D52">
        <w:rPr>
          <w:sz w:val="24"/>
          <w:szCs w:val="24"/>
        </w:rPr>
        <w:t>melalui</w:t>
      </w:r>
      <w:proofErr w:type="spellEnd"/>
      <w:r w:rsidR="00B91D52" w:rsidRPr="00B91D52">
        <w:rPr>
          <w:sz w:val="24"/>
          <w:szCs w:val="24"/>
        </w:rPr>
        <w:t xml:space="preserve"> internet.</w:t>
      </w:r>
    </w:p>
    <w:p w14:paraId="755328B6" w14:textId="77777777" w:rsidR="00B91D52" w:rsidRPr="00B91D52" w:rsidRDefault="009C67A5" w:rsidP="00B91D52">
      <w:pPr>
        <w:jc w:val="both"/>
        <w:rPr>
          <w:rFonts w:eastAsia="Times New Roman" w:cs="Times New Roman"/>
          <w:lang w:val="en-US"/>
        </w:rPr>
      </w:pPr>
      <w:r>
        <w:tab/>
      </w:r>
      <w:proofErr w:type="spellStart"/>
      <w:r w:rsidRPr="00405EFB">
        <w:t>Dikenal</w:t>
      </w:r>
      <w:proofErr w:type="spellEnd"/>
      <w:r w:rsidRPr="00405EFB">
        <w:t xml:space="preserve"> </w:t>
      </w:r>
      <w:proofErr w:type="spellStart"/>
      <w:r w:rsidRPr="00405EFB">
        <w:t>sebagai</w:t>
      </w:r>
      <w:proofErr w:type="spellEnd"/>
      <w:r w:rsidRPr="00405EFB">
        <w:t xml:space="preserve"> </w:t>
      </w:r>
      <w:r w:rsidRPr="00405EFB">
        <w:rPr>
          <w:i/>
        </w:rPr>
        <w:t xml:space="preserve">fintech, </w:t>
      </w:r>
      <w:r w:rsidR="00B91D52" w:rsidRPr="00B91D52">
        <w:t xml:space="preserve">Flip.id, </w:t>
      </w:r>
      <w:proofErr w:type="spellStart"/>
      <w:r w:rsidR="00B91D52" w:rsidRPr="00B91D52">
        <w:t>adalah</w:t>
      </w:r>
      <w:proofErr w:type="spellEnd"/>
      <w:r w:rsidR="00B91D52" w:rsidRPr="00B91D52">
        <w:t xml:space="preserve"> </w:t>
      </w:r>
      <w:proofErr w:type="spellStart"/>
      <w:r w:rsidR="00B91D52" w:rsidRPr="00B91D52">
        <w:t>sebuah</w:t>
      </w:r>
      <w:proofErr w:type="spellEnd"/>
      <w:r w:rsidR="00B91D52" w:rsidRPr="00B91D52">
        <w:t xml:space="preserve"> </w:t>
      </w:r>
      <w:proofErr w:type="spellStart"/>
      <w:r w:rsidR="00B91D52" w:rsidRPr="00B91D52">
        <w:t>layanan</w:t>
      </w:r>
      <w:proofErr w:type="spellEnd"/>
      <w:r w:rsidR="00B91D52" w:rsidRPr="00B91D52">
        <w:t xml:space="preserve"> </w:t>
      </w:r>
      <w:proofErr w:type="spellStart"/>
      <w:r w:rsidR="00B91D52" w:rsidRPr="00B91D52">
        <w:t>keuangan</w:t>
      </w:r>
      <w:proofErr w:type="spellEnd"/>
      <w:r w:rsidR="00B91D52" w:rsidRPr="00B91D52">
        <w:t xml:space="preserve"> digital yang </w:t>
      </w:r>
      <w:proofErr w:type="spellStart"/>
      <w:r w:rsidR="00B91D52" w:rsidRPr="00B91D52">
        <w:t>berbasis</w:t>
      </w:r>
      <w:proofErr w:type="spellEnd"/>
      <w:r w:rsidR="00B91D52" w:rsidRPr="00B91D52">
        <w:t xml:space="preserve"> di Depok, Indonesia. Rafi Putra Arriyan</w:t>
      </w:r>
      <w:r w:rsidR="00B91D52">
        <w:t xml:space="preserve">, </w:t>
      </w:r>
      <w:r w:rsidR="00B91D52" w:rsidRPr="00405EFB">
        <w:t xml:space="preserve">Luqman </w:t>
      </w:r>
      <w:proofErr w:type="spellStart"/>
      <w:r w:rsidR="00B91D52" w:rsidRPr="00405EFB">
        <w:t>Sungkar</w:t>
      </w:r>
      <w:proofErr w:type="spellEnd"/>
      <w:r w:rsidR="00B91D52" w:rsidRPr="00405EFB">
        <w:t xml:space="preserve">, dan Ginanjar Ibnu </w:t>
      </w:r>
      <w:proofErr w:type="spellStart"/>
      <w:r w:rsidR="00B91D52" w:rsidRPr="00405EFB">
        <w:t>Solikhin</w:t>
      </w:r>
      <w:proofErr w:type="spellEnd"/>
      <w:r w:rsidR="00B91D52" w:rsidRPr="00B91D52">
        <w:t xml:space="preserve"> </w:t>
      </w:r>
      <w:proofErr w:type="spellStart"/>
      <w:r w:rsidR="00B91D52" w:rsidRPr="00B91D52">
        <w:t>mendirikan</w:t>
      </w:r>
      <w:proofErr w:type="spellEnd"/>
      <w:r w:rsidR="00B91D52" w:rsidRPr="00B91D52">
        <w:t xml:space="preserve"> Flip.id</w:t>
      </w:r>
      <w:r w:rsidR="00B91D52">
        <w:t xml:space="preserve"> pada </w:t>
      </w:r>
      <w:proofErr w:type="spellStart"/>
      <w:r w:rsidR="00B91D52">
        <w:t>tahun</w:t>
      </w:r>
      <w:proofErr w:type="spellEnd"/>
      <w:r w:rsidR="00B91D52">
        <w:t xml:space="preserve"> 2015</w:t>
      </w:r>
      <w:r w:rsidR="00B91D52" w:rsidRPr="00B91D52">
        <w:t xml:space="preserve">, situs </w:t>
      </w:r>
      <w:proofErr w:type="spellStart"/>
      <w:r w:rsidR="00B91D52" w:rsidRPr="00B91D52">
        <w:t>pertama</w:t>
      </w:r>
      <w:proofErr w:type="spellEnd"/>
      <w:r w:rsidR="00B91D52" w:rsidRPr="00B91D52">
        <w:t xml:space="preserve"> yang </w:t>
      </w:r>
      <w:proofErr w:type="spellStart"/>
      <w:r w:rsidR="00B91D52" w:rsidRPr="00B91D52">
        <w:t>menawarkan</w:t>
      </w:r>
      <w:proofErr w:type="spellEnd"/>
      <w:r w:rsidR="00B91D52" w:rsidRPr="00B91D52">
        <w:t xml:space="preserve"> </w:t>
      </w:r>
      <w:proofErr w:type="spellStart"/>
      <w:r w:rsidR="00B91D52" w:rsidRPr="00B91D52">
        <w:t>layanan</w:t>
      </w:r>
      <w:proofErr w:type="spellEnd"/>
      <w:r w:rsidR="00B91D52" w:rsidRPr="00B91D52">
        <w:t xml:space="preserve"> transfer </w:t>
      </w:r>
      <w:proofErr w:type="spellStart"/>
      <w:r w:rsidR="00B91D52" w:rsidRPr="00B91D52">
        <w:t>antar</w:t>
      </w:r>
      <w:proofErr w:type="spellEnd"/>
      <w:r w:rsidR="00B91D52" w:rsidRPr="00B91D52">
        <w:t xml:space="preserve"> bank </w:t>
      </w:r>
      <w:proofErr w:type="spellStart"/>
      <w:r w:rsidR="00B91D52" w:rsidRPr="00B91D52">
        <w:t>secara</w:t>
      </w:r>
      <w:proofErr w:type="spellEnd"/>
      <w:r w:rsidR="00B91D52" w:rsidRPr="00B91D52">
        <w:t xml:space="preserve"> gratis</w:t>
      </w:r>
      <w:r w:rsidR="00B91D52">
        <w:t xml:space="preserve">. </w:t>
      </w:r>
      <w:proofErr w:type="spellStart"/>
      <w:r w:rsidRPr="00405EFB">
        <w:t>Mereka</w:t>
      </w:r>
      <w:proofErr w:type="spellEnd"/>
      <w:r w:rsidRPr="00405EFB">
        <w:t xml:space="preserve"> </w:t>
      </w:r>
      <w:proofErr w:type="spellStart"/>
      <w:r w:rsidRPr="00405EFB">
        <w:t>adalah</w:t>
      </w:r>
      <w:proofErr w:type="spellEnd"/>
      <w:r w:rsidRPr="00405EFB">
        <w:t xml:space="preserve"> </w:t>
      </w:r>
      <w:proofErr w:type="spellStart"/>
      <w:r w:rsidRPr="00405EFB">
        <w:t>siswa</w:t>
      </w:r>
      <w:proofErr w:type="spellEnd"/>
      <w:r w:rsidRPr="00405EFB">
        <w:t xml:space="preserve"> di </w:t>
      </w:r>
      <w:proofErr w:type="spellStart"/>
      <w:r w:rsidRPr="00405EFB">
        <w:t>Fakultas</w:t>
      </w:r>
      <w:proofErr w:type="spellEnd"/>
      <w:r w:rsidRPr="00405EFB">
        <w:t xml:space="preserve"> </w:t>
      </w:r>
      <w:proofErr w:type="spellStart"/>
      <w:r w:rsidRPr="00405EFB">
        <w:t>Ilmu</w:t>
      </w:r>
      <w:proofErr w:type="spellEnd"/>
      <w:r w:rsidRPr="00405EFB">
        <w:t xml:space="preserve"> </w:t>
      </w:r>
      <w:proofErr w:type="spellStart"/>
      <w:r w:rsidRPr="00405EFB">
        <w:t>Komputer</w:t>
      </w:r>
      <w:proofErr w:type="spellEnd"/>
      <w:r w:rsidRPr="00405EFB">
        <w:t xml:space="preserve"> UI. </w:t>
      </w:r>
      <w:r w:rsidR="00B91D52" w:rsidRPr="00B91D52">
        <w:rPr>
          <w:rFonts w:eastAsia="Times New Roman" w:cs="Times New Roman"/>
          <w:lang w:val="en-US"/>
        </w:rPr>
        <w:t xml:space="preserve">Saat </w:t>
      </w:r>
      <w:proofErr w:type="spellStart"/>
      <w:r w:rsidR="00B91D52" w:rsidRPr="00B91D52">
        <w:rPr>
          <w:rFonts w:eastAsia="Times New Roman" w:cs="Times New Roman"/>
          <w:lang w:val="en-US"/>
        </w:rPr>
        <w:t>ini</w:t>
      </w:r>
      <w:proofErr w:type="spellEnd"/>
      <w:r w:rsidR="00B91D52" w:rsidRPr="00B91D52">
        <w:rPr>
          <w:rFonts w:eastAsia="Times New Roman" w:cs="Times New Roman"/>
          <w:lang w:val="en-US"/>
        </w:rPr>
        <w:t xml:space="preserve">, </w:t>
      </w:r>
      <w:proofErr w:type="spellStart"/>
      <w:r w:rsidR="00B91D52" w:rsidRPr="00B91D52">
        <w:rPr>
          <w:rFonts w:eastAsia="Times New Roman" w:cs="Times New Roman"/>
          <w:lang w:val="en-US"/>
        </w:rPr>
        <w:t>layanan</w:t>
      </w:r>
      <w:proofErr w:type="spellEnd"/>
      <w:r w:rsidR="00B91D52" w:rsidRPr="00B91D52">
        <w:rPr>
          <w:rFonts w:eastAsia="Times New Roman" w:cs="Times New Roman"/>
          <w:lang w:val="en-US"/>
        </w:rPr>
        <w:t xml:space="preserve"> transfer gratis Flip.id </w:t>
      </w:r>
      <w:proofErr w:type="spellStart"/>
      <w:r w:rsidR="00B91D52" w:rsidRPr="00B91D52">
        <w:rPr>
          <w:rFonts w:eastAsia="Times New Roman" w:cs="Times New Roman"/>
          <w:lang w:val="en-US"/>
        </w:rPr>
        <w:t>dapat</w:t>
      </w:r>
      <w:proofErr w:type="spellEnd"/>
      <w:r w:rsidR="00B91D52" w:rsidRPr="00B91D52">
        <w:rPr>
          <w:rFonts w:eastAsia="Times New Roman" w:cs="Times New Roman"/>
          <w:lang w:val="en-US"/>
        </w:rPr>
        <w:t xml:space="preserve"> </w:t>
      </w:r>
      <w:proofErr w:type="spellStart"/>
      <w:r w:rsidR="00B91D52" w:rsidRPr="00B91D52">
        <w:rPr>
          <w:rFonts w:eastAsia="Times New Roman" w:cs="Times New Roman"/>
          <w:lang w:val="en-US"/>
        </w:rPr>
        <w:t>digunakan</w:t>
      </w:r>
      <w:proofErr w:type="spellEnd"/>
      <w:r w:rsidR="00B91D52" w:rsidRPr="00B91D52">
        <w:rPr>
          <w:rFonts w:eastAsia="Times New Roman" w:cs="Times New Roman"/>
          <w:lang w:val="en-US"/>
        </w:rPr>
        <w:t xml:space="preserve"> </w:t>
      </w:r>
      <w:proofErr w:type="spellStart"/>
      <w:r w:rsidR="00B91D52" w:rsidRPr="00B91D52">
        <w:rPr>
          <w:rFonts w:eastAsia="Times New Roman" w:cs="Times New Roman"/>
          <w:lang w:val="en-US"/>
        </w:rPr>
        <w:t>melalui</w:t>
      </w:r>
      <w:proofErr w:type="spellEnd"/>
      <w:r w:rsidR="00B91D52" w:rsidRPr="00B91D52">
        <w:rPr>
          <w:rFonts w:eastAsia="Times New Roman" w:cs="Times New Roman"/>
          <w:lang w:val="en-US"/>
        </w:rPr>
        <w:t xml:space="preserve"> </w:t>
      </w:r>
      <w:proofErr w:type="spellStart"/>
      <w:r w:rsidR="00B91D52" w:rsidRPr="00B91D52">
        <w:rPr>
          <w:rFonts w:eastAsia="Times New Roman" w:cs="Times New Roman"/>
          <w:lang w:val="en-US"/>
        </w:rPr>
        <w:t>aplikasi</w:t>
      </w:r>
      <w:proofErr w:type="spellEnd"/>
      <w:r w:rsidR="00B91D52" w:rsidRPr="00B91D52">
        <w:rPr>
          <w:rFonts w:eastAsia="Times New Roman" w:cs="Times New Roman"/>
          <w:lang w:val="en-US"/>
        </w:rPr>
        <w:t xml:space="preserve"> yang </w:t>
      </w:r>
      <w:proofErr w:type="spellStart"/>
      <w:r w:rsidR="00B91D52" w:rsidRPr="00B91D52">
        <w:rPr>
          <w:rFonts w:eastAsia="Times New Roman" w:cs="Times New Roman"/>
          <w:lang w:val="en-US"/>
        </w:rPr>
        <w:t>dapat</w:t>
      </w:r>
      <w:proofErr w:type="spellEnd"/>
      <w:r w:rsidR="00B91D52" w:rsidRPr="00B91D52">
        <w:rPr>
          <w:rFonts w:eastAsia="Times New Roman" w:cs="Times New Roman"/>
          <w:lang w:val="en-US"/>
        </w:rPr>
        <w:t xml:space="preserve"> </w:t>
      </w:r>
      <w:proofErr w:type="spellStart"/>
      <w:r w:rsidR="00B91D52" w:rsidRPr="00B91D52">
        <w:rPr>
          <w:rFonts w:eastAsia="Times New Roman" w:cs="Times New Roman"/>
          <w:lang w:val="en-US"/>
        </w:rPr>
        <w:t>diunduh</w:t>
      </w:r>
      <w:proofErr w:type="spellEnd"/>
      <w:r w:rsidR="00B91D52" w:rsidRPr="00B91D52">
        <w:rPr>
          <w:rFonts w:eastAsia="Times New Roman" w:cs="Times New Roman"/>
          <w:lang w:val="en-US"/>
        </w:rPr>
        <w:t xml:space="preserve"> di iPhone dan smartphone Android di Google Play Store. </w:t>
      </w:r>
      <w:proofErr w:type="spellStart"/>
      <w:r w:rsidR="00B91D52" w:rsidRPr="00B91D52">
        <w:rPr>
          <w:rFonts w:eastAsia="Times New Roman" w:cs="Times New Roman"/>
          <w:lang w:val="en-US"/>
        </w:rPr>
        <w:t>Aplikasi</w:t>
      </w:r>
      <w:proofErr w:type="spellEnd"/>
      <w:r w:rsidR="00B91D52" w:rsidRPr="00B91D52">
        <w:rPr>
          <w:rFonts w:eastAsia="Times New Roman" w:cs="Times New Roman"/>
          <w:lang w:val="en-US"/>
        </w:rPr>
        <w:t xml:space="preserve"> </w:t>
      </w:r>
      <w:proofErr w:type="spellStart"/>
      <w:r w:rsidR="00B91D52" w:rsidRPr="00B91D52">
        <w:rPr>
          <w:rFonts w:eastAsia="Times New Roman" w:cs="Times New Roman"/>
          <w:lang w:val="en-US"/>
        </w:rPr>
        <w:t>tersebut</w:t>
      </w:r>
      <w:proofErr w:type="spellEnd"/>
      <w:r w:rsidR="00B91D52" w:rsidRPr="00B91D52">
        <w:rPr>
          <w:rFonts w:eastAsia="Times New Roman" w:cs="Times New Roman"/>
          <w:lang w:val="en-US"/>
        </w:rPr>
        <w:t xml:space="preserve"> </w:t>
      </w:r>
      <w:proofErr w:type="spellStart"/>
      <w:r w:rsidR="00B91D52" w:rsidRPr="00B91D52">
        <w:rPr>
          <w:rFonts w:eastAsia="Times New Roman" w:cs="Times New Roman"/>
          <w:lang w:val="en-US"/>
        </w:rPr>
        <w:t>dapat</w:t>
      </w:r>
      <w:proofErr w:type="spellEnd"/>
      <w:r w:rsidR="00B91D52" w:rsidRPr="00B91D52">
        <w:rPr>
          <w:rFonts w:eastAsia="Times New Roman" w:cs="Times New Roman"/>
          <w:lang w:val="en-US"/>
        </w:rPr>
        <w:t xml:space="preserve"> </w:t>
      </w:r>
      <w:proofErr w:type="spellStart"/>
      <w:r w:rsidR="00B91D52" w:rsidRPr="00B91D52">
        <w:rPr>
          <w:rFonts w:eastAsia="Times New Roman" w:cs="Times New Roman"/>
          <w:lang w:val="en-US"/>
        </w:rPr>
        <w:t>diakses</w:t>
      </w:r>
      <w:proofErr w:type="spellEnd"/>
      <w:r w:rsidR="00B91D52" w:rsidRPr="00B91D52">
        <w:rPr>
          <w:rFonts w:eastAsia="Times New Roman" w:cs="Times New Roman"/>
          <w:lang w:val="en-US"/>
        </w:rPr>
        <w:t xml:space="preserve"> </w:t>
      </w:r>
      <w:proofErr w:type="spellStart"/>
      <w:r w:rsidR="00B91D52" w:rsidRPr="00B91D52">
        <w:rPr>
          <w:rFonts w:eastAsia="Times New Roman" w:cs="Times New Roman"/>
          <w:lang w:val="en-US"/>
        </w:rPr>
        <w:t>melalui</w:t>
      </w:r>
      <w:proofErr w:type="spellEnd"/>
      <w:r w:rsidR="00B91D52" w:rsidRPr="00B91D52">
        <w:rPr>
          <w:rFonts w:eastAsia="Times New Roman" w:cs="Times New Roman"/>
          <w:lang w:val="en-US"/>
        </w:rPr>
        <w:t xml:space="preserve"> mobile browser masing-masing </w:t>
      </w:r>
      <w:proofErr w:type="spellStart"/>
      <w:r w:rsidR="00B91D52" w:rsidRPr="00B91D52">
        <w:rPr>
          <w:rFonts w:eastAsia="Times New Roman" w:cs="Times New Roman"/>
          <w:lang w:val="en-US"/>
        </w:rPr>
        <w:t>perangkat</w:t>
      </w:r>
      <w:proofErr w:type="spellEnd"/>
      <w:r w:rsidR="00B91D52" w:rsidRPr="00B91D52">
        <w:rPr>
          <w:rFonts w:eastAsia="Times New Roman" w:cs="Times New Roman"/>
          <w:lang w:val="en-US"/>
        </w:rPr>
        <w:t xml:space="preserve"> </w:t>
      </w:r>
      <w:proofErr w:type="spellStart"/>
      <w:r w:rsidR="00B91D52" w:rsidRPr="00B91D52">
        <w:rPr>
          <w:rFonts w:eastAsia="Times New Roman" w:cs="Times New Roman"/>
          <w:lang w:val="en-US"/>
        </w:rPr>
        <w:t>atau</w:t>
      </w:r>
      <w:proofErr w:type="spellEnd"/>
      <w:r w:rsidR="00B91D52" w:rsidRPr="00B91D52">
        <w:rPr>
          <w:rFonts w:eastAsia="Times New Roman" w:cs="Times New Roman"/>
          <w:lang w:val="en-US"/>
        </w:rPr>
        <w:t xml:space="preserve"> situs web Flip.id. Selama COVID-19, Flip.id </w:t>
      </w:r>
      <w:proofErr w:type="spellStart"/>
      <w:r w:rsidR="00B91D52" w:rsidRPr="00B91D52">
        <w:rPr>
          <w:rFonts w:eastAsia="Times New Roman" w:cs="Times New Roman"/>
          <w:lang w:val="en-US"/>
        </w:rPr>
        <w:t>mengembangkan</w:t>
      </w:r>
      <w:proofErr w:type="spellEnd"/>
      <w:r w:rsidR="00B91D52" w:rsidRPr="00B91D52">
        <w:rPr>
          <w:rFonts w:eastAsia="Times New Roman" w:cs="Times New Roman"/>
          <w:lang w:val="en-US"/>
        </w:rPr>
        <w:t xml:space="preserve"> </w:t>
      </w:r>
      <w:proofErr w:type="spellStart"/>
      <w:r w:rsidR="00B91D52" w:rsidRPr="00B91D52">
        <w:rPr>
          <w:rFonts w:eastAsia="Times New Roman" w:cs="Times New Roman"/>
          <w:lang w:val="en-US"/>
        </w:rPr>
        <w:t>layanan</w:t>
      </w:r>
      <w:proofErr w:type="spellEnd"/>
      <w:r w:rsidR="00B91D52" w:rsidRPr="00B91D52">
        <w:rPr>
          <w:rFonts w:eastAsia="Times New Roman" w:cs="Times New Roman"/>
          <w:lang w:val="en-US"/>
        </w:rPr>
        <w:t xml:space="preserve"> </w:t>
      </w:r>
      <w:proofErr w:type="spellStart"/>
      <w:r w:rsidR="00B91D52" w:rsidRPr="00B91D52">
        <w:rPr>
          <w:rFonts w:eastAsia="Times New Roman" w:cs="Times New Roman"/>
          <w:lang w:val="en-US"/>
        </w:rPr>
        <w:t>baru</w:t>
      </w:r>
      <w:proofErr w:type="spellEnd"/>
      <w:r w:rsidR="00B91D52" w:rsidRPr="00B91D52">
        <w:rPr>
          <w:rFonts w:eastAsia="Times New Roman" w:cs="Times New Roman"/>
          <w:lang w:val="en-US"/>
        </w:rPr>
        <w:t xml:space="preserve"> </w:t>
      </w:r>
      <w:proofErr w:type="spellStart"/>
      <w:r w:rsidR="00B91D52" w:rsidRPr="00B91D52">
        <w:rPr>
          <w:rFonts w:eastAsia="Times New Roman" w:cs="Times New Roman"/>
          <w:lang w:val="en-US"/>
        </w:rPr>
        <w:t>seperti</w:t>
      </w:r>
      <w:proofErr w:type="spellEnd"/>
      <w:r w:rsidR="00B91D52" w:rsidRPr="00B91D52">
        <w:rPr>
          <w:rFonts w:eastAsia="Times New Roman" w:cs="Times New Roman"/>
          <w:lang w:val="en-US"/>
        </w:rPr>
        <w:t xml:space="preserve"> </w:t>
      </w:r>
      <w:proofErr w:type="spellStart"/>
      <w:r w:rsidR="00B91D52" w:rsidRPr="00B91D52">
        <w:rPr>
          <w:rFonts w:eastAsia="Times New Roman" w:cs="Times New Roman"/>
          <w:lang w:val="en-US"/>
        </w:rPr>
        <w:t>pembelian</w:t>
      </w:r>
      <w:proofErr w:type="spellEnd"/>
      <w:r w:rsidR="00B91D52" w:rsidRPr="00B91D52">
        <w:rPr>
          <w:rFonts w:eastAsia="Times New Roman" w:cs="Times New Roman"/>
          <w:lang w:val="en-US"/>
        </w:rPr>
        <w:t xml:space="preserve"> </w:t>
      </w:r>
      <w:proofErr w:type="spellStart"/>
      <w:r w:rsidR="00B91D52" w:rsidRPr="00B91D52">
        <w:rPr>
          <w:rFonts w:eastAsia="Times New Roman" w:cs="Times New Roman"/>
          <w:lang w:val="en-US"/>
        </w:rPr>
        <w:t>pulsa</w:t>
      </w:r>
      <w:proofErr w:type="spellEnd"/>
      <w:r w:rsidR="00B91D52" w:rsidRPr="00B91D52">
        <w:rPr>
          <w:rFonts w:eastAsia="Times New Roman" w:cs="Times New Roman"/>
          <w:lang w:val="en-US"/>
        </w:rPr>
        <w:t xml:space="preserve"> dan </w:t>
      </w:r>
      <w:proofErr w:type="spellStart"/>
      <w:r w:rsidR="00B91D52" w:rsidRPr="00B91D52">
        <w:rPr>
          <w:rFonts w:eastAsia="Times New Roman" w:cs="Times New Roman"/>
          <w:lang w:val="en-US"/>
        </w:rPr>
        <w:t>paket</w:t>
      </w:r>
      <w:proofErr w:type="spellEnd"/>
      <w:r w:rsidR="00B91D52" w:rsidRPr="00B91D52">
        <w:rPr>
          <w:rFonts w:eastAsia="Times New Roman" w:cs="Times New Roman"/>
          <w:lang w:val="en-US"/>
        </w:rPr>
        <w:t xml:space="preserve"> data </w:t>
      </w:r>
      <w:proofErr w:type="spellStart"/>
      <w:r w:rsidR="00B91D52" w:rsidRPr="00B91D52">
        <w:rPr>
          <w:rFonts w:eastAsia="Times New Roman" w:cs="Times New Roman"/>
          <w:lang w:val="en-US"/>
        </w:rPr>
        <w:t>dengan</w:t>
      </w:r>
      <w:proofErr w:type="spellEnd"/>
      <w:r w:rsidR="00B91D52" w:rsidRPr="00B91D52">
        <w:rPr>
          <w:rFonts w:eastAsia="Times New Roman" w:cs="Times New Roman"/>
          <w:lang w:val="en-US"/>
        </w:rPr>
        <w:t xml:space="preserve"> </w:t>
      </w:r>
      <w:proofErr w:type="spellStart"/>
      <w:r w:rsidR="00B91D52" w:rsidRPr="00B91D52">
        <w:rPr>
          <w:rFonts w:eastAsia="Times New Roman" w:cs="Times New Roman"/>
          <w:lang w:val="en-US"/>
        </w:rPr>
        <w:t>harga</w:t>
      </w:r>
      <w:proofErr w:type="spellEnd"/>
      <w:r w:rsidR="00B91D52" w:rsidRPr="00B91D52">
        <w:rPr>
          <w:rFonts w:eastAsia="Times New Roman" w:cs="Times New Roman"/>
          <w:lang w:val="en-US"/>
        </w:rPr>
        <w:t xml:space="preserve"> </w:t>
      </w:r>
      <w:proofErr w:type="spellStart"/>
      <w:r w:rsidR="00B91D52" w:rsidRPr="00B91D52">
        <w:rPr>
          <w:rFonts w:eastAsia="Times New Roman" w:cs="Times New Roman"/>
          <w:lang w:val="en-US"/>
        </w:rPr>
        <w:t>agen</w:t>
      </w:r>
      <w:proofErr w:type="spellEnd"/>
      <w:r w:rsidR="00B91D52" w:rsidRPr="00B91D52">
        <w:rPr>
          <w:rFonts w:eastAsia="Times New Roman" w:cs="Times New Roman"/>
          <w:lang w:val="en-US"/>
        </w:rPr>
        <w:t xml:space="preserve"> </w:t>
      </w:r>
      <w:proofErr w:type="spellStart"/>
      <w:r w:rsidR="00B91D52" w:rsidRPr="00B91D52">
        <w:rPr>
          <w:rFonts w:eastAsia="Times New Roman" w:cs="Times New Roman"/>
          <w:lang w:val="en-US"/>
        </w:rPr>
        <w:t>sebagai</w:t>
      </w:r>
      <w:proofErr w:type="spellEnd"/>
      <w:r w:rsidR="00B91D52" w:rsidRPr="00B91D52">
        <w:rPr>
          <w:rFonts w:eastAsia="Times New Roman" w:cs="Times New Roman"/>
          <w:lang w:val="en-US"/>
        </w:rPr>
        <w:t xml:space="preserve"> </w:t>
      </w:r>
      <w:proofErr w:type="spellStart"/>
      <w:r w:rsidR="00B91D52" w:rsidRPr="00B91D52">
        <w:rPr>
          <w:rFonts w:eastAsia="Times New Roman" w:cs="Times New Roman"/>
          <w:lang w:val="en-US"/>
        </w:rPr>
        <w:t>respons</w:t>
      </w:r>
      <w:proofErr w:type="spellEnd"/>
      <w:r w:rsidR="00B91D52" w:rsidRPr="00B91D52">
        <w:rPr>
          <w:rFonts w:eastAsia="Times New Roman" w:cs="Times New Roman"/>
          <w:lang w:val="en-US"/>
        </w:rPr>
        <w:t xml:space="preserve"> </w:t>
      </w:r>
      <w:proofErr w:type="spellStart"/>
      <w:r w:rsidR="00B91D52" w:rsidRPr="00B91D52">
        <w:rPr>
          <w:rFonts w:eastAsia="Times New Roman" w:cs="Times New Roman"/>
          <w:lang w:val="en-US"/>
        </w:rPr>
        <w:t>atas</w:t>
      </w:r>
      <w:proofErr w:type="spellEnd"/>
      <w:r w:rsidR="00B91D52" w:rsidRPr="00B91D52">
        <w:rPr>
          <w:rFonts w:eastAsia="Times New Roman" w:cs="Times New Roman"/>
          <w:lang w:val="en-US"/>
        </w:rPr>
        <w:t xml:space="preserve"> </w:t>
      </w:r>
      <w:proofErr w:type="spellStart"/>
      <w:r w:rsidR="00B91D52" w:rsidRPr="00B91D52">
        <w:rPr>
          <w:rFonts w:eastAsia="Times New Roman" w:cs="Times New Roman"/>
          <w:lang w:val="en-US"/>
        </w:rPr>
        <w:t>maraknya</w:t>
      </w:r>
      <w:proofErr w:type="spellEnd"/>
      <w:r w:rsidR="00B91D52" w:rsidRPr="00B91D52">
        <w:rPr>
          <w:rFonts w:eastAsia="Times New Roman" w:cs="Times New Roman"/>
          <w:lang w:val="en-US"/>
        </w:rPr>
        <w:t xml:space="preserve"> </w:t>
      </w:r>
      <w:proofErr w:type="spellStart"/>
      <w:r w:rsidR="00B91D52" w:rsidRPr="00B91D52">
        <w:rPr>
          <w:rFonts w:eastAsia="Times New Roman" w:cs="Times New Roman"/>
          <w:lang w:val="en-US"/>
        </w:rPr>
        <w:t>kerja</w:t>
      </w:r>
      <w:proofErr w:type="spellEnd"/>
      <w:r w:rsidR="00B91D52" w:rsidRPr="00B91D52">
        <w:rPr>
          <w:rFonts w:eastAsia="Times New Roman" w:cs="Times New Roman"/>
          <w:lang w:val="en-US"/>
        </w:rPr>
        <w:t xml:space="preserve"> </w:t>
      </w:r>
      <w:proofErr w:type="spellStart"/>
      <w:r w:rsidR="00B91D52" w:rsidRPr="00B91D52">
        <w:rPr>
          <w:rFonts w:eastAsia="Times New Roman" w:cs="Times New Roman"/>
          <w:lang w:val="en-US"/>
        </w:rPr>
        <w:t>jarak</w:t>
      </w:r>
      <w:proofErr w:type="spellEnd"/>
      <w:r w:rsidR="00B91D52" w:rsidRPr="00B91D52">
        <w:rPr>
          <w:rFonts w:eastAsia="Times New Roman" w:cs="Times New Roman"/>
          <w:lang w:val="en-US"/>
        </w:rPr>
        <w:t xml:space="preserve"> </w:t>
      </w:r>
      <w:proofErr w:type="spellStart"/>
      <w:r w:rsidR="00B91D52" w:rsidRPr="00B91D52">
        <w:rPr>
          <w:rFonts w:eastAsia="Times New Roman" w:cs="Times New Roman"/>
          <w:lang w:val="en-US"/>
        </w:rPr>
        <w:t>jauh</w:t>
      </w:r>
      <w:proofErr w:type="spellEnd"/>
      <w:r w:rsidR="00B91D52" w:rsidRPr="00B91D52">
        <w:rPr>
          <w:rFonts w:eastAsia="Times New Roman" w:cs="Times New Roman"/>
          <w:lang w:val="en-US"/>
        </w:rPr>
        <w:t xml:space="preserve"> (WFH) yang </w:t>
      </w:r>
      <w:proofErr w:type="spellStart"/>
      <w:r w:rsidR="00B91D52" w:rsidRPr="00B91D52">
        <w:rPr>
          <w:rFonts w:eastAsia="Times New Roman" w:cs="Times New Roman"/>
          <w:lang w:val="en-US"/>
        </w:rPr>
        <w:t>diatur</w:t>
      </w:r>
      <w:proofErr w:type="spellEnd"/>
      <w:r w:rsidR="00B91D52" w:rsidRPr="00B91D52">
        <w:rPr>
          <w:rFonts w:eastAsia="Times New Roman" w:cs="Times New Roman"/>
          <w:lang w:val="en-US"/>
        </w:rPr>
        <w:t xml:space="preserve"> oleh </w:t>
      </w:r>
      <w:proofErr w:type="spellStart"/>
      <w:r w:rsidR="00B91D52" w:rsidRPr="00B91D52">
        <w:rPr>
          <w:rFonts w:eastAsia="Times New Roman" w:cs="Times New Roman"/>
          <w:lang w:val="en-US"/>
        </w:rPr>
        <w:t>pemerintah</w:t>
      </w:r>
      <w:proofErr w:type="spellEnd"/>
      <w:r w:rsidR="00B91D52" w:rsidRPr="00B91D52">
        <w:rPr>
          <w:rFonts w:eastAsia="Times New Roman" w:cs="Times New Roman"/>
          <w:lang w:val="en-US"/>
        </w:rPr>
        <w:t xml:space="preserve"> dan </w:t>
      </w:r>
      <w:proofErr w:type="spellStart"/>
      <w:r w:rsidR="00B91D52" w:rsidRPr="00B91D52">
        <w:rPr>
          <w:rFonts w:eastAsia="Times New Roman" w:cs="Times New Roman"/>
          <w:lang w:val="en-US"/>
        </w:rPr>
        <w:t>pembatasan</w:t>
      </w:r>
      <w:proofErr w:type="spellEnd"/>
      <w:r w:rsidR="00B91D52" w:rsidRPr="00B91D52">
        <w:rPr>
          <w:rFonts w:eastAsia="Times New Roman" w:cs="Times New Roman"/>
          <w:lang w:val="en-US"/>
        </w:rPr>
        <w:t xml:space="preserve"> </w:t>
      </w:r>
      <w:proofErr w:type="spellStart"/>
      <w:r w:rsidR="00B91D52" w:rsidRPr="00B91D52">
        <w:rPr>
          <w:rFonts w:eastAsia="Times New Roman" w:cs="Times New Roman"/>
          <w:lang w:val="en-US"/>
        </w:rPr>
        <w:t>sosial</w:t>
      </w:r>
      <w:proofErr w:type="spellEnd"/>
      <w:r w:rsidR="00B91D52" w:rsidRPr="00B91D52">
        <w:rPr>
          <w:rFonts w:eastAsia="Times New Roman" w:cs="Times New Roman"/>
          <w:lang w:val="en-US"/>
        </w:rPr>
        <w:t xml:space="preserve"> </w:t>
      </w:r>
      <w:proofErr w:type="spellStart"/>
      <w:r w:rsidR="00B91D52" w:rsidRPr="00B91D52">
        <w:rPr>
          <w:rFonts w:eastAsia="Times New Roman" w:cs="Times New Roman"/>
          <w:lang w:val="en-US"/>
        </w:rPr>
        <w:t>berskala</w:t>
      </w:r>
      <w:proofErr w:type="spellEnd"/>
      <w:r w:rsidR="00B91D52" w:rsidRPr="00B91D52">
        <w:rPr>
          <w:rFonts w:eastAsia="Times New Roman" w:cs="Times New Roman"/>
          <w:lang w:val="en-US"/>
        </w:rPr>
        <w:t xml:space="preserve"> </w:t>
      </w:r>
      <w:proofErr w:type="spellStart"/>
      <w:r w:rsidR="00B91D52" w:rsidRPr="00B91D52">
        <w:rPr>
          <w:rFonts w:eastAsia="Times New Roman" w:cs="Times New Roman"/>
          <w:lang w:val="en-US"/>
        </w:rPr>
        <w:t>besar</w:t>
      </w:r>
      <w:proofErr w:type="spellEnd"/>
      <w:r w:rsidR="00B91D52" w:rsidRPr="00B91D52">
        <w:rPr>
          <w:rFonts w:eastAsia="Times New Roman" w:cs="Times New Roman"/>
          <w:lang w:val="en-US"/>
        </w:rPr>
        <w:t>.</w:t>
      </w:r>
    </w:p>
    <w:p w14:paraId="124DC076" w14:textId="77777777" w:rsidR="00B91D52" w:rsidRDefault="009C67A5" w:rsidP="009C67A5">
      <w:pPr>
        <w:pStyle w:val="Normal1"/>
        <w:widowControl/>
        <w:jc w:val="both"/>
        <w:rPr>
          <w:sz w:val="24"/>
          <w:szCs w:val="24"/>
        </w:rPr>
      </w:pPr>
      <w:r>
        <w:rPr>
          <w:sz w:val="24"/>
          <w:szCs w:val="24"/>
        </w:rPr>
        <w:tab/>
      </w:r>
      <w:proofErr w:type="spellStart"/>
      <w:r w:rsidR="00B91D52" w:rsidRPr="00B91D52">
        <w:rPr>
          <w:sz w:val="24"/>
          <w:szCs w:val="24"/>
        </w:rPr>
        <w:t>Penggunaan</w:t>
      </w:r>
      <w:proofErr w:type="spellEnd"/>
      <w:r w:rsidR="00B91D52" w:rsidRPr="00B91D52">
        <w:rPr>
          <w:sz w:val="24"/>
          <w:szCs w:val="24"/>
        </w:rPr>
        <w:t xml:space="preserve"> </w:t>
      </w:r>
      <w:proofErr w:type="spellStart"/>
      <w:r w:rsidR="00B91D52" w:rsidRPr="00B91D52">
        <w:rPr>
          <w:sz w:val="24"/>
          <w:szCs w:val="24"/>
        </w:rPr>
        <w:t>aplikasi</w:t>
      </w:r>
      <w:proofErr w:type="spellEnd"/>
      <w:r w:rsidR="00B91D52" w:rsidRPr="00B91D52">
        <w:rPr>
          <w:sz w:val="24"/>
          <w:szCs w:val="24"/>
        </w:rPr>
        <w:t xml:space="preserve"> Flip.id </w:t>
      </w:r>
      <w:proofErr w:type="spellStart"/>
      <w:r w:rsidR="00B91D52" w:rsidRPr="00B91D52">
        <w:rPr>
          <w:sz w:val="24"/>
          <w:szCs w:val="24"/>
        </w:rPr>
        <w:t>telah</w:t>
      </w:r>
      <w:proofErr w:type="spellEnd"/>
      <w:r w:rsidR="00B91D52" w:rsidRPr="00B91D52">
        <w:rPr>
          <w:sz w:val="24"/>
          <w:szCs w:val="24"/>
        </w:rPr>
        <w:t xml:space="preserve"> </w:t>
      </w:r>
      <w:proofErr w:type="spellStart"/>
      <w:r w:rsidR="00B91D52" w:rsidRPr="00B91D52">
        <w:rPr>
          <w:sz w:val="24"/>
          <w:szCs w:val="24"/>
        </w:rPr>
        <w:t>memenuhi</w:t>
      </w:r>
      <w:proofErr w:type="spellEnd"/>
      <w:r w:rsidR="00B91D52" w:rsidRPr="00B91D52">
        <w:rPr>
          <w:sz w:val="24"/>
          <w:szCs w:val="24"/>
        </w:rPr>
        <w:t xml:space="preserve"> </w:t>
      </w:r>
      <w:proofErr w:type="spellStart"/>
      <w:r w:rsidR="00B91D52" w:rsidRPr="00B91D52">
        <w:rPr>
          <w:sz w:val="24"/>
          <w:szCs w:val="24"/>
        </w:rPr>
        <w:t>atau</w:t>
      </w:r>
      <w:proofErr w:type="spellEnd"/>
      <w:r w:rsidR="00B91D52" w:rsidRPr="00B91D52">
        <w:rPr>
          <w:sz w:val="24"/>
          <w:szCs w:val="24"/>
        </w:rPr>
        <w:t xml:space="preserve"> </w:t>
      </w:r>
      <w:proofErr w:type="spellStart"/>
      <w:r w:rsidR="00B91D52" w:rsidRPr="00B91D52">
        <w:rPr>
          <w:sz w:val="24"/>
          <w:szCs w:val="24"/>
        </w:rPr>
        <w:t>melebihi</w:t>
      </w:r>
      <w:proofErr w:type="spellEnd"/>
      <w:r w:rsidR="00B91D52" w:rsidRPr="00B91D52">
        <w:rPr>
          <w:sz w:val="24"/>
          <w:szCs w:val="24"/>
        </w:rPr>
        <w:t xml:space="preserve"> </w:t>
      </w:r>
      <w:proofErr w:type="spellStart"/>
      <w:r w:rsidR="00B91D52" w:rsidRPr="00B91D52">
        <w:rPr>
          <w:sz w:val="24"/>
          <w:szCs w:val="24"/>
        </w:rPr>
        <w:t>ekspektasi</w:t>
      </w:r>
      <w:proofErr w:type="spellEnd"/>
      <w:r w:rsidR="00B91D52" w:rsidRPr="00B91D52">
        <w:rPr>
          <w:sz w:val="24"/>
          <w:szCs w:val="24"/>
        </w:rPr>
        <w:t xml:space="preserve">, </w:t>
      </w:r>
      <w:proofErr w:type="spellStart"/>
      <w:r w:rsidR="00B91D52" w:rsidRPr="00B91D52">
        <w:rPr>
          <w:sz w:val="24"/>
          <w:szCs w:val="24"/>
        </w:rPr>
        <w:t>menurut</w:t>
      </w:r>
      <w:proofErr w:type="spellEnd"/>
      <w:r w:rsidR="00B91D52" w:rsidRPr="00B91D52">
        <w:rPr>
          <w:sz w:val="24"/>
          <w:szCs w:val="24"/>
        </w:rPr>
        <w:t xml:space="preserve"> Gerson (2010) (Junior, 2019). </w:t>
      </w:r>
      <w:proofErr w:type="spellStart"/>
      <w:r w:rsidR="00B91D52" w:rsidRPr="00B91D52">
        <w:rPr>
          <w:sz w:val="24"/>
          <w:szCs w:val="24"/>
        </w:rPr>
        <w:t>Kepuasan</w:t>
      </w:r>
      <w:proofErr w:type="spellEnd"/>
      <w:r w:rsidR="00B91D52" w:rsidRPr="00B91D52">
        <w:rPr>
          <w:sz w:val="24"/>
          <w:szCs w:val="24"/>
        </w:rPr>
        <w:t xml:space="preserve"> </w:t>
      </w:r>
      <w:proofErr w:type="spellStart"/>
      <w:r w:rsidR="00B91D52" w:rsidRPr="00B91D52">
        <w:rPr>
          <w:sz w:val="24"/>
          <w:szCs w:val="24"/>
        </w:rPr>
        <w:t>pengguna</w:t>
      </w:r>
      <w:proofErr w:type="spellEnd"/>
      <w:r w:rsidR="00B91D52" w:rsidRPr="00B91D52">
        <w:rPr>
          <w:sz w:val="24"/>
          <w:szCs w:val="24"/>
        </w:rPr>
        <w:t xml:space="preserve"> </w:t>
      </w:r>
      <w:proofErr w:type="spellStart"/>
      <w:r w:rsidR="00B91D52" w:rsidRPr="00B91D52">
        <w:rPr>
          <w:sz w:val="24"/>
          <w:szCs w:val="24"/>
        </w:rPr>
        <w:t>dihasilkan</w:t>
      </w:r>
      <w:proofErr w:type="spellEnd"/>
      <w:r w:rsidR="00B91D52" w:rsidRPr="00B91D52">
        <w:rPr>
          <w:sz w:val="24"/>
          <w:szCs w:val="24"/>
        </w:rPr>
        <w:t xml:space="preserve"> </w:t>
      </w:r>
      <w:proofErr w:type="spellStart"/>
      <w:r w:rsidR="00B91D52" w:rsidRPr="00B91D52">
        <w:rPr>
          <w:sz w:val="24"/>
          <w:szCs w:val="24"/>
        </w:rPr>
        <w:t>dari</w:t>
      </w:r>
      <w:proofErr w:type="spellEnd"/>
      <w:r w:rsidR="00B91D52" w:rsidRPr="00B91D52">
        <w:rPr>
          <w:sz w:val="24"/>
          <w:szCs w:val="24"/>
        </w:rPr>
        <w:t xml:space="preserve"> </w:t>
      </w:r>
      <w:proofErr w:type="spellStart"/>
      <w:r w:rsidR="00B91D52" w:rsidRPr="00B91D52">
        <w:rPr>
          <w:sz w:val="24"/>
          <w:szCs w:val="24"/>
        </w:rPr>
        <w:t>perbandingan</w:t>
      </w:r>
      <w:proofErr w:type="spellEnd"/>
      <w:r w:rsidR="00B91D52" w:rsidRPr="00B91D52">
        <w:rPr>
          <w:sz w:val="24"/>
          <w:szCs w:val="24"/>
        </w:rPr>
        <w:t xml:space="preserve"> </w:t>
      </w:r>
      <w:proofErr w:type="spellStart"/>
      <w:r w:rsidR="00B91D52" w:rsidRPr="00B91D52">
        <w:rPr>
          <w:sz w:val="24"/>
          <w:szCs w:val="24"/>
        </w:rPr>
        <w:t>antara</w:t>
      </w:r>
      <w:proofErr w:type="spellEnd"/>
      <w:r w:rsidR="00B91D52" w:rsidRPr="00B91D52">
        <w:rPr>
          <w:sz w:val="24"/>
          <w:szCs w:val="24"/>
        </w:rPr>
        <w:t xml:space="preserve"> </w:t>
      </w:r>
      <w:proofErr w:type="spellStart"/>
      <w:r w:rsidR="00B91D52" w:rsidRPr="00B91D52">
        <w:rPr>
          <w:sz w:val="24"/>
          <w:szCs w:val="24"/>
        </w:rPr>
        <w:t>persepsi</w:t>
      </w:r>
      <w:proofErr w:type="spellEnd"/>
      <w:r w:rsidR="00B91D52" w:rsidRPr="00B91D52">
        <w:rPr>
          <w:sz w:val="24"/>
          <w:szCs w:val="24"/>
        </w:rPr>
        <w:t xml:space="preserve"> dan </w:t>
      </w:r>
      <w:proofErr w:type="spellStart"/>
      <w:r w:rsidR="00B91D52" w:rsidRPr="00B91D52">
        <w:rPr>
          <w:sz w:val="24"/>
          <w:szCs w:val="24"/>
        </w:rPr>
        <w:t>ekspektasi</w:t>
      </w:r>
      <w:proofErr w:type="spellEnd"/>
      <w:r w:rsidR="00B91D52" w:rsidRPr="00B91D52">
        <w:rPr>
          <w:sz w:val="24"/>
          <w:szCs w:val="24"/>
        </w:rPr>
        <w:t xml:space="preserve"> </w:t>
      </w:r>
      <w:proofErr w:type="spellStart"/>
      <w:r w:rsidR="00B91D52" w:rsidRPr="00B91D52">
        <w:rPr>
          <w:sz w:val="24"/>
          <w:szCs w:val="24"/>
        </w:rPr>
        <w:t>pengguna</w:t>
      </w:r>
      <w:proofErr w:type="spellEnd"/>
      <w:r w:rsidR="00B91D52" w:rsidRPr="00B91D52">
        <w:rPr>
          <w:sz w:val="24"/>
          <w:szCs w:val="24"/>
        </w:rPr>
        <w:t xml:space="preserve"> </w:t>
      </w:r>
      <w:proofErr w:type="spellStart"/>
      <w:r w:rsidR="00B91D52" w:rsidRPr="00B91D52">
        <w:rPr>
          <w:sz w:val="24"/>
          <w:szCs w:val="24"/>
        </w:rPr>
        <w:t>terhadap</w:t>
      </w:r>
      <w:proofErr w:type="spellEnd"/>
      <w:r w:rsidR="00B91D52" w:rsidRPr="00B91D52">
        <w:rPr>
          <w:sz w:val="24"/>
          <w:szCs w:val="24"/>
        </w:rPr>
        <w:t xml:space="preserve"> </w:t>
      </w:r>
      <w:proofErr w:type="spellStart"/>
      <w:r w:rsidR="00B91D52" w:rsidRPr="00B91D52">
        <w:rPr>
          <w:sz w:val="24"/>
          <w:szCs w:val="24"/>
        </w:rPr>
        <w:t>penggunaan</w:t>
      </w:r>
      <w:proofErr w:type="spellEnd"/>
      <w:r w:rsidR="00B91D52" w:rsidRPr="00B91D52">
        <w:rPr>
          <w:sz w:val="24"/>
          <w:szCs w:val="24"/>
        </w:rPr>
        <w:t xml:space="preserve"> </w:t>
      </w:r>
      <w:proofErr w:type="spellStart"/>
      <w:r w:rsidR="00B91D52" w:rsidRPr="00B91D52">
        <w:rPr>
          <w:sz w:val="24"/>
          <w:szCs w:val="24"/>
        </w:rPr>
        <w:t>aplikasi</w:t>
      </w:r>
      <w:proofErr w:type="spellEnd"/>
      <w:r w:rsidR="00B91D52" w:rsidRPr="00B91D52">
        <w:rPr>
          <w:sz w:val="24"/>
          <w:szCs w:val="24"/>
        </w:rPr>
        <w:t xml:space="preserve"> Flip.id. Jika </w:t>
      </w:r>
      <w:proofErr w:type="spellStart"/>
      <w:r w:rsidR="00B91D52" w:rsidRPr="00B91D52">
        <w:rPr>
          <w:sz w:val="24"/>
          <w:szCs w:val="24"/>
        </w:rPr>
        <w:t>pengguna</w:t>
      </w:r>
      <w:proofErr w:type="spellEnd"/>
      <w:r w:rsidR="00B91D52" w:rsidRPr="00B91D52">
        <w:rPr>
          <w:sz w:val="24"/>
          <w:szCs w:val="24"/>
        </w:rPr>
        <w:t xml:space="preserve"> </w:t>
      </w:r>
      <w:proofErr w:type="spellStart"/>
      <w:r w:rsidR="00B91D52" w:rsidRPr="00B91D52">
        <w:rPr>
          <w:sz w:val="24"/>
          <w:szCs w:val="24"/>
        </w:rPr>
        <w:t>merasa</w:t>
      </w:r>
      <w:proofErr w:type="spellEnd"/>
      <w:r w:rsidR="00B91D52" w:rsidRPr="00B91D52">
        <w:rPr>
          <w:sz w:val="24"/>
          <w:szCs w:val="24"/>
        </w:rPr>
        <w:t xml:space="preserve"> </w:t>
      </w:r>
      <w:proofErr w:type="spellStart"/>
      <w:r w:rsidR="00B91D52" w:rsidRPr="00B91D52">
        <w:rPr>
          <w:sz w:val="24"/>
          <w:szCs w:val="24"/>
        </w:rPr>
        <w:t>senang</w:t>
      </w:r>
      <w:proofErr w:type="spellEnd"/>
      <w:r w:rsidR="00B91D52" w:rsidRPr="00B91D52">
        <w:rPr>
          <w:sz w:val="24"/>
          <w:szCs w:val="24"/>
        </w:rPr>
        <w:t xml:space="preserve"> </w:t>
      </w:r>
      <w:proofErr w:type="spellStart"/>
      <w:r w:rsidR="00B91D52" w:rsidRPr="00B91D52">
        <w:rPr>
          <w:sz w:val="24"/>
          <w:szCs w:val="24"/>
        </w:rPr>
        <w:t>ketika</w:t>
      </w:r>
      <w:proofErr w:type="spellEnd"/>
      <w:r w:rsidR="00B91D52" w:rsidRPr="00B91D52">
        <w:rPr>
          <w:sz w:val="24"/>
          <w:szCs w:val="24"/>
        </w:rPr>
        <w:t xml:space="preserve"> </w:t>
      </w:r>
      <w:proofErr w:type="spellStart"/>
      <w:r w:rsidR="00B91D52" w:rsidRPr="00B91D52">
        <w:rPr>
          <w:sz w:val="24"/>
          <w:szCs w:val="24"/>
        </w:rPr>
        <w:t>menggunakan</w:t>
      </w:r>
      <w:proofErr w:type="spellEnd"/>
      <w:r w:rsidR="00B91D52" w:rsidRPr="00B91D52">
        <w:rPr>
          <w:sz w:val="24"/>
          <w:szCs w:val="24"/>
        </w:rPr>
        <w:t xml:space="preserve"> </w:t>
      </w:r>
      <w:proofErr w:type="spellStart"/>
      <w:r w:rsidR="00B91D52" w:rsidRPr="00B91D52">
        <w:rPr>
          <w:sz w:val="24"/>
          <w:szCs w:val="24"/>
        </w:rPr>
        <w:t>aplikasi</w:t>
      </w:r>
      <w:proofErr w:type="spellEnd"/>
      <w:r w:rsidR="00B91D52" w:rsidRPr="00B91D52">
        <w:rPr>
          <w:sz w:val="24"/>
          <w:szCs w:val="24"/>
        </w:rPr>
        <w:t xml:space="preserve"> Flip.id, </w:t>
      </w:r>
      <w:proofErr w:type="spellStart"/>
      <w:r w:rsidR="00B91D52" w:rsidRPr="00B91D52">
        <w:rPr>
          <w:sz w:val="24"/>
          <w:szCs w:val="24"/>
        </w:rPr>
        <w:t>berarti</w:t>
      </w:r>
      <w:proofErr w:type="spellEnd"/>
      <w:r w:rsidR="00B91D52" w:rsidRPr="00B91D52">
        <w:rPr>
          <w:sz w:val="24"/>
          <w:szCs w:val="24"/>
        </w:rPr>
        <w:t xml:space="preserve"> </w:t>
      </w:r>
      <w:proofErr w:type="spellStart"/>
      <w:r w:rsidR="00B91D52" w:rsidRPr="00B91D52">
        <w:rPr>
          <w:sz w:val="24"/>
          <w:szCs w:val="24"/>
        </w:rPr>
        <w:t>harapannya</w:t>
      </w:r>
      <w:proofErr w:type="spellEnd"/>
      <w:r w:rsidR="00B91D52" w:rsidRPr="00B91D52">
        <w:rPr>
          <w:sz w:val="24"/>
          <w:szCs w:val="24"/>
        </w:rPr>
        <w:t xml:space="preserve"> </w:t>
      </w:r>
      <w:proofErr w:type="spellStart"/>
      <w:r w:rsidR="00B91D52" w:rsidRPr="00B91D52">
        <w:rPr>
          <w:sz w:val="24"/>
          <w:szCs w:val="24"/>
        </w:rPr>
        <w:t>telah</w:t>
      </w:r>
      <w:proofErr w:type="spellEnd"/>
      <w:r w:rsidR="00B91D52" w:rsidRPr="00B91D52">
        <w:rPr>
          <w:sz w:val="24"/>
          <w:szCs w:val="24"/>
        </w:rPr>
        <w:t xml:space="preserve"> </w:t>
      </w:r>
      <w:proofErr w:type="spellStart"/>
      <w:r w:rsidR="00B91D52" w:rsidRPr="00B91D52">
        <w:rPr>
          <w:sz w:val="24"/>
          <w:szCs w:val="24"/>
        </w:rPr>
        <w:t>terpenuhi</w:t>
      </w:r>
      <w:proofErr w:type="spellEnd"/>
      <w:r w:rsidR="00B91D52" w:rsidRPr="00B91D52">
        <w:rPr>
          <w:sz w:val="24"/>
          <w:szCs w:val="24"/>
        </w:rPr>
        <w:t xml:space="preserve">. </w:t>
      </w:r>
      <w:proofErr w:type="spellStart"/>
      <w:r w:rsidR="00B91D52" w:rsidRPr="00B91D52">
        <w:rPr>
          <w:sz w:val="24"/>
          <w:szCs w:val="24"/>
        </w:rPr>
        <w:t>Sebaliknya</w:t>
      </w:r>
      <w:proofErr w:type="spellEnd"/>
      <w:r w:rsidR="00B91D52" w:rsidRPr="00B91D52">
        <w:rPr>
          <w:sz w:val="24"/>
          <w:szCs w:val="24"/>
        </w:rPr>
        <w:t xml:space="preserve">, </w:t>
      </w:r>
      <w:proofErr w:type="spellStart"/>
      <w:r w:rsidR="00B91D52" w:rsidRPr="00B91D52">
        <w:rPr>
          <w:sz w:val="24"/>
          <w:szCs w:val="24"/>
        </w:rPr>
        <w:t>jika</w:t>
      </w:r>
      <w:proofErr w:type="spellEnd"/>
      <w:r w:rsidR="00B91D52" w:rsidRPr="00B91D52">
        <w:rPr>
          <w:sz w:val="24"/>
          <w:szCs w:val="24"/>
        </w:rPr>
        <w:t xml:space="preserve"> </w:t>
      </w:r>
      <w:proofErr w:type="spellStart"/>
      <w:r w:rsidR="00B91D52" w:rsidRPr="00B91D52">
        <w:rPr>
          <w:sz w:val="24"/>
          <w:szCs w:val="24"/>
        </w:rPr>
        <w:t>pengguna</w:t>
      </w:r>
      <w:proofErr w:type="spellEnd"/>
      <w:r w:rsidR="00B91D52" w:rsidRPr="00B91D52">
        <w:rPr>
          <w:sz w:val="24"/>
          <w:szCs w:val="24"/>
        </w:rPr>
        <w:t xml:space="preserve"> </w:t>
      </w:r>
      <w:proofErr w:type="spellStart"/>
      <w:r w:rsidR="00B91D52" w:rsidRPr="00B91D52">
        <w:rPr>
          <w:sz w:val="24"/>
          <w:szCs w:val="24"/>
        </w:rPr>
        <w:t>merasa</w:t>
      </w:r>
      <w:proofErr w:type="spellEnd"/>
      <w:r w:rsidR="00B91D52" w:rsidRPr="00B91D52">
        <w:rPr>
          <w:sz w:val="24"/>
          <w:szCs w:val="24"/>
        </w:rPr>
        <w:t xml:space="preserve"> </w:t>
      </w:r>
      <w:proofErr w:type="spellStart"/>
      <w:r w:rsidR="00B91D52" w:rsidRPr="00B91D52">
        <w:rPr>
          <w:sz w:val="24"/>
          <w:szCs w:val="24"/>
        </w:rPr>
        <w:t>bahwa</w:t>
      </w:r>
      <w:proofErr w:type="spellEnd"/>
      <w:r w:rsidR="00B91D52" w:rsidRPr="00B91D52">
        <w:rPr>
          <w:sz w:val="24"/>
          <w:szCs w:val="24"/>
        </w:rPr>
        <w:t xml:space="preserve"> </w:t>
      </w:r>
      <w:proofErr w:type="spellStart"/>
      <w:r w:rsidR="00B91D52" w:rsidRPr="00B91D52">
        <w:rPr>
          <w:sz w:val="24"/>
          <w:szCs w:val="24"/>
        </w:rPr>
        <w:t>aplikasi</w:t>
      </w:r>
      <w:proofErr w:type="spellEnd"/>
      <w:r w:rsidR="00B91D52" w:rsidRPr="00B91D52">
        <w:rPr>
          <w:sz w:val="24"/>
          <w:szCs w:val="24"/>
        </w:rPr>
        <w:t xml:space="preserve"> Flip.id </w:t>
      </w:r>
      <w:proofErr w:type="spellStart"/>
      <w:r w:rsidR="00B91D52" w:rsidRPr="00B91D52">
        <w:rPr>
          <w:sz w:val="24"/>
          <w:szCs w:val="24"/>
        </w:rPr>
        <w:t>belum</w:t>
      </w:r>
      <w:proofErr w:type="spellEnd"/>
      <w:r w:rsidR="00B91D52" w:rsidRPr="00B91D52">
        <w:rPr>
          <w:sz w:val="24"/>
          <w:szCs w:val="24"/>
        </w:rPr>
        <w:t xml:space="preserve"> </w:t>
      </w:r>
      <w:proofErr w:type="spellStart"/>
      <w:r w:rsidR="00B91D52" w:rsidRPr="00B91D52">
        <w:rPr>
          <w:sz w:val="24"/>
          <w:szCs w:val="24"/>
        </w:rPr>
        <w:t>memenuhi</w:t>
      </w:r>
      <w:proofErr w:type="spellEnd"/>
      <w:r w:rsidR="00B91D52" w:rsidRPr="00B91D52">
        <w:rPr>
          <w:sz w:val="24"/>
          <w:szCs w:val="24"/>
        </w:rPr>
        <w:t xml:space="preserve"> </w:t>
      </w:r>
      <w:proofErr w:type="spellStart"/>
      <w:r w:rsidR="00B91D52" w:rsidRPr="00B91D52">
        <w:rPr>
          <w:sz w:val="24"/>
          <w:szCs w:val="24"/>
        </w:rPr>
        <w:t>ekspektasi</w:t>
      </w:r>
      <w:proofErr w:type="spellEnd"/>
      <w:r w:rsidR="00B91D52" w:rsidRPr="00B91D52">
        <w:rPr>
          <w:sz w:val="24"/>
          <w:szCs w:val="24"/>
        </w:rPr>
        <w:t xml:space="preserve"> </w:t>
      </w:r>
      <w:proofErr w:type="spellStart"/>
      <w:r w:rsidR="00B91D52" w:rsidRPr="00B91D52">
        <w:rPr>
          <w:sz w:val="24"/>
          <w:szCs w:val="24"/>
        </w:rPr>
        <w:t>mereka</w:t>
      </w:r>
      <w:proofErr w:type="spellEnd"/>
      <w:r w:rsidR="00B91D52" w:rsidRPr="00B91D52">
        <w:rPr>
          <w:sz w:val="24"/>
          <w:szCs w:val="24"/>
        </w:rPr>
        <w:t xml:space="preserve">, </w:t>
      </w:r>
      <w:proofErr w:type="spellStart"/>
      <w:r w:rsidR="00B91D52" w:rsidRPr="00B91D52">
        <w:rPr>
          <w:sz w:val="24"/>
          <w:szCs w:val="24"/>
        </w:rPr>
        <w:t>maka</w:t>
      </w:r>
      <w:proofErr w:type="spellEnd"/>
      <w:r w:rsidR="00B91D52" w:rsidRPr="00B91D52">
        <w:rPr>
          <w:sz w:val="24"/>
          <w:szCs w:val="24"/>
        </w:rPr>
        <w:t xml:space="preserve"> </w:t>
      </w:r>
      <w:proofErr w:type="spellStart"/>
      <w:r w:rsidR="00B91D52" w:rsidRPr="00B91D52">
        <w:rPr>
          <w:sz w:val="24"/>
          <w:szCs w:val="24"/>
        </w:rPr>
        <w:t>mereka</w:t>
      </w:r>
      <w:proofErr w:type="spellEnd"/>
      <w:r w:rsidR="00B91D52" w:rsidRPr="00B91D52">
        <w:rPr>
          <w:sz w:val="24"/>
          <w:szCs w:val="24"/>
        </w:rPr>
        <w:t xml:space="preserve"> </w:t>
      </w:r>
      <w:proofErr w:type="spellStart"/>
      <w:r w:rsidR="00B91D52" w:rsidRPr="00B91D52">
        <w:rPr>
          <w:sz w:val="24"/>
          <w:szCs w:val="24"/>
        </w:rPr>
        <w:t>akan</w:t>
      </w:r>
      <w:proofErr w:type="spellEnd"/>
      <w:r w:rsidR="00B91D52" w:rsidRPr="00B91D52">
        <w:rPr>
          <w:sz w:val="24"/>
          <w:szCs w:val="24"/>
        </w:rPr>
        <w:t xml:space="preserve"> </w:t>
      </w:r>
      <w:proofErr w:type="spellStart"/>
      <w:r w:rsidR="00B91D52" w:rsidRPr="00B91D52">
        <w:rPr>
          <w:sz w:val="24"/>
          <w:szCs w:val="24"/>
        </w:rPr>
        <w:t>merasa</w:t>
      </w:r>
      <w:proofErr w:type="spellEnd"/>
      <w:r w:rsidR="00B91D52" w:rsidRPr="00B91D52">
        <w:rPr>
          <w:sz w:val="24"/>
          <w:szCs w:val="24"/>
        </w:rPr>
        <w:t xml:space="preserve"> </w:t>
      </w:r>
      <w:proofErr w:type="spellStart"/>
      <w:r w:rsidR="00B91D52" w:rsidRPr="00B91D52">
        <w:rPr>
          <w:sz w:val="24"/>
          <w:szCs w:val="24"/>
        </w:rPr>
        <w:t>tidak</w:t>
      </w:r>
      <w:proofErr w:type="spellEnd"/>
      <w:r w:rsidR="00B91D52" w:rsidRPr="00B91D52">
        <w:rPr>
          <w:sz w:val="24"/>
          <w:szCs w:val="24"/>
        </w:rPr>
        <w:t xml:space="preserve"> </w:t>
      </w:r>
      <w:proofErr w:type="spellStart"/>
      <w:r w:rsidR="00B91D52" w:rsidRPr="00B91D52">
        <w:rPr>
          <w:sz w:val="24"/>
          <w:szCs w:val="24"/>
        </w:rPr>
        <w:t>puas</w:t>
      </w:r>
      <w:proofErr w:type="spellEnd"/>
      <w:r w:rsidR="00B91D52" w:rsidRPr="00B91D52">
        <w:rPr>
          <w:sz w:val="24"/>
          <w:szCs w:val="24"/>
        </w:rPr>
        <w:t xml:space="preserve">. </w:t>
      </w:r>
      <w:proofErr w:type="spellStart"/>
      <w:r w:rsidR="00B91D52" w:rsidRPr="00B91D52">
        <w:rPr>
          <w:sz w:val="24"/>
          <w:szCs w:val="24"/>
        </w:rPr>
        <w:t>Seseorang</w:t>
      </w:r>
      <w:proofErr w:type="spellEnd"/>
      <w:r w:rsidR="00B91D52" w:rsidRPr="00B91D52">
        <w:rPr>
          <w:sz w:val="24"/>
          <w:szCs w:val="24"/>
        </w:rPr>
        <w:t xml:space="preserve"> </w:t>
      </w:r>
      <w:proofErr w:type="spellStart"/>
      <w:r w:rsidR="00B91D52" w:rsidRPr="00B91D52">
        <w:rPr>
          <w:sz w:val="24"/>
          <w:szCs w:val="24"/>
        </w:rPr>
        <w:t>dapat</w:t>
      </w:r>
      <w:proofErr w:type="spellEnd"/>
      <w:r w:rsidR="00B91D52" w:rsidRPr="00B91D52">
        <w:rPr>
          <w:sz w:val="24"/>
          <w:szCs w:val="24"/>
        </w:rPr>
        <w:t xml:space="preserve"> </w:t>
      </w:r>
      <w:proofErr w:type="spellStart"/>
      <w:r w:rsidR="00B91D52" w:rsidRPr="00B91D52">
        <w:rPr>
          <w:sz w:val="24"/>
          <w:szCs w:val="24"/>
        </w:rPr>
        <w:t>merasa</w:t>
      </w:r>
      <w:proofErr w:type="spellEnd"/>
      <w:r w:rsidR="00B91D52" w:rsidRPr="00B91D52">
        <w:rPr>
          <w:sz w:val="24"/>
          <w:szCs w:val="24"/>
        </w:rPr>
        <w:t xml:space="preserve"> </w:t>
      </w:r>
      <w:proofErr w:type="spellStart"/>
      <w:r w:rsidR="00B91D52" w:rsidRPr="00B91D52">
        <w:rPr>
          <w:sz w:val="24"/>
          <w:szCs w:val="24"/>
        </w:rPr>
        <w:t>puas</w:t>
      </w:r>
      <w:proofErr w:type="spellEnd"/>
      <w:r w:rsidR="00B91D52" w:rsidRPr="00B91D52">
        <w:rPr>
          <w:sz w:val="24"/>
          <w:szCs w:val="24"/>
        </w:rPr>
        <w:t xml:space="preserve"> </w:t>
      </w:r>
      <w:proofErr w:type="spellStart"/>
      <w:r w:rsidR="00B91D52" w:rsidRPr="00B91D52">
        <w:rPr>
          <w:sz w:val="24"/>
          <w:szCs w:val="24"/>
        </w:rPr>
        <w:t>setelah</w:t>
      </w:r>
      <w:proofErr w:type="spellEnd"/>
      <w:r w:rsidR="00B91D52" w:rsidRPr="00B91D52">
        <w:rPr>
          <w:sz w:val="24"/>
          <w:szCs w:val="24"/>
        </w:rPr>
        <w:t xml:space="preserve"> </w:t>
      </w:r>
      <w:proofErr w:type="spellStart"/>
      <w:r w:rsidR="00B91D52" w:rsidRPr="00B91D52">
        <w:rPr>
          <w:sz w:val="24"/>
          <w:szCs w:val="24"/>
        </w:rPr>
        <w:t>membandingkan</w:t>
      </w:r>
      <w:proofErr w:type="spellEnd"/>
      <w:r w:rsidR="00B91D52" w:rsidRPr="00B91D52">
        <w:rPr>
          <w:sz w:val="24"/>
          <w:szCs w:val="24"/>
        </w:rPr>
        <w:t xml:space="preserve"> </w:t>
      </w:r>
      <w:proofErr w:type="spellStart"/>
      <w:r w:rsidR="00B91D52" w:rsidRPr="00B91D52">
        <w:rPr>
          <w:sz w:val="24"/>
          <w:szCs w:val="24"/>
        </w:rPr>
        <w:t>hasil</w:t>
      </w:r>
      <w:proofErr w:type="spellEnd"/>
      <w:r w:rsidR="00B91D52" w:rsidRPr="00B91D52">
        <w:rPr>
          <w:sz w:val="24"/>
          <w:szCs w:val="24"/>
        </w:rPr>
        <w:t xml:space="preserve"> yang </w:t>
      </w:r>
      <w:proofErr w:type="spellStart"/>
      <w:r w:rsidR="00B91D52" w:rsidRPr="00B91D52">
        <w:rPr>
          <w:sz w:val="24"/>
          <w:szCs w:val="24"/>
        </w:rPr>
        <w:t>didapat</w:t>
      </w:r>
      <w:proofErr w:type="spellEnd"/>
      <w:r w:rsidR="00B91D52" w:rsidRPr="00B91D52">
        <w:rPr>
          <w:sz w:val="24"/>
          <w:szCs w:val="24"/>
        </w:rPr>
        <w:t xml:space="preserve"> </w:t>
      </w:r>
      <w:proofErr w:type="spellStart"/>
      <w:r w:rsidR="00B91D52" w:rsidRPr="00B91D52">
        <w:rPr>
          <w:sz w:val="24"/>
          <w:szCs w:val="24"/>
        </w:rPr>
        <w:t>dengan</w:t>
      </w:r>
      <w:proofErr w:type="spellEnd"/>
      <w:r w:rsidR="00B91D52" w:rsidRPr="00B91D52">
        <w:rPr>
          <w:sz w:val="24"/>
          <w:szCs w:val="24"/>
        </w:rPr>
        <w:t xml:space="preserve"> </w:t>
      </w:r>
      <w:proofErr w:type="spellStart"/>
      <w:r w:rsidR="00B91D52" w:rsidRPr="00B91D52">
        <w:rPr>
          <w:sz w:val="24"/>
          <w:szCs w:val="24"/>
        </w:rPr>
        <w:t>apa</w:t>
      </w:r>
      <w:proofErr w:type="spellEnd"/>
      <w:r w:rsidR="00B91D52" w:rsidRPr="00B91D52">
        <w:rPr>
          <w:sz w:val="24"/>
          <w:szCs w:val="24"/>
        </w:rPr>
        <w:t xml:space="preserve"> yang </w:t>
      </w:r>
      <w:proofErr w:type="spellStart"/>
      <w:r w:rsidR="00B91D52" w:rsidRPr="00B91D52">
        <w:rPr>
          <w:sz w:val="24"/>
          <w:szCs w:val="24"/>
        </w:rPr>
        <w:t>diharapkan</w:t>
      </w:r>
      <w:proofErr w:type="spellEnd"/>
      <w:r w:rsidR="00B91D52" w:rsidRPr="00B91D52">
        <w:rPr>
          <w:sz w:val="24"/>
          <w:szCs w:val="24"/>
        </w:rPr>
        <w:t xml:space="preserve"> </w:t>
      </w:r>
      <w:proofErr w:type="spellStart"/>
      <w:r w:rsidR="00B91D52" w:rsidRPr="00B91D52">
        <w:rPr>
          <w:sz w:val="24"/>
          <w:szCs w:val="24"/>
        </w:rPr>
        <w:t>dari</w:t>
      </w:r>
      <w:proofErr w:type="spellEnd"/>
      <w:r w:rsidR="00B91D52" w:rsidRPr="00B91D52">
        <w:rPr>
          <w:sz w:val="24"/>
          <w:szCs w:val="24"/>
        </w:rPr>
        <w:t xml:space="preserve"> </w:t>
      </w:r>
      <w:proofErr w:type="spellStart"/>
      <w:r w:rsidR="00B91D52" w:rsidRPr="00B91D52">
        <w:rPr>
          <w:sz w:val="24"/>
          <w:szCs w:val="24"/>
        </w:rPr>
        <w:t>penggunaan</w:t>
      </w:r>
      <w:proofErr w:type="spellEnd"/>
      <w:r w:rsidR="00B91D52" w:rsidRPr="00B91D52">
        <w:rPr>
          <w:sz w:val="24"/>
          <w:szCs w:val="24"/>
        </w:rPr>
        <w:t xml:space="preserve"> </w:t>
      </w:r>
      <w:proofErr w:type="spellStart"/>
      <w:r w:rsidR="00B91D52" w:rsidRPr="00B91D52">
        <w:rPr>
          <w:sz w:val="24"/>
          <w:szCs w:val="24"/>
        </w:rPr>
        <w:t>aplikasi</w:t>
      </w:r>
      <w:proofErr w:type="spellEnd"/>
      <w:r w:rsidR="00B91D52" w:rsidRPr="00B91D52">
        <w:rPr>
          <w:sz w:val="24"/>
          <w:szCs w:val="24"/>
        </w:rPr>
        <w:t xml:space="preserve"> Flip.id.</w:t>
      </w:r>
    </w:p>
    <w:p w14:paraId="4BDD2989" w14:textId="77777777" w:rsidR="00B91D52" w:rsidRDefault="009C67A5" w:rsidP="009C67A5">
      <w:pPr>
        <w:pStyle w:val="Normal1"/>
        <w:widowControl/>
        <w:jc w:val="both"/>
        <w:rPr>
          <w:sz w:val="24"/>
          <w:szCs w:val="24"/>
        </w:rPr>
      </w:pPr>
      <w:r>
        <w:rPr>
          <w:sz w:val="24"/>
          <w:szCs w:val="24"/>
          <w:highlight w:val="white"/>
        </w:rPr>
        <w:tab/>
      </w:r>
      <w:proofErr w:type="spellStart"/>
      <w:r w:rsidR="00B91D52" w:rsidRPr="00B91D52">
        <w:rPr>
          <w:sz w:val="24"/>
          <w:szCs w:val="24"/>
        </w:rPr>
        <w:t>Kemudahan</w:t>
      </w:r>
      <w:proofErr w:type="spellEnd"/>
      <w:r w:rsidR="00B91D52" w:rsidRPr="00B91D52">
        <w:rPr>
          <w:sz w:val="24"/>
          <w:szCs w:val="24"/>
        </w:rPr>
        <w:t xml:space="preserve"> </w:t>
      </w:r>
      <w:proofErr w:type="spellStart"/>
      <w:r w:rsidR="00B91D52" w:rsidRPr="00B91D52">
        <w:rPr>
          <w:sz w:val="24"/>
          <w:szCs w:val="24"/>
        </w:rPr>
        <w:t>adalah</w:t>
      </w:r>
      <w:proofErr w:type="spellEnd"/>
      <w:r w:rsidR="00B91D52" w:rsidRPr="00B91D52">
        <w:rPr>
          <w:sz w:val="24"/>
          <w:szCs w:val="24"/>
        </w:rPr>
        <w:t xml:space="preserve"> </w:t>
      </w:r>
      <w:proofErr w:type="spellStart"/>
      <w:r w:rsidR="00B91D52" w:rsidRPr="00B91D52">
        <w:rPr>
          <w:sz w:val="24"/>
          <w:szCs w:val="24"/>
        </w:rPr>
        <w:t>keyakinan</w:t>
      </w:r>
      <w:proofErr w:type="spellEnd"/>
      <w:r w:rsidR="00B91D52" w:rsidRPr="00B91D52">
        <w:rPr>
          <w:sz w:val="24"/>
          <w:szCs w:val="24"/>
        </w:rPr>
        <w:t xml:space="preserve"> </w:t>
      </w:r>
      <w:proofErr w:type="spellStart"/>
      <w:r w:rsidR="00B91D52" w:rsidRPr="00B91D52">
        <w:rPr>
          <w:sz w:val="24"/>
          <w:szCs w:val="24"/>
        </w:rPr>
        <w:t>bahwa</w:t>
      </w:r>
      <w:proofErr w:type="spellEnd"/>
      <w:r w:rsidR="00B91D52" w:rsidRPr="00B91D52">
        <w:rPr>
          <w:sz w:val="24"/>
          <w:szCs w:val="24"/>
        </w:rPr>
        <w:t xml:space="preserve"> orang </w:t>
      </w:r>
      <w:proofErr w:type="spellStart"/>
      <w:r w:rsidR="00B91D52" w:rsidRPr="00B91D52">
        <w:rPr>
          <w:sz w:val="24"/>
          <w:szCs w:val="24"/>
        </w:rPr>
        <w:t>tidak</w:t>
      </w:r>
      <w:proofErr w:type="spellEnd"/>
      <w:r w:rsidR="00B91D52" w:rsidRPr="00B91D52">
        <w:rPr>
          <w:sz w:val="24"/>
          <w:szCs w:val="24"/>
        </w:rPr>
        <w:t xml:space="preserve"> </w:t>
      </w:r>
      <w:proofErr w:type="spellStart"/>
      <w:r w:rsidR="00B91D52" w:rsidRPr="00B91D52">
        <w:rPr>
          <w:sz w:val="24"/>
          <w:szCs w:val="24"/>
        </w:rPr>
        <w:t>perlu</w:t>
      </w:r>
      <w:proofErr w:type="spellEnd"/>
      <w:r w:rsidR="00B91D52" w:rsidRPr="00B91D52">
        <w:rPr>
          <w:sz w:val="24"/>
          <w:szCs w:val="24"/>
        </w:rPr>
        <w:t xml:space="preserve"> </w:t>
      </w:r>
      <w:proofErr w:type="spellStart"/>
      <w:r w:rsidR="00B91D52" w:rsidRPr="00B91D52">
        <w:rPr>
          <w:sz w:val="24"/>
          <w:szCs w:val="24"/>
        </w:rPr>
        <w:t>berusaha</w:t>
      </w:r>
      <w:proofErr w:type="spellEnd"/>
      <w:r w:rsidR="00B91D52" w:rsidRPr="00B91D52">
        <w:rPr>
          <w:sz w:val="24"/>
          <w:szCs w:val="24"/>
        </w:rPr>
        <w:t xml:space="preserve"> </w:t>
      </w:r>
      <w:proofErr w:type="spellStart"/>
      <w:r w:rsidR="00B91D52" w:rsidRPr="00B91D52">
        <w:rPr>
          <w:sz w:val="24"/>
          <w:szCs w:val="24"/>
        </w:rPr>
        <w:t>keras</w:t>
      </w:r>
      <w:proofErr w:type="spellEnd"/>
      <w:r w:rsidR="00B91D52" w:rsidRPr="00B91D52">
        <w:rPr>
          <w:sz w:val="24"/>
          <w:szCs w:val="24"/>
        </w:rPr>
        <w:t xml:space="preserve"> </w:t>
      </w:r>
      <w:proofErr w:type="spellStart"/>
      <w:r w:rsidR="00B91D52" w:rsidRPr="00B91D52">
        <w:rPr>
          <w:sz w:val="24"/>
          <w:szCs w:val="24"/>
        </w:rPr>
        <w:t>untuk</w:t>
      </w:r>
      <w:proofErr w:type="spellEnd"/>
      <w:r w:rsidR="00B91D52" w:rsidRPr="00B91D52">
        <w:rPr>
          <w:sz w:val="24"/>
          <w:szCs w:val="24"/>
        </w:rPr>
        <w:t xml:space="preserve"> </w:t>
      </w:r>
      <w:proofErr w:type="spellStart"/>
      <w:r w:rsidR="00B91D52" w:rsidRPr="00B91D52">
        <w:rPr>
          <w:sz w:val="24"/>
          <w:szCs w:val="24"/>
        </w:rPr>
        <w:t>menggunakan</w:t>
      </w:r>
      <w:proofErr w:type="spellEnd"/>
      <w:r w:rsidR="00B91D52" w:rsidRPr="00B91D52">
        <w:rPr>
          <w:sz w:val="24"/>
          <w:szCs w:val="24"/>
        </w:rPr>
        <w:t xml:space="preserve"> </w:t>
      </w:r>
      <w:proofErr w:type="spellStart"/>
      <w:r w:rsidR="00B91D52" w:rsidRPr="00B91D52">
        <w:rPr>
          <w:sz w:val="24"/>
          <w:szCs w:val="24"/>
        </w:rPr>
        <w:t>sistem</w:t>
      </w:r>
      <w:proofErr w:type="spellEnd"/>
      <w:r w:rsidR="00B91D52" w:rsidRPr="00B91D52">
        <w:rPr>
          <w:sz w:val="24"/>
          <w:szCs w:val="24"/>
        </w:rPr>
        <w:t xml:space="preserve">, </w:t>
      </w:r>
      <w:proofErr w:type="spellStart"/>
      <w:r w:rsidR="00B91D52" w:rsidRPr="00B91D52">
        <w:rPr>
          <w:sz w:val="24"/>
          <w:szCs w:val="24"/>
        </w:rPr>
        <w:t>menurut</w:t>
      </w:r>
      <w:proofErr w:type="spellEnd"/>
      <w:r w:rsidR="00B91D52" w:rsidRPr="00B91D52">
        <w:rPr>
          <w:sz w:val="24"/>
          <w:szCs w:val="24"/>
        </w:rPr>
        <w:t xml:space="preserve"> Mathieson (2019) </w:t>
      </w:r>
      <w:proofErr w:type="spellStart"/>
      <w:r w:rsidR="00B91D52" w:rsidRPr="00B91D52">
        <w:rPr>
          <w:sz w:val="24"/>
          <w:szCs w:val="24"/>
        </w:rPr>
        <w:t>dalam</w:t>
      </w:r>
      <w:proofErr w:type="spellEnd"/>
      <w:r w:rsidR="00B91D52" w:rsidRPr="00B91D52">
        <w:rPr>
          <w:sz w:val="24"/>
          <w:szCs w:val="24"/>
        </w:rPr>
        <w:t xml:space="preserve"> Gustiana (2023). </w:t>
      </w:r>
      <w:proofErr w:type="spellStart"/>
      <w:r w:rsidR="00B91D52" w:rsidRPr="00B91D52">
        <w:rPr>
          <w:sz w:val="24"/>
          <w:szCs w:val="24"/>
        </w:rPr>
        <w:t>Seseorang</w:t>
      </w:r>
      <w:proofErr w:type="spellEnd"/>
      <w:r w:rsidR="00B91D52" w:rsidRPr="00B91D52">
        <w:rPr>
          <w:sz w:val="24"/>
          <w:szCs w:val="24"/>
        </w:rPr>
        <w:t xml:space="preserve"> </w:t>
      </w:r>
      <w:proofErr w:type="spellStart"/>
      <w:r w:rsidR="00B91D52" w:rsidRPr="00B91D52">
        <w:rPr>
          <w:sz w:val="24"/>
          <w:szCs w:val="24"/>
        </w:rPr>
        <w:t>akan</w:t>
      </w:r>
      <w:proofErr w:type="spellEnd"/>
      <w:r w:rsidR="00B91D52" w:rsidRPr="00B91D52">
        <w:rPr>
          <w:sz w:val="24"/>
          <w:szCs w:val="24"/>
        </w:rPr>
        <w:t xml:space="preserve"> </w:t>
      </w:r>
      <w:proofErr w:type="spellStart"/>
      <w:r w:rsidR="00B91D52" w:rsidRPr="00B91D52">
        <w:rPr>
          <w:sz w:val="24"/>
          <w:szCs w:val="24"/>
        </w:rPr>
        <w:t>menggunakan</w:t>
      </w:r>
      <w:proofErr w:type="spellEnd"/>
      <w:r w:rsidR="00B91D52" w:rsidRPr="00B91D52">
        <w:rPr>
          <w:sz w:val="24"/>
          <w:szCs w:val="24"/>
        </w:rPr>
        <w:t xml:space="preserve"> </w:t>
      </w:r>
      <w:proofErr w:type="spellStart"/>
      <w:r w:rsidR="00B91D52" w:rsidRPr="00B91D52">
        <w:rPr>
          <w:sz w:val="24"/>
          <w:szCs w:val="24"/>
        </w:rPr>
        <w:t>teknologi</w:t>
      </w:r>
      <w:proofErr w:type="spellEnd"/>
      <w:r w:rsidR="00B91D52" w:rsidRPr="00B91D52">
        <w:rPr>
          <w:sz w:val="24"/>
          <w:szCs w:val="24"/>
        </w:rPr>
        <w:t xml:space="preserve"> </w:t>
      </w:r>
      <w:proofErr w:type="spellStart"/>
      <w:r w:rsidR="00B91D52" w:rsidRPr="00B91D52">
        <w:rPr>
          <w:sz w:val="24"/>
          <w:szCs w:val="24"/>
        </w:rPr>
        <w:t>dengan</w:t>
      </w:r>
      <w:proofErr w:type="spellEnd"/>
      <w:r w:rsidR="00B91D52" w:rsidRPr="00B91D52">
        <w:rPr>
          <w:sz w:val="24"/>
          <w:szCs w:val="24"/>
        </w:rPr>
        <w:t xml:space="preserve"> </w:t>
      </w:r>
      <w:proofErr w:type="spellStart"/>
      <w:r w:rsidR="00B91D52" w:rsidRPr="00B91D52">
        <w:rPr>
          <w:sz w:val="24"/>
          <w:szCs w:val="24"/>
        </w:rPr>
        <w:t>benar</w:t>
      </w:r>
      <w:proofErr w:type="spellEnd"/>
      <w:r w:rsidR="00B91D52" w:rsidRPr="00B91D52">
        <w:rPr>
          <w:sz w:val="24"/>
          <w:szCs w:val="24"/>
        </w:rPr>
        <w:t xml:space="preserve"> </w:t>
      </w:r>
      <w:proofErr w:type="spellStart"/>
      <w:r w:rsidR="00B91D52" w:rsidRPr="00B91D52">
        <w:rPr>
          <w:sz w:val="24"/>
          <w:szCs w:val="24"/>
        </w:rPr>
        <w:t>jika</w:t>
      </w:r>
      <w:proofErr w:type="spellEnd"/>
      <w:r w:rsidR="00B91D52" w:rsidRPr="00B91D52">
        <w:rPr>
          <w:sz w:val="24"/>
          <w:szCs w:val="24"/>
        </w:rPr>
        <w:t xml:space="preserve"> </w:t>
      </w:r>
      <w:proofErr w:type="spellStart"/>
      <w:r w:rsidR="00B91D52" w:rsidRPr="00B91D52">
        <w:rPr>
          <w:sz w:val="24"/>
          <w:szCs w:val="24"/>
        </w:rPr>
        <w:t>mereka</w:t>
      </w:r>
      <w:proofErr w:type="spellEnd"/>
      <w:r w:rsidR="00B91D52" w:rsidRPr="00B91D52">
        <w:rPr>
          <w:sz w:val="24"/>
          <w:szCs w:val="24"/>
        </w:rPr>
        <w:t xml:space="preserve"> </w:t>
      </w:r>
      <w:proofErr w:type="spellStart"/>
      <w:r w:rsidR="00B91D52" w:rsidRPr="00B91D52">
        <w:rPr>
          <w:sz w:val="24"/>
          <w:szCs w:val="24"/>
        </w:rPr>
        <w:t>merasa</w:t>
      </w:r>
      <w:proofErr w:type="spellEnd"/>
      <w:r w:rsidR="00B91D52" w:rsidRPr="00B91D52">
        <w:rPr>
          <w:sz w:val="24"/>
          <w:szCs w:val="24"/>
        </w:rPr>
        <w:t xml:space="preserve"> </w:t>
      </w:r>
      <w:proofErr w:type="spellStart"/>
      <w:r w:rsidR="00B91D52" w:rsidRPr="00B91D52">
        <w:rPr>
          <w:sz w:val="24"/>
          <w:szCs w:val="24"/>
        </w:rPr>
        <w:t>nyaman</w:t>
      </w:r>
      <w:proofErr w:type="spellEnd"/>
      <w:r w:rsidR="00B91D52" w:rsidRPr="00B91D52">
        <w:rPr>
          <w:sz w:val="24"/>
          <w:szCs w:val="24"/>
        </w:rPr>
        <w:t xml:space="preserve">. </w:t>
      </w:r>
      <w:proofErr w:type="spellStart"/>
      <w:r w:rsidR="00B91D52" w:rsidRPr="00B91D52">
        <w:rPr>
          <w:sz w:val="24"/>
          <w:szCs w:val="24"/>
        </w:rPr>
        <w:t>Gagasan</w:t>
      </w:r>
      <w:proofErr w:type="spellEnd"/>
      <w:r w:rsidR="00B91D52" w:rsidRPr="00B91D52">
        <w:rPr>
          <w:sz w:val="24"/>
          <w:szCs w:val="24"/>
        </w:rPr>
        <w:t xml:space="preserve"> </w:t>
      </w:r>
      <w:proofErr w:type="spellStart"/>
      <w:r w:rsidR="00B91D52" w:rsidRPr="00B91D52">
        <w:rPr>
          <w:sz w:val="24"/>
          <w:szCs w:val="24"/>
        </w:rPr>
        <w:t>bahwa</w:t>
      </w:r>
      <w:proofErr w:type="spellEnd"/>
      <w:r w:rsidR="00B91D52" w:rsidRPr="00B91D52">
        <w:rPr>
          <w:sz w:val="24"/>
          <w:szCs w:val="24"/>
        </w:rPr>
        <w:t xml:space="preserve"> </w:t>
      </w:r>
      <w:proofErr w:type="spellStart"/>
      <w:r w:rsidR="00B91D52" w:rsidRPr="00B91D52">
        <w:rPr>
          <w:sz w:val="24"/>
          <w:szCs w:val="24"/>
        </w:rPr>
        <w:t>teknologi</w:t>
      </w:r>
      <w:proofErr w:type="spellEnd"/>
      <w:r w:rsidR="00B91D52" w:rsidRPr="00B91D52">
        <w:rPr>
          <w:sz w:val="24"/>
          <w:szCs w:val="24"/>
        </w:rPr>
        <w:t xml:space="preserve"> </w:t>
      </w:r>
      <w:proofErr w:type="spellStart"/>
      <w:r w:rsidR="00B91D52" w:rsidRPr="00B91D52">
        <w:rPr>
          <w:sz w:val="24"/>
          <w:szCs w:val="24"/>
        </w:rPr>
        <w:t>mudah</w:t>
      </w:r>
      <w:proofErr w:type="spellEnd"/>
      <w:r w:rsidR="00B91D52" w:rsidRPr="00B91D52">
        <w:rPr>
          <w:sz w:val="24"/>
          <w:szCs w:val="24"/>
        </w:rPr>
        <w:t xml:space="preserve"> </w:t>
      </w:r>
      <w:proofErr w:type="spellStart"/>
      <w:r w:rsidR="00B91D52" w:rsidRPr="00B91D52">
        <w:rPr>
          <w:sz w:val="24"/>
          <w:szCs w:val="24"/>
        </w:rPr>
        <w:t>digunakan</w:t>
      </w:r>
      <w:proofErr w:type="spellEnd"/>
      <w:r w:rsidR="00B91D52" w:rsidRPr="00B91D52">
        <w:rPr>
          <w:sz w:val="24"/>
          <w:szCs w:val="24"/>
        </w:rPr>
        <w:t xml:space="preserve"> </w:t>
      </w:r>
      <w:proofErr w:type="spellStart"/>
      <w:r w:rsidR="00B91D52" w:rsidRPr="00B91D52">
        <w:rPr>
          <w:sz w:val="24"/>
          <w:szCs w:val="24"/>
        </w:rPr>
        <w:t>dalam</w:t>
      </w:r>
      <w:proofErr w:type="spellEnd"/>
      <w:r w:rsidR="00B91D52" w:rsidRPr="00B91D52">
        <w:rPr>
          <w:sz w:val="24"/>
          <w:szCs w:val="24"/>
        </w:rPr>
        <w:t xml:space="preserve"> </w:t>
      </w:r>
      <w:proofErr w:type="spellStart"/>
      <w:r w:rsidR="00B91D52" w:rsidRPr="00B91D52">
        <w:rPr>
          <w:sz w:val="24"/>
          <w:szCs w:val="24"/>
        </w:rPr>
        <w:t>aktivitas</w:t>
      </w:r>
      <w:proofErr w:type="spellEnd"/>
      <w:r w:rsidR="00B91D52" w:rsidRPr="00B91D52">
        <w:rPr>
          <w:sz w:val="24"/>
          <w:szCs w:val="24"/>
        </w:rPr>
        <w:t xml:space="preserve"> yang </w:t>
      </w:r>
      <w:proofErr w:type="spellStart"/>
      <w:r w:rsidR="00B91D52" w:rsidRPr="00B91D52">
        <w:rPr>
          <w:sz w:val="24"/>
          <w:szCs w:val="24"/>
        </w:rPr>
        <w:t>diinginkan</w:t>
      </w:r>
      <w:proofErr w:type="spellEnd"/>
      <w:r w:rsidR="00B91D52" w:rsidRPr="00B91D52">
        <w:rPr>
          <w:sz w:val="24"/>
          <w:szCs w:val="24"/>
        </w:rPr>
        <w:t xml:space="preserve"> dan </w:t>
      </w:r>
      <w:proofErr w:type="spellStart"/>
      <w:r w:rsidR="00B91D52" w:rsidRPr="00B91D52">
        <w:rPr>
          <w:sz w:val="24"/>
          <w:szCs w:val="24"/>
        </w:rPr>
        <w:t>tidak</w:t>
      </w:r>
      <w:proofErr w:type="spellEnd"/>
      <w:r w:rsidR="00B91D52" w:rsidRPr="00B91D52">
        <w:rPr>
          <w:sz w:val="24"/>
          <w:szCs w:val="24"/>
        </w:rPr>
        <w:t xml:space="preserve"> </w:t>
      </w:r>
      <w:proofErr w:type="spellStart"/>
      <w:r w:rsidR="00B91D52" w:rsidRPr="00B91D52">
        <w:rPr>
          <w:sz w:val="24"/>
          <w:szCs w:val="24"/>
        </w:rPr>
        <w:t>membutuhkan</w:t>
      </w:r>
      <w:proofErr w:type="spellEnd"/>
      <w:r w:rsidR="00B91D52" w:rsidRPr="00B91D52">
        <w:rPr>
          <w:sz w:val="24"/>
          <w:szCs w:val="24"/>
        </w:rPr>
        <w:t xml:space="preserve"> </w:t>
      </w:r>
      <w:proofErr w:type="spellStart"/>
      <w:r w:rsidR="00B91D52" w:rsidRPr="00B91D52">
        <w:rPr>
          <w:sz w:val="24"/>
          <w:szCs w:val="24"/>
        </w:rPr>
        <w:t>banyak</w:t>
      </w:r>
      <w:proofErr w:type="spellEnd"/>
      <w:r w:rsidR="00B91D52" w:rsidRPr="00B91D52">
        <w:rPr>
          <w:sz w:val="24"/>
          <w:szCs w:val="24"/>
        </w:rPr>
        <w:t xml:space="preserve"> </w:t>
      </w:r>
      <w:proofErr w:type="spellStart"/>
      <w:r w:rsidR="00B91D52" w:rsidRPr="00B91D52">
        <w:rPr>
          <w:sz w:val="24"/>
          <w:szCs w:val="24"/>
        </w:rPr>
        <w:t>usaha</w:t>
      </w:r>
      <w:proofErr w:type="spellEnd"/>
      <w:r w:rsidR="00B91D52" w:rsidRPr="00B91D52">
        <w:rPr>
          <w:sz w:val="24"/>
          <w:szCs w:val="24"/>
        </w:rPr>
        <w:t xml:space="preserve"> </w:t>
      </w:r>
      <w:proofErr w:type="spellStart"/>
      <w:r w:rsidR="00B91D52" w:rsidRPr="00B91D52">
        <w:rPr>
          <w:sz w:val="24"/>
          <w:szCs w:val="24"/>
        </w:rPr>
        <w:t>merupakan</w:t>
      </w:r>
      <w:proofErr w:type="spellEnd"/>
      <w:r w:rsidR="00B91D52" w:rsidRPr="00B91D52">
        <w:rPr>
          <w:sz w:val="24"/>
          <w:szCs w:val="24"/>
        </w:rPr>
        <w:t xml:space="preserve"> </w:t>
      </w:r>
      <w:proofErr w:type="spellStart"/>
      <w:r w:rsidR="00B91D52" w:rsidRPr="00B91D52">
        <w:rPr>
          <w:sz w:val="24"/>
          <w:szCs w:val="24"/>
        </w:rPr>
        <w:t>faktor</w:t>
      </w:r>
      <w:proofErr w:type="spellEnd"/>
      <w:r w:rsidR="00B91D52" w:rsidRPr="00B91D52">
        <w:rPr>
          <w:sz w:val="24"/>
          <w:szCs w:val="24"/>
        </w:rPr>
        <w:t xml:space="preserve"> yang </w:t>
      </w:r>
      <w:proofErr w:type="spellStart"/>
      <w:r w:rsidR="00B91D52" w:rsidRPr="00B91D52">
        <w:rPr>
          <w:sz w:val="24"/>
          <w:szCs w:val="24"/>
        </w:rPr>
        <w:t>dapat</w:t>
      </w:r>
      <w:proofErr w:type="spellEnd"/>
      <w:r w:rsidR="00B91D52" w:rsidRPr="00B91D52">
        <w:rPr>
          <w:sz w:val="24"/>
          <w:szCs w:val="24"/>
        </w:rPr>
        <w:t xml:space="preserve"> </w:t>
      </w:r>
      <w:proofErr w:type="spellStart"/>
      <w:r w:rsidR="00B91D52" w:rsidRPr="00B91D52">
        <w:rPr>
          <w:sz w:val="24"/>
          <w:szCs w:val="24"/>
        </w:rPr>
        <w:t>mempengaruhi</w:t>
      </w:r>
      <w:proofErr w:type="spellEnd"/>
      <w:r w:rsidR="00B91D52" w:rsidRPr="00B91D52">
        <w:rPr>
          <w:sz w:val="24"/>
          <w:szCs w:val="24"/>
        </w:rPr>
        <w:t xml:space="preserve"> </w:t>
      </w:r>
      <w:proofErr w:type="spellStart"/>
      <w:r w:rsidR="00B91D52" w:rsidRPr="00B91D52">
        <w:rPr>
          <w:sz w:val="24"/>
          <w:szCs w:val="24"/>
        </w:rPr>
        <w:t>persepsi</w:t>
      </w:r>
      <w:proofErr w:type="spellEnd"/>
      <w:r w:rsidR="00B91D52" w:rsidRPr="00B91D52">
        <w:rPr>
          <w:sz w:val="24"/>
          <w:szCs w:val="24"/>
        </w:rPr>
        <w:t xml:space="preserve"> </w:t>
      </w:r>
      <w:proofErr w:type="spellStart"/>
      <w:r w:rsidR="00B91D52" w:rsidRPr="00B91D52">
        <w:rPr>
          <w:sz w:val="24"/>
          <w:szCs w:val="24"/>
        </w:rPr>
        <w:t>kemudahan</w:t>
      </w:r>
      <w:proofErr w:type="spellEnd"/>
      <w:r w:rsidR="00B91D52" w:rsidRPr="00B91D52">
        <w:rPr>
          <w:sz w:val="24"/>
          <w:szCs w:val="24"/>
        </w:rPr>
        <w:t xml:space="preserve">. Davis (1989) </w:t>
      </w:r>
      <w:proofErr w:type="spellStart"/>
      <w:r w:rsidR="00B91D52" w:rsidRPr="00B91D52">
        <w:rPr>
          <w:sz w:val="24"/>
          <w:szCs w:val="24"/>
        </w:rPr>
        <w:t>dalam</w:t>
      </w:r>
      <w:proofErr w:type="spellEnd"/>
      <w:r w:rsidR="00B91D52" w:rsidRPr="00B91D52">
        <w:rPr>
          <w:sz w:val="24"/>
          <w:szCs w:val="24"/>
        </w:rPr>
        <w:t xml:space="preserve"> </w:t>
      </w:r>
      <w:proofErr w:type="spellStart"/>
      <w:r w:rsidR="00B91D52" w:rsidRPr="00B91D52">
        <w:rPr>
          <w:sz w:val="24"/>
          <w:szCs w:val="24"/>
        </w:rPr>
        <w:t>Meileny</w:t>
      </w:r>
      <w:proofErr w:type="spellEnd"/>
      <w:r w:rsidR="00B91D52" w:rsidRPr="00B91D52">
        <w:rPr>
          <w:sz w:val="24"/>
          <w:szCs w:val="24"/>
        </w:rPr>
        <w:t xml:space="preserve"> (2020) </w:t>
      </w:r>
      <w:proofErr w:type="spellStart"/>
      <w:r w:rsidR="00B91D52" w:rsidRPr="00B91D52">
        <w:rPr>
          <w:sz w:val="24"/>
          <w:szCs w:val="24"/>
        </w:rPr>
        <w:t>menjelaskan</w:t>
      </w:r>
      <w:proofErr w:type="spellEnd"/>
      <w:r w:rsidR="00B91D52" w:rsidRPr="00B91D52">
        <w:rPr>
          <w:sz w:val="24"/>
          <w:szCs w:val="24"/>
        </w:rPr>
        <w:t xml:space="preserve"> </w:t>
      </w:r>
      <w:proofErr w:type="spellStart"/>
      <w:r w:rsidR="00B91D52" w:rsidRPr="00B91D52">
        <w:rPr>
          <w:sz w:val="24"/>
          <w:szCs w:val="24"/>
        </w:rPr>
        <w:t>bahwa</w:t>
      </w:r>
      <w:proofErr w:type="spellEnd"/>
      <w:r w:rsidR="00B91D52" w:rsidRPr="00B91D52">
        <w:rPr>
          <w:sz w:val="24"/>
          <w:szCs w:val="24"/>
        </w:rPr>
        <w:t xml:space="preserve"> </w:t>
      </w:r>
      <w:proofErr w:type="spellStart"/>
      <w:r w:rsidR="00B91D52" w:rsidRPr="00B91D52">
        <w:rPr>
          <w:sz w:val="24"/>
          <w:szCs w:val="24"/>
        </w:rPr>
        <w:t>persepsi</w:t>
      </w:r>
      <w:proofErr w:type="spellEnd"/>
      <w:r w:rsidR="00B91D52" w:rsidRPr="00B91D52">
        <w:rPr>
          <w:sz w:val="24"/>
          <w:szCs w:val="24"/>
        </w:rPr>
        <w:t xml:space="preserve"> </w:t>
      </w:r>
      <w:proofErr w:type="spellStart"/>
      <w:r w:rsidR="00B91D52" w:rsidRPr="00B91D52">
        <w:rPr>
          <w:sz w:val="24"/>
          <w:szCs w:val="24"/>
        </w:rPr>
        <w:t>kemudahan</w:t>
      </w:r>
      <w:proofErr w:type="spellEnd"/>
      <w:r w:rsidR="00B91D52" w:rsidRPr="00B91D52">
        <w:rPr>
          <w:sz w:val="24"/>
          <w:szCs w:val="24"/>
        </w:rPr>
        <w:t xml:space="preserve"> </w:t>
      </w:r>
      <w:proofErr w:type="spellStart"/>
      <w:r w:rsidR="00B91D52" w:rsidRPr="00B91D52">
        <w:rPr>
          <w:sz w:val="24"/>
          <w:szCs w:val="24"/>
        </w:rPr>
        <w:t>penggunaan</w:t>
      </w:r>
      <w:proofErr w:type="spellEnd"/>
      <w:r w:rsidR="00B91D52" w:rsidRPr="00B91D52">
        <w:rPr>
          <w:sz w:val="24"/>
          <w:szCs w:val="24"/>
        </w:rPr>
        <w:t xml:space="preserve"> </w:t>
      </w:r>
      <w:proofErr w:type="spellStart"/>
      <w:r w:rsidR="00B91D52" w:rsidRPr="00B91D52">
        <w:rPr>
          <w:sz w:val="24"/>
          <w:szCs w:val="24"/>
        </w:rPr>
        <w:t>adalah</w:t>
      </w:r>
      <w:proofErr w:type="spellEnd"/>
      <w:r w:rsidR="00B91D52" w:rsidRPr="00B91D52">
        <w:rPr>
          <w:sz w:val="24"/>
          <w:szCs w:val="24"/>
        </w:rPr>
        <w:t xml:space="preserve"> </w:t>
      </w:r>
      <w:proofErr w:type="spellStart"/>
      <w:r w:rsidR="00B91D52" w:rsidRPr="00B91D52">
        <w:rPr>
          <w:sz w:val="24"/>
          <w:szCs w:val="24"/>
        </w:rPr>
        <w:t>sejauh</w:t>
      </w:r>
      <w:proofErr w:type="spellEnd"/>
      <w:r w:rsidR="00B91D52" w:rsidRPr="00B91D52">
        <w:rPr>
          <w:sz w:val="24"/>
          <w:szCs w:val="24"/>
        </w:rPr>
        <w:t xml:space="preserve"> mana </w:t>
      </w:r>
      <w:proofErr w:type="spellStart"/>
      <w:r w:rsidR="00B91D52" w:rsidRPr="00B91D52">
        <w:rPr>
          <w:sz w:val="24"/>
          <w:szCs w:val="24"/>
        </w:rPr>
        <w:t>seseorang</w:t>
      </w:r>
      <w:proofErr w:type="spellEnd"/>
      <w:r w:rsidR="00B91D52" w:rsidRPr="00B91D52">
        <w:rPr>
          <w:sz w:val="24"/>
          <w:szCs w:val="24"/>
        </w:rPr>
        <w:t xml:space="preserve"> </w:t>
      </w:r>
      <w:proofErr w:type="spellStart"/>
      <w:r w:rsidR="00B91D52" w:rsidRPr="00B91D52">
        <w:rPr>
          <w:sz w:val="24"/>
          <w:szCs w:val="24"/>
        </w:rPr>
        <w:t>menganggap</w:t>
      </w:r>
      <w:proofErr w:type="spellEnd"/>
      <w:r w:rsidR="00B91D52" w:rsidRPr="00B91D52">
        <w:rPr>
          <w:sz w:val="24"/>
          <w:szCs w:val="24"/>
        </w:rPr>
        <w:t xml:space="preserve"> </w:t>
      </w:r>
      <w:proofErr w:type="spellStart"/>
      <w:r w:rsidR="00B91D52" w:rsidRPr="00B91D52">
        <w:rPr>
          <w:sz w:val="24"/>
          <w:szCs w:val="24"/>
        </w:rPr>
        <w:t>teknologi</w:t>
      </w:r>
      <w:proofErr w:type="spellEnd"/>
      <w:r w:rsidR="00B91D52" w:rsidRPr="00B91D52">
        <w:rPr>
          <w:sz w:val="24"/>
          <w:szCs w:val="24"/>
        </w:rPr>
        <w:t xml:space="preserve"> </w:t>
      </w:r>
      <w:proofErr w:type="spellStart"/>
      <w:r w:rsidR="00B91D52" w:rsidRPr="00B91D52">
        <w:rPr>
          <w:sz w:val="24"/>
          <w:szCs w:val="24"/>
        </w:rPr>
        <w:t>mudah</w:t>
      </w:r>
      <w:proofErr w:type="spellEnd"/>
      <w:r w:rsidR="00B91D52" w:rsidRPr="00B91D52">
        <w:rPr>
          <w:sz w:val="24"/>
          <w:szCs w:val="24"/>
        </w:rPr>
        <w:t xml:space="preserve"> </w:t>
      </w:r>
      <w:proofErr w:type="spellStart"/>
      <w:r w:rsidR="00B91D52" w:rsidRPr="00B91D52">
        <w:rPr>
          <w:sz w:val="24"/>
          <w:szCs w:val="24"/>
        </w:rPr>
        <w:t>diakses</w:t>
      </w:r>
      <w:proofErr w:type="spellEnd"/>
      <w:r w:rsidR="00B91D52" w:rsidRPr="00B91D52">
        <w:rPr>
          <w:sz w:val="24"/>
          <w:szCs w:val="24"/>
        </w:rPr>
        <w:t xml:space="preserve"> </w:t>
      </w:r>
      <w:proofErr w:type="spellStart"/>
      <w:r w:rsidR="00B91D52" w:rsidRPr="00B91D52">
        <w:rPr>
          <w:sz w:val="24"/>
          <w:szCs w:val="24"/>
        </w:rPr>
        <w:t>tanpa</w:t>
      </w:r>
      <w:proofErr w:type="spellEnd"/>
      <w:r w:rsidR="00B91D52" w:rsidRPr="00B91D52">
        <w:rPr>
          <w:sz w:val="24"/>
          <w:szCs w:val="24"/>
        </w:rPr>
        <w:t xml:space="preserve"> </w:t>
      </w:r>
      <w:proofErr w:type="spellStart"/>
      <w:r w:rsidR="00B91D52" w:rsidRPr="00B91D52">
        <w:rPr>
          <w:sz w:val="24"/>
          <w:szCs w:val="24"/>
        </w:rPr>
        <w:t>usaha</w:t>
      </w:r>
      <w:proofErr w:type="spellEnd"/>
      <w:r w:rsidR="00B91D52" w:rsidRPr="00B91D52">
        <w:rPr>
          <w:sz w:val="24"/>
          <w:szCs w:val="24"/>
        </w:rPr>
        <w:t xml:space="preserve"> yang </w:t>
      </w:r>
      <w:proofErr w:type="spellStart"/>
      <w:r w:rsidR="00B91D52" w:rsidRPr="00B91D52">
        <w:rPr>
          <w:sz w:val="24"/>
          <w:szCs w:val="24"/>
        </w:rPr>
        <w:t>berarti</w:t>
      </w:r>
      <w:proofErr w:type="spellEnd"/>
      <w:r w:rsidR="00B91D52" w:rsidRPr="00B91D52">
        <w:rPr>
          <w:sz w:val="24"/>
          <w:szCs w:val="24"/>
        </w:rPr>
        <w:t xml:space="preserve">. </w:t>
      </w:r>
      <w:proofErr w:type="spellStart"/>
      <w:r w:rsidR="00B91D52" w:rsidRPr="00B91D52">
        <w:rPr>
          <w:sz w:val="24"/>
          <w:szCs w:val="24"/>
        </w:rPr>
        <w:t>Kemudahan</w:t>
      </w:r>
      <w:proofErr w:type="spellEnd"/>
      <w:r w:rsidR="00B91D52" w:rsidRPr="00B91D52">
        <w:rPr>
          <w:sz w:val="24"/>
          <w:szCs w:val="24"/>
        </w:rPr>
        <w:t xml:space="preserve"> </w:t>
      </w:r>
      <w:proofErr w:type="spellStart"/>
      <w:r w:rsidR="00B91D52" w:rsidRPr="00B91D52">
        <w:rPr>
          <w:sz w:val="24"/>
          <w:szCs w:val="24"/>
        </w:rPr>
        <w:t>untuk</w:t>
      </w:r>
      <w:proofErr w:type="spellEnd"/>
      <w:r w:rsidR="00B91D52" w:rsidRPr="00B91D52">
        <w:rPr>
          <w:sz w:val="24"/>
          <w:szCs w:val="24"/>
        </w:rPr>
        <w:t xml:space="preserve"> </w:t>
      </w:r>
      <w:proofErr w:type="spellStart"/>
      <w:r w:rsidR="00B91D52" w:rsidRPr="00B91D52">
        <w:rPr>
          <w:sz w:val="24"/>
          <w:szCs w:val="24"/>
        </w:rPr>
        <w:t>dipelajari</w:t>
      </w:r>
      <w:proofErr w:type="spellEnd"/>
      <w:r w:rsidR="00B91D52" w:rsidRPr="00B91D52">
        <w:rPr>
          <w:sz w:val="24"/>
          <w:szCs w:val="24"/>
        </w:rPr>
        <w:t xml:space="preserve">, </w:t>
      </w:r>
      <w:proofErr w:type="spellStart"/>
      <w:r w:rsidR="00B91D52" w:rsidRPr="00B91D52">
        <w:rPr>
          <w:sz w:val="24"/>
          <w:szCs w:val="24"/>
        </w:rPr>
        <w:lastRenderedPageBreak/>
        <w:t>kemampuan</w:t>
      </w:r>
      <w:proofErr w:type="spellEnd"/>
      <w:r w:rsidR="00B91D52" w:rsidRPr="00B91D52">
        <w:rPr>
          <w:sz w:val="24"/>
          <w:szCs w:val="24"/>
        </w:rPr>
        <w:t xml:space="preserve"> </w:t>
      </w:r>
      <w:proofErr w:type="spellStart"/>
      <w:r w:rsidR="00B91D52" w:rsidRPr="00B91D52">
        <w:rPr>
          <w:sz w:val="24"/>
          <w:szCs w:val="24"/>
        </w:rPr>
        <w:t>kontrol</w:t>
      </w:r>
      <w:proofErr w:type="spellEnd"/>
      <w:r w:rsidR="00B91D52" w:rsidRPr="00B91D52">
        <w:rPr>
          <w:sz w:val="24"/>
          <w:szCs w:val="24"/>
        </w:rPr>
        <w:t xml:space="preserve">, </w:t>
      </w:r>
      <w:proofErr w:type="spellStart"/>
      <w:r w:rsidR="00B91D52" w:rsidRPr="00B91D52">
        <w:rPr>
          <w:sz w:val="24"/>
          <w:szCs w:val="24"/>
        </w:rPr>
        <w:t>kejelasan</w:t>
      </w:r>
      <w:proofErr w:type="spellEnd"/>
      <w:r w:rsidR="00B91D52" w:rsidRPr="00B91D52">
        <w:rPr>
          <w:sz w:val="24"/>
          <w:szCs w:val="24"/>
        </w:rPr>
        <w:t xml:space="preserve"> dan </w:t>
      </w:r>
      <w:proofErr w:type="spellStart"/>
      <w:r w:rsidR="00B91D52" w:rsidRPr="00B91D52">
        <w:rPr>
          <w:sz w:val="24"/>
          <w:szCs w:val="24"/>
        </w:rPr>
        <w:t>kelengkapan</w:t>
      </w:r>
      <w:proofErr w:type="spellEnd"/>
      <w:r w:rsidR="00B91D52" w:rsidRPr="00B91D52">
        <w:rPr>
          <w:sz w:val="24"/>
          <w:szCs w:val="24"/>
        </w:rPr>
        <w:t xml:space="preserve">, </w:t>
      </w:r>
      <w:proofErr w:type="spellStart"/>
      <w:r w:rsidR="00B91D52" w:rsidRPr="00B91D52">
        <w:rPr>
          <w:sz w:val="24"/>
          <w:szCs w:val="24"/>
        </w:rPr>
        <w:t>fleksibilitas</w:t>
      </w:r>
      <w:proofErr w:type="spellEnd"/>
      <w:r w:rsidR="00B91D52" w:rsidRPr="00B91D52">
        <w:rPr>
          <w:sz w:val="24"/>
          <w:szCs w:val="24"/>
        </w:rPr>
        <w:t xml:space="preserve">, </w:t>
      </w:r>
      <w:proofErr w:type="spellStart"/>
      <w:r w:rsidR="00B91D52" w:rsidRPr="00B91D52">
        <w:rPr>
          <w:sz w:val="24"/>
          <w:szCs w:val="24"/>
        </w:rPr>
        <w:t>penggunaan</w:t>
      </w:r>
      <w:proofErr w:type="spellEnd"/>
      <w:r w:rsidR="00B91D52" w:rsidRPr="00B91D52">
        <w:rPr>
          <w:sz w:val="24"/>
          <w:szCs w:val="24"/>
        </w:rPr>
        <w:t xml:space="preserve">, dan </w:t>
      </w:r>
      <w:proofErr w:type="spellStart"/>
      <w:r w:rsidR="00B91D52" w:rsidRPr="00B91D52">
        <w:rPr>
          <w:sz w:val="24"/>
          <w:szCs w:val="24"/>
        </w:rPr>
        <w:t>kemampuan</w:t>
      </w:r>
      <w:proofErr w:type="spellEnd"/>
      <w:r w:rsidR="00B91D52" w:rsidRPr="00B91D52">
        <w:rPr>
          <w:sz w:val="24"/>
          <w:szCs w:val="24"/>
        </w:rPr>
        <w:t xml:space="preserve"> </w:t>
      </w:r>
      <w:proofErr w:type="spellStart"/>
      <w:r w:rsidR="00B91D52" w:rsidRPr="00B91D52">
        <w:rPr>
          <w:sz w:val="24"/>
          <w:szCs w:val="24"/>
        </w:rPr>
        <w:t>untuk</w:t>
      </w:r>
      <w:proofErr w:type="spellEnd"/>
      <w:r w:rsidR="00B91D52" w:rsidRPr="00B91D52">
        <w:rPr>
          <w:sz w:val="24"/>
          <w:szCs w:val="24"/>
        </w:rPr>
        <w:t xml:space="preserve"> </w:t>
      </w:r>
      <w:proofErr w:type="spellStart"/>
      <w:r w:rsidR="00B91D52" w:rsidRPr="00B91D52">
        <w:rPr>
          <w:sz w:val="24"/>
          <w:szCs w:val="24"/>
        </w:rPr>
        <w:t>belajar</w:t>
      </w:r>
      <w:proofErr w:type="spellEnd"/>
      <w:r w:rsidR="00B91D52" w:rsidRPr="00B91D52">
        <w:rPr>
          <w:sz w:val="24"/>
          <w:szCs w:val="24"/>
        </w:rPr>
        <w:t xml:space="preserve"> </w:t>
      </w:r>
      <w:proofErr w:type="spellStart"/>
      <w:r w:rsidR="00B91D52" w:rsidRPr="00B91D52">
        <w:rPr>
          <w:sz w:val="24"/>
          <w:szCs w:val="24"/>
        </w:rPr>
        <w:t>merupakan</w:t>
      </w:r>
      <w:proofErr w:type="spellEnd"/>
      <w:r w:rsidR="00B91D52" w:rsidRPr="00B91D52">
        <w:rPr>
          <w:sz w:val="24"/>
          <w:szCs w:val="24"/>
        </w:rPr>
        <w:t xml:space="preserve"> </w:t>
      </w:r>
      <w:proofErr w:type="spellStart"/>
      <w:r w:rsidR="00B91D52" w:rsidRPr="00B91D52">
        <w:rPr>
          <w:sz w:val="24"/>
          <w:szCs w:val="24"/>
        </w:rPr>
        <w:t>faktor-faktor</w:t>
      </w:r>
      <w:proofErr w:type="spellEnd"/>
      <w:r w:rsidR="00B91D52" w:rsidRPr="00B91D52">
        <w:rPr>
          <w:sz w:val="24"/>
          <w:szCs w:val="24"/>
        </w:rPr>
        <w:t xml:space="preserve"> yang </w:t>
      </w:r>
      <w:proofErr w:type="spellStart"/>
      <w:r w:rsidR="00B91D52" w:rsidRPr="00B91D52">
        <w:rPr>
          <w:sz w:val="24"/>
          <w:szCs w:val="24"/>
        </w:rPr>
        <w:t>menentukan</w:t>
      </w:r>
      <w:proofErr w:type="spellEnd"/>
      <w:r w:rsidR="00B91D52" w:rsidRPr="00B91D52">
        <w:rPr>
          <w:sz w:val="24"/>
          <w:szCs w:val="24"/>
        </w:rPr>
        <w:t xml:space="preserve"> </w:t>
      </w:r>
      <w:proofErr w:type="spellStart"/>
      <w:r w:rsidR="00B91D52" w:rsidRPr="00B91D52">
        <w:rPr>
          <w:sz w:val="24"/>
          <w:szCs w:val="24"/>
        </w:rPr>
        <w:t>kemudahan</w:t>
      </w:r>
      <w:proofErr w:type="spellEnd"/>
      <w:r w:rsidR="00B91D52" w:rsidRPr="00B91D52">
        <w:rPr>
          <w:sz w:val="24"/>
          <w:szCs w:val="24"/>
        </w:rPr>
        <w:t xml:space="preserve"> </w:t>
      </w:r>
      <w:proofErr w:type="spellStart"/>
      <w:r w:rsidR="00B91D52" w:rsidRPr="00B91D52">
        <w:rPr>
          <w:sz w:val="24"/>
          <w:szCs w:val="24"/>
        </w:rPr>
        <w:t>penggunaan</w:t>
      </w:r>
      <w:proofErr w:type="spellEnd"/>
      <w:r w:rsidR="00B91D52" w:rsidRPr="00B91D52">
        <w:rPr>
          <w:sz w:val="24"/>
          <w:szCs w:val="24"/>
        </w:rPr>
        <w:t>.</w:t>
      </w:r>
    </w:p>
    <w:p w14:paraId="7E8F4F39" w14:textId="77777777" w:rsidR="009C67A5" w:rsidRDefault="009C67A5" w:rsidP="00B91D52">
      <w:pPr>
        <w:pStyle w:val="Normal1"/>
        <w:widowControl/>
        <w:jc w:val="both"/>
        <w:rPr>
          <w:sz w:val="24"/>
          <w:szCs w:val="24"/>
        </w:rPr>
      </w:pPr>
      <w:r>
        <w:rPr>
          <w:sz w:val="24"/>
          <w:szCs w:val="24"/>
        </w:rPr>
        <w:tab/>
      </w:r>
      <w:proofErr w:type="spellStart"/>
      <w:r w:rsidR="00B91D52" w:rsidRPr="00B91D52">
        <w:rPr>
          <w:sz w:val="24"/>
          <w:szCs w:val="24"/>
        </w:rPr>
        <w:t>Menurut</w:t>
      </w:r>
      <w:proofErr w:type="spellEnd"/>
      <w:r w:rsidR="00B91D52" w:rsidRPr="00B91D52">
        <w:rPr>
          <w:sz w:val="24"/>
          <w:szCs w:val="24"/>
        </w:rPr>
        <w:t xml:space="preserve"> </w:t>
      </w:r>
      <w:proofErr w:type="spellStart"/>
      <w:r w:rsidR="00B91D52" w:rsidRPr="00B91D52">
        <w:rPr>
          <w:sz w:val="24"/>
          <w:szCs w:val="24"/>
        </w:rPr>
        <w:t>penelitian</w:t>
      </w:r>
      <w:proofErr w:type="spellEnd"/>
      <w:r w:rsidR="00B91D52" w:rsidRPr="00B91D52">
        <w:rPr>
          <w:sz w:val="24"/>
          <w:szCs w:val="24"/>
        </w:rPr>
        <w:t xml:space="preserve"> lain oleh Pezhman </w:t>
      </w:r>
      <w:proofErr w:type="spellStart"/>
      <w:r w:rsidR="00B91D52" w:rsidRPr="00B91D52">
        <w:rPr>
          <w:sz w:val="24"/>
          <w:szCs w:val="24"/>
        </w:rPr>
        <w:t>dkk</w:t>
      </w:r>
      <w:proofErr w:type="spellEnd"/>
      <w:r w:rsidR="00B91D52" w:rsidRPr="00B91D52">
        <w:rPr>
          <w:sz w:val="24"/>
          <w:szCs w:val="24"/>
        </w:rPr>
        <w:t xml:space="preserve">. (2013) </w:t>
      </w:r>
      <w:proofErr w:type="spellStart"/>
      <w:r w:rsidR="00B91D52" w:rsidRPr="00B91D52">
        <w:rPr>
          <w:sz w:val="24"/>
          <w:szCs w:val="24"/>
        </w:rPr>
        <w:t>dalam</w:t>
      </w:r>
      <w:proofErr w:type="spellEnd"/>
      <w:r w:rsidR="00B91D52" w:rsidRPr="00B91D52">
        <w:rPr>
          <w:sz w:val="24"/>
          <w:szCs w:val="24"/>
        </w:rPr>
        <w:t xml:space="preserve"> (</w:t>
      </w:r>
      <w:proofErr w:type="spellStart"/>
      <w:r w:rsidR="00B91D52" w:rsidRPr="00B91D52">
        <w:rPr>
          <w:sz w:val="24"/>
          <w:szCs w:val="24"/>
        </w:rPr>
        <w:t>Gultom</w:t>
      </w:r>
      <w:proofErr w:type="spellEnd"/>
      <w:r w:rsidR="00B91D52" w:rsidRPr="00B91D52">
        <w:rPr>
          <w:sz w:val="24"/>
          <w:szCs w:val="24"/>
        </w:rPr>
        <w:t xml:space="preserve">, 2020), </w:t>
      </w:r>
      <w:proofErr w:type="spellStart"/>
      <w:r w:rsidR="00B91D52" w:rsidRPr="00B91D52">
        <w:rPr>
          <w:sz w:val="24"/>
          <w:szCs w:val="24"/>
        </w:rPr>
        <w:t>kepercayaan</w:t>
      </w:r>
      <w:proofErr w:type="spellEnd"/>
      <w:r w:rsidR="00B91D52" w:rsidRPr="00B91D52">
        <w:rPr>
          <w:sz w:val="24"/>
          <w:szCs w:val="24"/>
        </w:rPr>
        <w:t xml:space="preserve"> dan </w:t>
      </w:r>
      <w:proofErr w:type="spellStart"/>
      <w:r w:rsidR="00B91D52" w:rsidRPr="00B91D52">
        <w:rPr>
          <w:sz w:val="24"/>
          <w:szCs w:val="24"/>
        </w:rPr>
        <w:t>kepuasan</w:t>
      </w:r>
      <w:proofErr w:type="spellEnd"/>
      <w:r w:rsidR="00B91D52" w:rsidRPr="00B91D52">
        <w:rPr>
          <w:sz w:val="24"/>
          <w:szCs w:val="24"/>
        </w:rPr>
        <w:t xml:space="preserve"> </w:t>
      </w:r>
      <w:proofErr w:type="spellStart"/>
      <w:r w:rsidR="00B91D52" w:rsidRPr="00B91D52">
        <w:rPr>
          <w:sz w:val="24"/>
          <w:szCs w:val="24"/>
        </w:rPr>
        <w:t>pelanggan</w:t>
      </w:r>
      <w:proofErr w:type="spellEnd"/>
      <w:r w:rsidR="00B91D52" w:rsidRPr="00B91D52">
        <w:rPr>
          <w:sz w:val="24"/>
          <w:szCs w:val="24"/>
        </w:rPr>
        <w:t xml:space="preserve"> </w:t>
      </w:r>
      <w:proofErr w:type="spellStart"/>
      <w:r w:rsidR="00B91D52" w:rsidRPr="00B91D52">
        <w:rPr>
          <w:sz w:val="24"/>
          <w:szCs w:val="24"/>
        </w:rPr>
        <w:t>merupakan</w:t>
      </w:r>
      <w:proofErr w:type="spellEnd"/>
      <w:r w:rsidR="00B91D52" w:rsidRPr="00B91D52">
        <w:rPr>
          <w:sz w:val="24"/>
          <w:szCs w:val="24"/>
        </w:rPr>
        <w:t xml:space="preserve"> dua </w:t>
      </w:r>
      <w:proofErr w:type="spellStart"/>
      <w:r w:rsidR="00B91D52" w:rsidRPr="00B91D52">
        <w:rPr>
          <w:sz w:val="24"/>
          <w:szCs w:val="24"/>
        </w:rPr>
        <w:t>variabel</w:t>
      </w:r>
      <w:proofErr w:type="spellEnd"/>
      <w:r w:rsidR="00B91D52" w:rsidRPr="00B91D52">
        <w:rPr>
          <w:sz w:val="24"/>
          <w:szCs w:val="24"/>
        </w:rPr>
        <w:t xml:space="preserve"> </w:t>
      </w:r>
      <w:proofErr w:type="spellStart"/>
      <w:r w:rsidR="00B91D52" w:rsidRPr="00B91D52">
        <w:rPr>
          <w:sz w:val="24"/>
          <w:szCs w:val="24"/>
        </w:rPr>
        <w:t>utama</w:t>
      </w:r>
      <w:proofErr w:type="spellEnd"/>
      <w:r w:rsidR="00B91D52" w:rsidRPr="00B91D52">
        <w:rPr>
          <w:sz w:val="24"/>
          <w:szCs w:val="24"/>
        </w:rPr>
        <w:t xml:space="preserve"> yang </w:t>
      </w:r>
      <w:proofErr w:type="spellStart"/>
      <w:r w:rsidR="00B91D52" w:rsidRPr="00B91D52">
        <w:rPr>
          <w:sz w:val="24"/>
          <w:szCs w:val="24"/>
        </w:rPr>
        <w:t>menentukan</w:t>
      </w:r>
      <w:proofErr w:type="spellEnd"/>
      <w:r w:rsidR="00B91D52" w:rsidRPr="00B91D52">
        <w:rPr>
          <w:sz w:val="24"/>
          <w:szCs w:val="24"/>
        </w:rPr>
        <w:t xml:space="preserve"> </w:t>
      </w:r>
      <w:proofErr w:type="spellStart"/>
      <w:r w:rsidR="00B91D52" w:rsidRPr="00B91D52">
        <w:rPr>
          <w:sz w:val="24"/>
          <w:szCs w:val="24"/>
        </w:rPr>
        <w:t>loyalitas</w:t>
      </w:r>
      <w:proofErr w:type="spellEnd"/>
      <w:r w:rsidR="00B91D52" w:rsidRPr="00B91D52">
        <w:rPr>
          <w:sz w:val="24"/>
          <w:szCs w:val="24"/>
        </w:rPr>
        <w:t xml:space="preserve"> </w:t>
      </w:r>
      <w:proofErr w:type="spellStart"/>
      <w:r w:rsidR="00B91D52" w:rsidRPr="00B91D52">
        <w:rPr>
          <w:sz w:val="24"/>
          <w:szCs w:val="24"/>
        </w:rPr>
        <w:t>pelanggan</w:t>
      </w:r>
      <w:proofErr w:type="spellEnd"/>
      <w:r w:rsidR="00B91D52" w:rsidRPr="00B91D52">
        <w:rPr>
          <w:sz w:val="24"/>
          <w:szCs w:val="24"/>
        </w:rPr>
        <w:t xml:space="preserve"> </w:t>
      </w:r>
      <w:proofErr w:type="spellStart"/>
      <w:r w:rsidR="00B91D52" w:rsidRPr="00B91D52">
        <w:rPr>
          <w:sz w:val="24"/>
          <w:szCs w:val="24"/>
        </w:rPr>
        <w:t>terhadap</w:t>
      </w:r>
      <w:proofErr w:type="spellEnd"/>
      <w:r w:rsidR="00B91D52" w:rsidRPr="00B91D52">
        <w:rPr>
          <w:sz w:val="24"/>
          <w:szCs w:val="24"/>
        </w:rPr>
        <w:t xml:space="preserve"> </w:t>
      </w:r>
      <w:proofErr w:type="spellStart"/>
      <w:r w:rsidR="00B91D52" w:rsidRPr="00B91D52">
        <w:rPr>
          <w:sz w:val="24"/>
          <w:szCs w:val="24"/>
        </w:rPr>
        <w:t>industri</w:t>
      </w:r>
      <w:proofErr w:type="spellEnd"/>
      <w:r w:rsidR="00B91D52" w:rsidRPr="00B91D52">
        <w:rPr>
          <w:sz w:val="24"/>
          <w:szCs w:val="24"/>
        </w:rPr>
        <w:t xml:space="preserve">. </w:t>
      </w:r>
      <w:proofErr w:type="spellStart"/>
      <w:r w:rsidR="00B91D52" w:rsidRPr="00B91D52">
        <w:rPr>
          <w:sz w:val="24"/>
          <w:szCs w:val="24"/>
        </w:rPr>
        <w:t>Kepercayaan</w:t>
      </w:r>
      <w:proofErr w:type="spellEnd"/>
      <w:r w:rsidR="00B91D52" w:rsidRPr="00B91D52">
        <w:rPr>
          <w:sz w:val="24"/>
          <w:szCs w:val="24"/>
        </w:rPr>
        <w:t xml:space="preserve"> </w:t>
      </w:r>
      <w:proofErr w:type="spellStart"/>
      <w:r w:rsidR="00B91D52" w:rsidRPr="00B91D52">
        <w:rPr>
          <w:sz w:val="24"/>
          <w:szCs w:val="24"/>
        </w:rPr>
        <w:t>pengguna</w:t>
      </w:r>
      <w:proofErr w:type="spellEnd"/>
      <w:r w:rsidR="00B91D52" w:rsidRPr="00B91D52">
        <w:rPr>
          <w:sz w:val="24"/>
          <w:szCs w:val="24"/>
        </w:rPr>
        <w:t xml:space="preserve"> </w:t>
      </w:r>
      <w:proofErr w:type="spellStart"/>
      <w:r w:rsidR="00B91D52" w:rsidRPr="00B91D52">
        <w:rPr>
          <w:sz w:val="24"/>
          <w:szCs w:val="24"/>
        </w:rPr>
        <w:t>dapat</w:t>
      </w:r>
      <w:proofErr w:type="spellEnd"/>
      <w:r w:rsidR="00B91D52" w:rsidRPr="00B91D52">
        <w:rPr>
          <w:sz w:val="24"/>
          <w:szCs w:val="24"/>
        </w:rPr>
        <w:t xml:space="preserve"> </w:t>
      </w:r>
      <w:proofErr w:type="spellStart"/>
      <w:r w:rsidR="00B91D52" w:rsidRPr="00B91D52">
        <w:rPr>
          <w:sz w:val="24"/>
          <w:szCs w:val="24"/>
        </w:rPr>
        <w:t>menghasilkan</w:t>
      </w:r>
      <w:proofErr w:type="spellEnd"/>
      <w:r w:rsidR="00B91D52" w:rsidRPr="00B91D52">
        <w:rPr>
          <w:sz w:val="24"/>
          <w:szCs w:val="24"/>
        </w:rPr>
        <w:t xml:space="preserve"> </w:t>
      </w:r>
      <w:proofErr w:type="spellStart"/>
      <w:r w:rsidR="00B91D52" w:rsidRPr="00B91D52">
        <w:rPr>
          <w:sz w:val="24"/>
          <w:szCs w:val="24"/>
        </w:rPr>
        <w:t>keyakinan</w:t>
      </w:r>
      <w:proofErr w:type="spellEnd"/>
      <w:r w:rsidR="00B91D52" w:rsidRPr="00B91D52">
        <w:rPr>
          <w:sz w:val="24"/>
          <w:szCs w:val="24"/>
        </w:rPr>
        <w:t xml:space="preserve">, yang </w:t>
      </w:r>
      <w:proofErr w:type="spellStart"/>
      <w:r w:rsidR="00B91D52" w:rsidRPr="00B91D52">
        <w:rPr>
          <w:sz w:val="24"/>
          <w:szCs w:val="24"/>
        </w:rPr>
        <w:t>dapat</w:t>
      </w:r>
      <w:proofErr w:type="spellEnd"/>
      <w:r w:rsidR="00B91D52" w:rsidRPr="00B91D52">
        <w:rPr>
          <w:sz w:val="24"/>
          <w:szCs w:val="24"/>
        </w:rPr>
        <w:t xml:space="preserve"> </w:t>
      </w:r>
      <w:proofErr w:type="spellStart"/>
      <w:r w:rsidR="00B91D52" w:rsidRPr="00B91D52">
        <w:rPr>
          <w:sz w:val="24"/>
          <w:szCs w:val="24"/>
        </w:rPr>
        <w:t>mengarah</w:t>
      </w:r>
      <w:proofErr w:type="spellEnd"/>
      <w:r w:rsidR="00B91D52" w:rsidRPr="00B91D52">
        <w:rPr>
          <w:sz w:val="24"/>
          <w:szCs w:val="24"/>
        </w:rPr>
        <w:t xml:space="preserve"> pada </w:t>
      </w:r>
      <w:proofErr w:type="spellStart"/>
      <w:r w:rsidR="00B91D52" w:rsidRPr="00B91D52">
        <w:rPr>
          <w:sz w:val="24"/>
          <w:szCs w:val="24"/>
        </w:rPr>
        <w:t>pembelian</w:t>
      </w:r>
      <w:proofErr w:type="spellEnd"/>
      <w:r w:rsidR="00B91D52" w:rsidRPr="00B91D52">
        <w:rPr>
          <w:sz w:val="24"/>
          <w:szCs w:val="24"/>
        </w:rPr>
        <w:t xml:space="preserve"> </w:t>
      </w:r>
      <w:proofErr w:type="spellStart"/>
      <w:r w:rsidR="00B91D52" w:rsidRPr="00B91D52">
        <w:rPr>
          <w:sz w:val="24"/>
          <w:szCs w:val="24"/>
        </w:rPr>
        <w:t>atau</w:t>
      </w:r>
      <w:proofErr w:type="spellEnd"/>
      <w:r w:rsidR="00B91D52" w:rsidRPr="00B91D52">
        <w:rPr>
          <w:sz w:val="24"/>
          <w:szCs w:val="24"/>
        </w:rPr>
        <w:t xml:space="preserve"> </w:t>
      </w:r>
      <w:proofErr w:type="spellStart"/>
      <w:r w:rsidR="00B91D52" w:rsidRPr="00B91D52">
        <w:rPr>
          <w:sz w:val="24"/>
          <w:szCs w:val="24"/>
        </w:rPr>
        <w:t>penggunaan</w:t>
      </w:r>
      <w:proofErr w:type="spellEnd"/>
      <w:r w:rsidR="00B91D52" w:rsidRPr="00B91D52">
        <w:rPr>
          <w:sz w:val="24"/>
          <w:szCs w:val="24"/>
        </w:rPr>
        <w:t xml:space="preserve"> </w:t>
      </w:r>
      <w:proofErr w:type="spellStart"/>
      <w:r w:rsidR="00B91D52" w:rsidRPr="00B91D52">
        <w:rPr>
          <w:sz w:val="24"/>
          <w:szCs w:val="24"/>
        </w:rPr>
        <w:t>kembali</w:t>
      </w:r>
      <w:proofErr w:type="spellEnd"/>
      <w:r w:rsidR="00B91D52" w:rsidRPr="00B91D52">
        <w:rPr>
          <w:sz w:val="24"/>
          <w:szCs w:val="24"/>
        </w:rPr>
        <w:t xml:space="preserve"> </w:t>
      </w:r>
      <w:proofErr w:type="spellStart"/>
      <w:r w:rsidR="00B91D52" w:rsidRPr="00B91D52">
        <w:rPr>
          <w:sz w:val="24"/>
          <w:szCs w:val="24"/>
        </w:rPr>
        <w:t>produk</w:t>
      </w:r>
      <w:proofErr w:type="spellEnd"/>
      <w:r w:rsidR="00B91D52" w:rsidRPr="00B91D52">
        <w:rPr>
          <w:sz w:val="24"/>
          <w:szCs w:val="24"/>
        </w:rPr>
        <w:t xml:space="preserve"> </w:t>
      </w:r>
      <w:proofErr w:type="spellStart"/>
      <w:r w:rsidR="00B91D52" w:rsidRPr="00B91D52">
        <w:rPr>
          <w:sz w:val="24"/>
          <w:szCs w:val="24"/>
        </w:rPr>
        <w:t>atau</w:t>
      </w:r>
      <w:proofErr w:type="spellEnd"/>
      <w:r w:rsidR="00B91D52" w:rsidRPr="00B91D52">
        <w:rPr>
          <w:sz w:val="24"/>
          <w:szCs w:val="24"/>
        </w:rPr>
        <w:t xml:space="preserve"> </w:t>
      </w:r>
      <w:proofErr w:type="spellStart"/>
      <w:r w:rsidR="00B91D52" w:rsidRPr="00B91D52">
        <w:rPr>
          <w:sz w:val="24"/>
          <w:szCs w:val="24"/>
        </w:rPr>
        <w:t>layanan</w:t>
      </w:r>
      <w:proofErr w:type="spellEnd"/>
      <w:r w:rsidR="00B91D52" w:rsidRPr="00B91D52">
        <w:rPr>
          <w:sz w:val="24"/>
          <w:szCs w:val="24"/>
        </w:rPr>
        <w:t xml:space="preserve"> </w:t>
      </w:r>
      <w:proofErr w:type="spellStart"/>
      <w:r w:rsidR="00B91D52" w:rsidRPr="00B91D52">
        <w:rPr>
          <w:sz w:val="24"/>
          <w:szCs w:val="24"/>
        </w:rPr>
        <w:t>tertentu</w:t>
      </w:r>
      <w:proofErr w:type="spellEnd"/>
      <w:r w:rsidR="00B91D52" w:rsidRPr="00B91D52">
        <w:rPr>
          <w:sz w:val="24"/>
          <w:szCs w:val="24"/>
        </w:rPr>
        <w:t xml:space="preserve">. </w:t>
      </w:r>
      <w:proofErr w:type="spellStart"/>
      <w:r w:rsidR="00B91D52" w:rsidRPr="00B91D52">
        <w:rPr>
          <w:sz w:val="24"/>
          <w:szCs w:val="24"/>
        </w:rPr>
        <w:t>Menurut</w:t>
      </w:r>
      <w:proofErr w:type="spellEnd"/>
      <w:r w:rsidR="00B91D52" w:rsidRPr="00B91D52">
        <w:rPr>
          <w:sz w:val="24"/>
          <w:szCs w:val="24"/>
        </w:rPr>
        <w:t xml:space="preserve"> Eid (2011) </w:t>
      </w:r>
      <w:proofErr w:type="spellStart"/>
      <w:r w:rsidR="00B91D52" w:rsidRPr="00B91D52">
        <w:rPr>
          <w:sz w:val="24"/>
          <w:szCs w:val="24"/>
        </w:rPr>
        <w:t>dalam</w:t>
      </w:r>
      <w:proofErr w:type="spellEnd"/>
      <w:r w:rsidR="00B91D52" w:rsidRPr="00B91D52">
        <w:rPr>
          <w:sz w:val="24"/>
          <w:szCs w:val="24"/>
        </w:rPr>
        <w:t xml:space="preserve"> </w:t>
      </w:r>
      <w:proofErr w:type="spellStart"/>
      <w:r w:rsidR="00B91D52" w:rsidRPr="00B91D52">
        <w:rPr>
          <w:sz w:val="24"/>
          <w:szCs w:val="24"/>
        </w:rPr>
        <w:t>Gultom</w:t>
      </w:r>
      <w:proofErr w:type="spellEnd"/>
      <w:r w:rsidR="00B91D52" w:rsidRPr="00B91D52">
        <w:rPr>
          <w:sz w:val="24"/>
          <w:szCs w:val="24"/>
        </w:rPr>
        <w:t xml:space="preserve"> (2020), </w:t>
      </w:r>
      <w:proofErr w:type="spellStart"/>
      <w:r w:rsidR="00B91D52" w:rsidRPr="00B91D52">
        <w:rPr>
          <w:sz w:val="24"/>
          <w:szCs w:val="24"/>
        </w:rPr>
        <w:t>kepercayaan</w:t>
      </w:r>
      <w:proofErr w:type="spellEnd"/>
      <w:r w:rsidR="00B91D52" w:rsidRPr="00B91D52">
        <w:rPr>
          <w:sz w:val="24"/>
          <w:szCs w:val="24"/>
        </w:rPr>
        <w:t xml:space="preserve"> </w:t>
      </w:r>
      <w:proofErr w:type="spellStart"/>
      <w:r w:rsidR="00B91D52" w:rsidRPr="00B91D52">
        <w:rPr>
          <w:sz w:val="24"/>
          <w:szCs w:val="24"/>
        </w:rPr>
        <w:t>terdiri</w:t>
      </w:r>
      <w:proofErr w:type="spellEnd"/>
      <w:r w:rsidR="00B91D52" w:rsidRPr="00B91D52">
        <w:rPr>
          <w:sz w:val="24"/>
          <w:szCs w:val="24"/>
        </w:rPr>
        <w:t xml:space="preserve"> </w:t>
      </w:r>
      <w:proofErr w:type="spellStart"/>
      <w:r w:rsidR="00B91D52" w:rsidRPr="00B91D52">
        <w:rPr>
          <w:sz w:val="24"/>
          <w:szCs w:val="24"/>
        </w:rPr>
        <w:t>dari</w:t>
      </w:r>
      <w:proofErr w:type="spellEnd"/>
      <w:r w:rsidR="00B91D52" w:rsidRPr="00B91D52">
        <w:rPr>
          <w:sz w:val="24"/>
          <w:szCs w:val="24"/>
        </w:rPr>
        <w:t xml:space="preserve"> </w:t>
      </w:r>
      <w:proofErr w:type="spellStart"/>
      <w:r w:rsidR="00B91D52" w:rsidRPr="00B91D52">
        <w:rPr>
          <w:sz w:val="24"/>
          <w:szCs w:val="24"/>
        </w:rPr>
        <w:t>keyakinan</w:t>
      </w:r>
      <w:proofErr w:type="spellEnd"/>
      <w:r w:rsidR="00B91D52" w:rsidRPr="00B91D52">
        <w:rPr>
          <w:sz w:val="24"/>
          <w:szCs w:val="24"/>
        </w:rPr>
        <w:t xml:space="preserve"> </w:t>
      </w:r>
      <w:proofErr w:type="spellStart"/>
      <w:r w:rsidR="00B91D52" w:rsidRPr="00B91D52">
        <w:rPr>
          <w:sz w:val="24"/>
          <w:szCs w:val="24"/>
        </w:rPr>
        <w:t>pengguna</w:t>
      </w:r>
      <w:proofErr w:type="spellEnd"/>
      <w:r w:rsidR="00B91D52" w:rsidRPr="00B91D52">
        <w:rPr>
          <w:sz w:val="24"/>
          <w:szCs w:val="24"/>
        </w:rPr>
        <w:t xml:space="preserve"> </w:t>
      </w:r>
      <w:proofErr w:type="spellStart"/>
      <w:r w:rsidR="00B91D52" w:rsidRPr="00B91D52">
        <w:rPr>
          <w:sz w:val="24"/>
          <w:szCs w:val="24"/>
        </w:rPr>
        <w:t>tentang</w:t>
      </w:r>
      <w:proofErr w:type="spellEnd"/>
      <w:r w:rsidR="00B91D52" w:rsidRPr="00B91D52">
        <w:rPr>
          <w:sz w:val="24"/>
          <w:szCs w:val="24"/>
        </w:rPr>
        <w:t xml:space="preserve"> </w:t>
      </w:r>
      <w:proofErr w:type="spellStart"/>
      <w:r w:rsidR="00B91D52" w:rsidRPr="00B91D52">
        <w:rPr>
          <w:sz w:val="24"/>
          <w:szCs w:val="24"/>
        </w:rPr>
        <w:t>kualitas</w:t>
      </w:r>
      <w:proofErr w:type="spellEnd"/>
      <w:r w:rsidR="00B91D52" w:rsidRPr="00B91D52">
        <w:rPr>
          <w:sz w:val="24"/>
          <w:szCs w:val="24"/>
        </w:rPr>
        <w:t xml:space="preserve"> </w:t>
      </w:r>
      <w:proofErr w:type="spellStart"/>
      <w:r w:rsidR="00B91D52" w:rsidRPr="00B91D52">
        <w:rPr>
          <w:sz w:val="24"/>
          <w:szCs w:val="24"/>
        </w:rPr>
        <w:t>spesifik</w:t>
      </w:r>
      <w:proofErr w:type="spellEnd"/>
      <w:r w:rsidR="00B91D52" w:rsidRPr="00B91D52">
        <w:rPr>
          <w:sz w:val="24"/>
          <w:szCs w:val="24"/>
        </w:rPr>
        <w:t xml:space="preserve"> </w:t>
      </w:r>
      <w:proofErr w:type="spellStart"/>
      <w:r w:rsidR="00B91D52" w:rsidRPr="00B91D52">
        <w:rPr>
          <w:sz w:val="24"/>
          <w:szCs w:val="24"/>
        </w:rPr>
        <w:t>pemasok</w:t>
      </w:r>
      <w:proofErr w:type="spellEnd"/>
      <w:r w:rsidR="00B91D52" w:rsidRPr="00B91D52">
        <w:rPr>
          <w:sz w:val="24"/>
          <w:szCs w:val="24"/>
        </w:rPr>
        <w:t xml:space="preserve"> dan </w:t>
      </w:r>
      <w:proofErr w:type="spellStart"/>
      <w:r w:rsidR="00B91D52" w:rsidRPr="00B91D52">
        <w:rPr>
          <w:sz w:val="24"/>
          <w:szCs w:val="24"/>
        </w:rPr>
        <w:t>perilaku</w:t>
      </w:r>
      <w:proofErr w:type="spellEnd"/>
      <w:r w:rsidR="00B91D52" w:rsidRPr="00B91D52">
        <w:rPr>
          <w:sz w:val="24"/>
          <w:szCs w:val="24"/>
        </w:rPr>
        <w:t xml:space="preserve"> </w:t>
      </w:r>
      <w:proofErr w:type="spellStart"/>
      <w:r w:rsidR="00B91D52" w:rsidRPr="00B91D52">
        <w:rPr>
          <w:sz w:val="24"/>
          <w:szCs w:val="24"/>
        </w:rPr>
        <w:t>pemasok</w:t>
      </w:r>
      <w:proofErr w:type="spellEnd"/>
      <w:r w:rsidR="00B91D52" w:rsidRPr="00B91D52">
        <w:rPr>
          <w:sz w:val="24"/>
          <w:szCs w:val="24"/>
        </w:rPr>
        <w:t xml:space="preserve"> di masa </w:t>
      </w:r>
      <w:proofErr w:type="spellStart"/>
      <w:r w:rsidR="00B91D52" w:rsidRPr="00B91D52">
        <w:rPr>
          <w:sz w:val="24"/>
          <w:szCs w:val="24"/>
        </w:rPr>
        <w:t>depan</w:t>
      </w:r>
      <w:proofErr w:type="spellEnd"/>
      <w:r w:rsidR="00B91D52" w:rsidRPr="00B91D52">
        <w:rPr>
          <w:sz w:val="24"/>
          <w:szCs w:val="24"/>
        </w:rPr>
        <w:t xml:space="preserve">. </w:t>
      </w:r>
      <w:proofErr w:type="spellStart"/>
      <w:r w:rsidR="00B91D52" w:rsidRPr="00B91D52">
        <w:rPr>
          <w:sz w:val="24"/>
          <w:szCs w:val="24"/>
        </w:rPr>
        <w:t>Kepercayaan</w:t>
      </w:r>
      <w:proofErr w:type="spellEnd"/>
      <w:r w:rsidR="00B91D52" w:rsidRPr="00B91D52">
        <w:rPr>
          <w:sz w:val="24"/>
          <w:szCs w:val="24"/>
        </w:rPr>
        <w:t xml:space="preserve"> </w:t>
      </w:r>
      <w:proofErr w:type="spellStart"/>
      <w:r w:rsidR="00B91D52" w:rsidRPr="00B91D52">
        <w:rPr>
          <w:sz w:val="24"/>
          <w:szCs w:val="24"/>
        </w:rPr>
        <w:t>pengguna</w:t>
      </w:r>
      <w:proofErr w:type="spellEnd"/>
      <w:r w:rsidR="00B91D52" w:rsidRPr="00B91D52">
        <w:rPr>
          <w:sz w:val="24"/>
          <w:szCs w:val="24"/>
        </w:rPr>
        <w:t xml:space="preserve"> </w:t>
      </w:r>
      <w:proofErr w:type="spellStart"/>
      <w:r w:rsidR="00B91D52" w:rsidRPr="00B91D52">
        <w:rPr>
          <w:sz w:val="24"/>
          <w:szCs w:val="24"/>
        </w:rPr>
        <w:t>secara</w:t>
      </w:r>
      <w:proofErr w:type="spellEnd"/>
      <w:r w:rsidR="00B91D52" w:rsidRPr="00B91D52">
        <w:rPr>
          <w:sz w:val="24"/>
          <w:szCs w:val="24"/>
        </w:rPr>
        <w:t xml:space="preserve"> </w:t>
      </w:r>
      <w:proofErr w:type="spellStart"/>
      <w:r w:rsidR="00B91D52" w:rsidRPr="00B91D52">
        <w:rPr>
          <w:sz w:val="24"/>
          <w:szCs w:val="24"/>
        </w:rPr>
        <w:t>langsung</w:t>
      </w:r>
      <w:proofErr w:type="spellEnd"/>
      <w:r w:rsidR="00B91D52" w:rsidRPr="00B91D52">
        <w:rPr>
          <w:sz w:val="24"/>
          <w:szCs w:val="24"/>
        </w:rPr>
        <w:t xml:space="preserve"> </w:t>
      </w:r>
      <w:proofErr w:type="spellStart"/>
      <w:r w:rsidR="00B91D52" w:rsidRPr="00B91D52">
        <w:rPr>
          <w:sz w:val="24"/>
          <w:szCs w:val="24"/>
        </w:rPr>
        <w:t>dipengaruhi</w:t>
      </w:r>
      <w:proofErr w:type="spellEnd"/>
      <w:r w:rsidR="00B91D52" w:rsidRPr="00B91D52">
        <w:rPr>
          <w:sz w:val="24"/>
          <w:szCs w:val="24"/>
        </w:rPr>
        <w:t xml:space="preserve"> oleh </w:t>
      </w:r>
      <w:proofErr w:type="spellStart"/>
      <w:r w:rsidR="00B91D52" w:rsidRPr="00B91D52">
        <w:rPr>
          <w:sz w:val="24"/>
          <w:szCs w:val="24"/>
        </w:rPr>
        <w:t>perilaku</w:t>
      </w:r>
      <w:proofErr w:type="spellEnd"/>
      <w:r w:rsidR="00B91D52" w:rsidRPr="00B91D52">
        <w:rPr>
          <w:sz w:val="24"/>
          <w:szCs w:val="24"/>
        </w:rPr>
        <w:t xml:space="preserve"> yang </w:t>
      </w:r>
      <w:proofErr w:type="spellStart"/>
      <w:r w:rsidR="00B91D52" w:rsidRPr="00B91D52">
        <w:rPr>
          <w:sz w:val="24"/>
          <w:szCs w:val="24"/>
        </w:rPr>
        <w:t>dapat</w:t>
      </w:r>
      <w:proofErr w:type="spellEnd"/>
      <w:r w:rsidR="00B91D52" w:rsidRPr="00B91D52">
        <w:rPr>
          <w:sz w:val="24"/>
          <w:szCs w:val="24"/>
        </w:rPr>
        <w:t xml:space="preserve"> </w:t>
      </w:r>
      <w:proofErr w:type="spellStart"/>
      <w:r w:rsidR="00B91D52" w:rsidRPr="00B91D52">
        <w:rPr>
          <w:sz w:val="24"/>
          <w:szCs w:val="24"/>
        </w:rPr>
        <w:t>mereka</w:t>
      </w:r>
      <w:proofErr w:type="spellEnd"/>
      <w:r w:rsidR="00B91D52" w:rsidRPr="00B91D52">
        <w:rPr>
          <w:sz w:val="24"/>
          <w:szCs w:val="24"/>
        </w:rPr>
        <w:t xml:space="preserve"> </w:t>
      </w:r>
      <w:proofErr w:type="spellStart"/>
      <w:r w:rsidR="00B91D52" w:rsidRPr="00B91D52">
        <w:rPr>
          <w:sz w:val="24"/>
          <w:szCs w:val="24"/>
        </w:rPr>
        <w:t>percayai</w:t>
      </w:r>
      <w:proofErr w:type="spellEnd"/>
      <w:r w:rsidR="00B91D52" w:rsidRPr="00B91D52">
        <w:rPr>
          <w:sz w:val="24"/>
          <w:szCs w:val="24"/>
        </w:rPr>
        <w:t xml:space="preserve">. </w:t>
      </w:r>
      <w:proofErr w:type="spellStart"/>
      <w:r w:rsidR="00B91D52" w:rsidRPr="00B91D52">
        <w:rPr>
          <w:sz w:val="24"/>
          <w:szCs w:val="24"/>
        </w:rPr>
        <w:t>Mendapatkan</w:t>
      </w:r>
      <w:proofErr w:type="spellEnd"/>
      <w:r w:rsidR="00B91D52" w:rsidRPr="00B91D52">
        <w:rPr>
          <w:sz w:val="24"/>
          <w:szCs w:val="24"/>
        </w:rPr>
        <w:t xml:space="preserve"> </w:t>
      </w:r>
      <w:proofErr w:type="spellStart"/>
      <w:r w:rsidR="00B91D52" w:rsidRPr="00B91D52">
        <w:rPr>
          <w:sz w:val="24"/>
          <w:szCs w:val="24"/>
        </w:rPr>
        <w:t>kepercayaan</w:t>
      </w:r>
      <w:proofErr w:type="spellEnd"/>
      <w:r w:rsidR="00B91D52" w:rsidRPr="00B91D52">
        <w:rPr>
          <w:sz w:val="24"/>
          <w:szCs w:val="24"/>
        </w:rPr>
        <w:t xml:space="preserve"> </w:t>
      </w:r>
      <w:proofErr w:type="spellStart"/>
      <w:r w:rsidR="00B91D52" w:rsidRPr="00B91D52">
        <w:rPr>
          <w:sz w:val="24"/>
          <w:szCs w:val="24"/>
        </w:rPr>
        <w:t>pengguna</w:t>
      </w:r>
      <w:proofErr w:type="spellEnd"/>
      <w:r w:rsidR="00B91D52" w:rsidRPr="00B91D52">
        <w:rPr>
          <w:sz w:val="24"/>
          <w:szCs w:val="24"/>
        </w:rPr>
        <w:t xml:space="preserve"> </w:t>
      </w:r>
      <w:proofErr w:type="spellStart"/>
      <w:r w:rsidR="00B91D52" w:rsidRPr="00B91D52">
        <w:rPr>
          <w:sz w:val="24"/>
          <w:szCs w:val="24"/>
        </w:rPr>
        <w:t>sementara</w:t>
      </w:r>
      <w:proofErr w:type="spellEnd"/>
      <w:r w:rsidR="00B91D52" w:rsidRPr="00B91D52">
        <w:rPr>
          <w:sz w:val="24"/>
          <w:szCs w:val="24"/>
        </w:rPr>
        <w:t xml:space="preserve"> </w:t>
      </w:r>
      <w:proofErr w:type="spellStart"/>
      <w:r w:rsidR="00B91D52" w:rsidRPr="00B91D52">
        <w:rPr>
          <w:sz w:val="24"/>
          <w:szCs w:val="24"/>
        </w:rPr>
        <w:t>itu</w:t>
      </w:r>
      <w:proofErr w:type="spellEnd"/>
      <w:r w:rsidR="00B91D52" w:rsidRPr="00B91D52">
        <w:rPr>
          <w:sz w:val="24"/>
          <w:szCs w:val="24"/>
        </w:rPr>
        <w:t xml:space="preserve"> sangat </w:t>
      </w:r>
      <w:proofErr w:type="spellStart"/>
      <w:r w:rsidR="00B91D52" w:rsidRPr="00B91D52">
        <w:rPr>
          <w:sz w:val="24"/>
          <w:szCs w:val="24"/>
        </w:rPr>
        <w:t>penting</w:t>
      </w:r>
      <w:proofErr w:type="spellEnd"/>
      <w:r w:rsidR="00B91D52" w:rsidRPr="00B91D52">
        <w:rPr>
          <w:sz w:val="24"/>
          <w:szCs w:val="24"/>
        </w:rPr>
        <w:t xml:space="preserve"> </w:t>
      </w:r>
      <w:proofErr w:type="spellStart"/>
      <w:r w:rsidR="00B91D52" w:rsidRPr="00B91D52">
        <w:rPr>
          <w:sz w:val="24"/>
          <w:szCs w:val="24"/>
        </w:rPr>
        <w:t>untuk</w:t>
      </w:r>
      <w:proofErr w:type="spellEnd"/>
      <w:r w:rsidR="00B91D52" w:rsidRPr="00B91D52">
        <w:rPr>
          <w:sz w:val="24"/>
          <w:szCs w:val="24"/>
        </w:rPr>
        <w:t xml:space="preserve"> </w:t>
      </w:r>
      <w:proofErr w:type="spellStart"/>
      <w:r w:rsidR="00B91D52" w:rsidRPr="00B91D52">
        <w:rPr>
          <w:sz w:val="24"/>
          <w:szCs w:val="24"/>
        </w:rPr>
        <w:t>loyalitas</w:t>
      </w:r>
      <w:proofErr w:type="spellEnd"/>
      <w:r w:rsidR="00B91D52" w:rsidRPr="00B91D52">
        <w:rPr>
          <w:sz w:val="24"/>
          <w:szCs w:val="24"/>
        </w:rPr>
        <w:t xml:space="preserve"> </w:t>
      </w:r>
      <w:proofErr w:type="spellStart"/>
      <w:r w:rsidR="00B91D52" w:rsidRPr="00B91D52">
        <w:rPr>
          <w:sz w:val="24"/>
          <w:szCs w:val="24"/>
        </w:rPr>
        <w:t>mereka</w:t>
      </w:r>
      <w:proofErr w:type="spellEnd"/>
      <w:r w:rsidR="00B91D52" w:rsidRPr="00B91D52">
        <w:rPr>
          <w:sz w:val="24"/>
          <w:szCs w:val="24"/>
        </w:rPr>
        <w:t>.</w:t>
      </w:r>
    </w:p>
    <w:p w14:paraId="5ADF3178" w14:textId="77777777" w:rsidR="00B91D52" w:rsidRDefault="00B91D52" w:rsidP="00B91D52">
      <w:pPr>
        <w:pStyle w:val="Normal1"/>
        <w:widowControl/>
        <w:jc w:val="both"/>
      </w:pPr>
    </w:p>
    <w:p w14:paraId="3F79BADC" w14:textId="77777777" w:rsidR="00797171" w:rsidRDefault="00797171" w:rsidP="00797171">
      <w:pPr>
        <w:pStyle w:val="JEM21HEADINGPENDAHULUANdll"/>
      </w:pPr>
      <w:r>
        <w:t>METODE PENELITIAN</w:t>
      </w:r>
    </w:p>
    <w:p w14:paraId="3C0263D6" w14:textId="77777777" w:rsidR="00B91D52" w:rsidRDefault="00B91D52" w:rsidP="009C67A5">
      <w:pPr>
        <w:jc w:val="both"/>
        <w:rPr>
          <w:rFonts w:cs="Times New Roman"/>
        </w:rPr>
      </w:pPr>
      <w:proofErr w:type="spellStart"/>
      <w:r w:rsidRPr="00B91D52">
        <w:rPr>
          <w:rFonts w:cs="Times New Roman"/>
        </w:rPr>
        <w:t>Penelitian</w:t>
      </w:r>
      <w:proofErr w:type="spellEnd"/>
      <w:r w:rsidRPr="00B91D52">
        <w:rPr>
          <w:rFonts w:cs="Times New Roman"/>
        </w:rPr>
        <w:t xml:space="preserve"> </w:t>
      </w:r>
      <w:proofErr w:type="spellStart"/>
      <w:r w:rsidRPr="00B91D52">
        <w:rPr>
          <w:rFonts w:cs="Times New Roman"/>
        </w:rPr>
        <w:t>ini</w:t>
      </w:r>
      <w:proofErr w:type="spellEnd"/>
      <w:r w:rsidRPr="00B91D52">
        <w:rPr>
          <w:rFonts w:cs="Times New Roman"/>
        </w:rPr>
        <w:t xml:space="preserve"> </w:t>
      </w:r>
      <w:proofErr w:type="spellStart"/>
      <w:r w:rsidRPr="00B91D52">
        <w:rPr>
          <w:rFonts w:cs="Times New Roman"/>
        </w:rPr>
        <w:t>menggunakan</w:t>
      </w:r>
      <w:proofErr w:type="spellEnd"/>
      <w:r w:rsidRPr="00B91D52">
        <w:rPr>
          <w:rFonts w:cs="Times New Roman"/>
        </w:rPr>
        <w:t xml:space="preserve"> </w:t>
      </w:r>
      <w:proofErr w:type="spellStart"/>
      <w:r w:rsidRPr="00B91D52">
        <w:rPr>
          <w:rFonts w:cs="Times New Roman"/>
        </w:rPr>
        <w:t>desain</w:t>
      </w:r>
      <w:proofErr w:type="spellEnd"/>
      <w:r w:rsidRPr="00B91D52">
        <w:rPr>
          <w:rFonts w:cs="Times New Roman"/>
        </w:rPr>
        <w:t xml:space="preserve"> </w:t>
      </w:r>
      <w:proofErr w:type="spellStart"/>
      <w:r w:rsidRPr="00B91D52">
        <w:rPr>
          <w:rFonts w:cs="Times New Roman"/>
        </w:rPr>
        <w:t>penelitian</w:t>
      </w:r>
      <w:proofErr w:type="spellEnd"/>
      <w:r w:rsidRPr="00B91D52">
        <w:rPr>
          <w:rFonts w:cs="Times New Roman"/>
        </w:rPr>
        <w:t xml:space="preserve"> </w:t>
      </w:r>
      <w:proofErr w:type="spellStart"/>
      <w:r w:rsidRPr="00B91D52">
        <w:rPr>
          <w:rFonts w:cs="Times New Roman"/>
        </w:rPr>
        <w:t>kausal</w:t>
      </w:r>
      <w:proofErr w:type="spellEnd"/>
      <w:r w:rsidRPr="00B91D52">
        <w:rPr>
          <w:rFonts w:cs="Times New Roman"/>
        </w:rPr>
        <w:t xml:space="preserve"> </w:t>
      </w:r>
      <w:proofErr w:type="spellStart"/>
      <w:r w:rsidRPr="00B91D52">
        <w:rPr>
          <w:rFonts w:cs="Times New Roman"/>
        </w:rPr>
        <w:t>terapan</w:t>
      </w:r>
      <w:proofErr w:type="spellEnd"/>
      <w:r w:rsidRPr="00B91D52">
        <w:rPr>
          <w:rFonts w:cs="Times New Roman"/>
        </w:rPr>
        <w:t xml:space="preserve">. </w:t>
      </w:r>
      <w:proofErr w:type="spellStart"/>
      <w:r w:rsidRPr="00B91D52">
        <w:rPr>
          <w:rFonts w:cs="Times New Roman"/>
        </w:rPr>
        <w:t>Penelitian</w:t>
      </w:r>
      <w:proofErr w:type="spellEnd"/>
      <w:r w:rsidRPr="00B91D52">
        <w:rPr>
          <w:rFonts w:cs="Times New Roman"/>
        </w:rPr>
        <w:t xml:space="preserve"> </w:t>
      </w:r>
      <w:proofErr w:type="spellStart"/>
      <w:r w:rsidRPr="00B91D52">
        <w:rPr>
          <w:rFonts w:cs="Times New Roman"/>
        </w:rPr>
        <w:t>terapan</w:t>
      </w:r>
      <w:proofErr w:type="spellEnd"/>
      <w:r w:rsidRPr="00B91D52">
        <w:rPr>
          <w:rFonts w:cs="Times New Roman"/>
        </w:rPr>
        <w:t xml:space="preserve"> </w:t>
      </w:r>
      <w:proofErr w:type="spellStart"/>
      <w:r w:rsidRPr="00B91D52">
        <w:rPr>
          <w:rFonts w:cs="Times New Roman"/>
        </w:rPr>
        <w:t>adalah</w:t>
      </w:r>
      <w:proofErr w:type="spellEnd"/>
      <w:r w:rsidRPr="00B91D52">
        <w:rPr>
          <w:rFonts w:cs="Times New Roman"/>
        </w:rPr>
        <w:t xml:space="preserve"> </w:t>
      </w:r>
      <w:proofErr w:type="spellStart"/>
      <w:r w:rsidRPr="00B91D52">
        <w:rPr>
          <w:rFonts w:cs="Times New Roman"/>
        </w:rPr>
        <w:t>jenis</w:t>
      </w:r>
      <w:proofErr w:type="spellEnd"/>
      <w:r w:rsidRPr="00B91D52">
        <w:rPr>
          <w:rFonts w:cs="Times New Roman"/>
        </w:rPr>
        <w:t xml:space="preserve"> </w:t>
      </w:r>
      <w:proofErr w:type="spellStart"/>
      <w:r w:rsidRPr="00B91D52">
        <w:rPr>
          <w:rFonts w:cs="Times New Roman"/>
        </w:rPr>
        <w:t>penelitian</w:t>
      </w:r>
      <w:proofErr w:type="spellEnd"/>
      <w:r w:rsidRPr="00B91D52">
        <w:rPr>
          <w:rFonts w:cs="Times New Roman"/>
        </w:rPr>
        <w:t xml:space="preserve"> yang </w:t>
      </w:r>
      <w:proofErr w:type="spellStart"/>
      <w:r w:rsidRPr="00B91D52">
        <w:rPr>
          <w:rFonts w:cs="Times New Roman"/>
        </w:rPr>
        <w:t>dilakukan</w:t>
      </w:r>
      <w:proofErr w:type="spellEnd"/>
      <w:r w:rsidRPr="00B91D52">
        <w:rPr>
          <w:rFonts w:cs="Times New Roman"/>
        </w:rPr>
        <w:t xml:space="preserve"> </w:t>
      </w:r>
      <w:proofErr w:type="spellStart"/>
      <w:r w:rsidRPr="00B91D52">
        <w:rPr>
          <w:rFonts w:cs="Times New Roman"/>
        </w:rPr>
        <w:t>dengan</w:t>
      </w:r>
      <w:proofErr w:type="spellEnd"/>
      <w:r w:rsidRPr="00B91D52">
        <w:rPr>
          <w:rFonts w:cs="Times New Roman"/>
        </w:rPr>
        <w:t xml:space="preserve"> </w:t>
      </w:r>
      <w:proofErr w:type="spellStart"/>
      <w:r w:rsidRPr="00B91D52">
        <w:rPr>
          <w:rFonts w:cs="Times New Roman"/>
        </w:rPr>
        <w:t>tujuan</w:t>
      </w:r>
      <w:proofErr w:type="spellEnd"/>
      <w:r w:rsidRPr="00B91D52">
        <w:rPr>
          <w:rFonts w:cs="Times New Roman"/>
        </w:rPr>
        <w:t xml:space="preserve"> </w:t>
      </w:r>
      <w:proofErr w:type="spellStart"/>
      <w:r w:rsidRPr="00B91D52">
        <w:rPr>
          <w:rFonts w:cs="Times New Roman"/>
        </w:rPr>
        <w:t>untuk</w:t>
      </w:r>
      <w:proofErr w:type="spellEnd"/>
      <w:r w:rsidRPr="00B91D52">
        <w:rPr>
          <w:rFonts w:cs="Times New Roman"/>
        </w:rPr>
        <w:t xml:space="preserve"> </w:t>
      </w:r>
      <w:proofErr w:type="spellStart"/>
      <w:r w:rsidRPr="00B91D52">
        <w:rPr>
          <w:rFonts w:cs="Times New Roman"/>
        </w:rPr>
        <w:t>menentukan</w:t>
      </w:r>
      <w:proofErr w:type="spellEnd"/>
      <w:r w:rsidRPr="00B91D52">
        <w:rPr>
          <w:rFonts w:cs="Times New Roman"/>
        </w:rPr>
        <w:t xml:space="preserve"> </w:t>
      </w:r>
      <w:proofErr w:type="spellStart"/>
      <w:r w:rsidRPr="00B91D52">
        <w:rPr>
          <w:rFonts w:cs="Times New Roman"/>
        </w:rPr>
        <w:t>sebab</w:t>
      </w:r>
      <w:proofErr w:type="spellEnd"/>
      <w:r w:rsidRPr="00B91D52">
        <w:rPr>
          <w:rFonts w:cs="Times New Roman"/>
        </w:rPr>
        <w:t xml:space="preserve"> dan </w:t>
      </w:r>
      <w:proofErr w:type="spellStart"/>
      <w:r w:rsidRPr="00B91D52">
        <w:rPr>
          <w:rFonts w:cs="Times New Roman"/>
        </w:rPr>
        <w:t>akibat</w:t>
      </w:r>
      <w:proofErr w:type="spellEnd"/>
      <w:r w:rsidRPr="00B91D52">
        <w:rPr>
          <w:rFonts w:cs="Times New Roman"/>
        </w:rPr>
        <w:t xml:space="preserve"> </w:t>
      </w:r>
      <w:proofErr w:type="spellStart"/>
      <w:r w:rsidRPr="00B91D52">
        <w:rPr>
          <w:rFonts w:cs="Times New Roman"/>
        </w:rPr>
        <w:t>dari</w:t>
      </w:r>
      <w:proofErr w:type="spellEnd"/>
      <w:r w:rsidRPr="00B91D52">
        <w:rPr>
          <w:rFonts w:cs="Times New Roman"/>
        </w:rPr>
        <w:t xml:space="preserve"> dua </w:t>
      </w:r>
      <w:proofErr w:type="spellStart"/>
      <w:r w:rsidRPr="00B91D52">
        <w:rPr>
          <w:rFonts w:cs="Times New Roman"/>
        </w:rPr>
        <w:t>variabel</w:t>
      </w:r>
      <w:proofErr w:type="spellEnd"/>
      <w:r w:rsidRPr="00B91D52">
        <w:rPr>
          <w:rFonts w:cs="Times New Roman"/>
        </w:rPr>
        <w:t xml:space="preserve"> </w:t>
      </w:r>
      <w:proofErr w:type="spellStart"/>
      <w:r w:rsidRPr="00B91D52">
        <w:rPr>
          <w:rFonts w:cs="Times New Roman"/>
        </w:rPr>
        <w:t>atau</w:t>
      </w:r>
      <w:proofErr w:type="spellEnd"/>
      <w:r w:rsidRPr="00B91D52">
        <w:rPr>
          <w:rFonts w:cs="Times New Roman"/>
        </w:rPr>
        <w:t xml:space="preserve"> </w:t>
      </w:r>
      <w:proofErr w:type="spellStart"/>
      <w:r w:rsidRPr="00B91D52">
        <w:rPr>
          <w:rFonts w:cs="Times New Roman"/>
        </w:rPr>
        <w:t>lebih</w:t>
      </w:r>
      <w:proofErr w:type="spellEnd"/>
      <w:r w:rsidRPr="00B91D52">
        <w:rPr>
          <w:rFonts w:cs="Times New Roman"/>
        </w:rPr>
        <w:t xml:space="preserve">. </w:t>
      </w:r>
      <w:proofErr w:type="spellStart"/>
      <w:r w:rsidRPr="00B91D52">
        <w:rPr>
          <w:rFonts w:cs="Times New Roman"/>
        </w:rPr>
        <w:t>Penelitian</w:t>
      </w:r>
      <w:proofErr w:type="spellEnd"/>
      <w:r w:rsidRPr="00B91D52">
        <w:rPr>
          <w:rFonts w:cs="Times New Roman"/>
        </w:rPr>
        <w:t xml:space="preserve"> yang </w:t>
      </w:r>
      <w:proofErr w:type="spellStart"/>
      <w:r w:rsidRPr="00B91D52">
        <w:rPr>
          <w:rFonts w:cs="Times New Roman"/>
        </w:rPr>
        <w:t>mencari</w:t>
      </w:r>
      <w:proofErr w:type="spellEnd"/>
      <w:r w:rsidRPr="00B91D52">
        <w:rPr>
          <w:rFonts w:cs="Times New Roman"/>
        </w:rPr>
        <w:t xml:space="preserve"> </w:t>
      </w:r>
      <w:proofErr w:type="spellStart"/>
      <w:r w:rsidRPr="00B91D52">
        <w:rPr>
          <w:rFonts w:cs="Times New Roman"/>
        </w:rPr>
        <w:t>penyebab</w:t>
      </w:r>
      <w:proofErr w:type="spellEnd"/>
      <w:r w:rsidRPr="00B91D52">
        <w:rPr>
          <w:rFonts w:cs="Times New Roman"/>
        </w:rPr>
        <w:t xml:space="preserve"> </w:t>
      </w:r>
      <w:proofErr w:type="spellStart"/>
      <w:r w:rsidRPr="00B91D52">
        <w:rPr>
          <w:rFonts w:cs="Times New Roman"/>
        </w:rPr>
        <w:t>dari</w:t>
      </w:r>
      <w:proofErr w:type="spellEnd"/>
      <w:r w:rsidRPr="00B91D52">
        <w:rPr>
          <w:rFonts w:cs="Times New Roman"/>
        </w:rPr>
        <w:t xml:space="preserve"> </w:t>
      </w:r>
      <w:proofErr w:type="spellStart"/>
      <w:r w:rsidRPr="00B91D52">
        <w:rPr>
          <w:rFonts w:cs="Times New Roman"/>
        </w:rPr>
        <w:t>perilaku</w:t>
      </w:r>
      <w:proofErr w:type="spellEnd"/>
      <w:r w:rsidRPr="00B91D52">
        <w:rPr>
          <w:rFonts w:cs="Times New Roman"/>
        </w:rPr>
        <w:t xml:space="preserve"> </w:t>
      </w:r>
      <w:proofErr w:type="spellStart"/>
      <w:r w:rsidRPr="00B91D52">
        <w:rPr>
          <w:rFonts w:cs="Times New Roman"/>
        </w:rPr>
        <w:t>atau</w:t>
      </w:r>
      <w:proofErr w:type="spellEnd"/>
      <w:r w:rsidRPr="00B91D52">
        <w:rPr>
          <w:rFonts w:cs="Times New Roman"/>
        </w:rPr>
        <w:t xml:space="preserve"> </w:t>
      </w:r>
      <w:proofErr w:type="spellStart"/>
      <w:r w:rsidRPr="00B91D52">
        <w:rPr>
          <w:rFonts w:cs="Times New Roman"/>
        </w:rPr>
        <w:t>keadaan</w:t>
      </w:r>
      <w:proofErr w:type="spellEnd"/>
      <w:r w:rsidRPr="00B91D52">
        <w:rPr>
          <w:rFonts w:cs="Times New Roman"/>
        </w:rPr>
        <w:t xml:space="preserve"> </w:t>
      </w:r>
      <w:proofErr w:type="spellStart"/>
      <w:r w:rsidRPr="00B91D52">
        <w:rPr>
          <w:rFonts w:cs="Times New Roman"/>
        </w:rPr>
        <w:t>suatu</w:t>
      </w:r>
      <w:proofErr w:type="spellEnd"/>
      <w:r w:rsidRPr="00B91D52">
        <w:rPr>
          <w:rFonts w:cs="Times New Roman"/>
        </w:rPr>
        <w:t xml:space="preserve"> </w:t>
      </w:r>
      <w:proofErr w:type="spellStart"/>
      <w:r w:rsidRPr="00B91D52">
        <w:rPr>
          <w:rFonts w:cs="Times New Roman"/>
        </w:rPr>
        <w:t>kelompok</w:t>
      </w:r>
      <w:proofErr w:type="spellEnd"/>
      <w:r w:rsidRPr="00B91D52">
        <w:rPr>
          <w:rFonts w:cs="Times New Roman"/>
        </w:rPr>
        <w:t xml:space="preserve"> </w:t>
      </w:r>
      <w:proofErr w:type="spellStart"/>
      <w:r w:rsidRPr="00B91D52">
        <w:rPr>
          <w:rFonts w:cs="Times New Roman"/>
        </w:rPr>
        <w:t>atau</w:t>
      </w:r>
      <w:proofErr w:type="spellEnd"/>
      <w:r w:rsidRPr="00B91D52">
        <w:rPr>
          <w:rFonts w:cs="Times New Roman"/>
        </w:rPr>
        <w:t xml:space="preserve"> </w:t>
      </w:r>
      <w:proofErr w:type="spellStart"/>
      <w:r w:rsidRPr="00B91D52">
        <w:rPr>
          <w:rFonts w:cs="Times New Roman"/>
        </w:rPr>
        <w:t>individu</w:t>
      </w:r>
      <w:proofErr w:type="spellEnd"/>
      <w:r w:rsidRPr="00B91D52">
        <w:rPr>
          <w:rFonts w:cs="Times New Roman"/>
        </w:rPr>
        <w:t xml:space="preserve"> </w:t>
      </w:r>
      <w:proofErr w:type="spellStart"/>
      <w:r w:rsidRPr="00B91D52">
        <w:rPr>
          <w:rFonts w:cs="Times New Roman"/>
        </w:rPr>
        <w:t>dikenal</w:t>
      </w:r>
      <w:proofErr w:type="spellEnd"/>
      <w:r w:rsidRPr="00B91D52">
        <w:rPr>
          <w:rFonts w:cs="Times New Roman"/>
        </w:rPr>
        <w:t xml:space="preserve"> </w:t>
      </w:r>
      <w:proofErr w:type="spellStart"/>
      <w:r w:rsidRPr="00B91D52">
        <w:rPr>
          <w:rFonts w:cs="Times New Roman"/>
        </w:rPr>
        <w:t>sebagai</w:t>
      </w:r>
      <w:proofErr w:type="spellEnd"/>
      <w:r w:rsidRPr="00B91D52">
        <w:rPr>
          <w:rFonts w:cs="Times New Roman"/>
        </w:rPr>
        <w:t xml:space="preserve"> </w:t>
      </w:r>
      <w:proofErr w:type="spellStart"/>
      <w:r w:rsidRPr="00B91D52">
        <w:rPr>
          <w:rFonts w:cs="Times New Roman"/>
        </w:rPr>
        <w:t>penelitian</w:t>
      </w:r>
      <w:proofErr w:type="spellEnd"/>
      <w:r w:rsidRPr="00B91D52">
        <w:rPr>
          <w:rFonts w:cs="Times New Roman"/>
        </w:rPr>
        <w:t xml:space="preserve"> </w:t>
      </w:r>
      <w:proofErr w:type="spellStart"/>
      <w:r w:rsidRPr="00B91D52">
        <w:rPr>
          <w:rFonts w:cs="Times New Roman"/>
        </w:rPr>
        <w:t>kausal</w:t>
      </w:r>
      <w:proofErr w:type="spellEnd"/>
      <w:r w:rsidRPr="00B91D52">
        <w:rPr>
          <w:rFonts w:cs="Times New Roman"/>
        </w:rPr>
        <w:t xml:space="preserve">. </w:t>
      </w:r>
      <w:proofErr w:type="spellStart"/>
      <w:r w:rsidRPr="00B91D52">
        <w:rPr>
          <w:rFonts w:cs="Times New Roman"/>
        </w:rPr>
        <w:t>Penelitian</w:t>
      </w:r>
      <w:proofErr w:type="spellEnd"/>
      <w:r w:rsidRPr="00B91D52">
        <w:rPr>
          <w:rFonts w:cs="Times New Roman"/>
        </w:rPr>
        <w:t xml:space="preserve"> </w:t>
      </w:r>
      <w:proofErr w:type="spellStart"/>
      <w:r w:rsidRPr="00B91D52">
        <w:rPr>
          <w:rFonts w:cs="Times New Roman"/>
        </w:rPr>
        <w:t>ini</w:t>
      </w:r>
      <w:proofErr w:type="spellEnd"/>
      <w:r w:rsidRPr="00B91D52">
        <w:rPr>
          <w:rFonts w:cs="Times New Roman"/>
        </w:rPr>
        <w:t xml:space="preserve"> </w:t>
      </w:r>
      <w:proofErr w:type="spellStart"/>
      <w:r w:rsidRPr="00B91D52">
        <w:rPr>
          <w:rFonts w:cs="Times New Roman"/>
        </w:rPr>
        <w:t>menggunakan</w:t>
      </w:r>
      <w:proofErr w:type="spellEnd"/>
      <w:r w:rsidRPr="00B91D52">
        <w:rPr>
          <w:rFonts w:cs="Times New Roman"/>
        </w:rPr>
        <w:t xml:space="preserve"> </w:t>
      </w:r>
      <w:proofErr w:type="spellStart"/>
      <w:r w:rsidRPr="00B91D52">
        <w:rPr>
          <w:rFonts w:cs="Times New Roman"/>
        </w:rPr>
        <w:t>metode</w:t>
      </w:r>
      <w:proofErr w:type="spellEnd"/>
      <w:r w:rsidRPr="00B91D52">
        <w:rPr>
          <w:rFonts w:cs="Times New Roman"/>
        </w:rPr>
        <w:t xml:space="preserve"> </w:t>
      </w:r>
      <w:proofErr w:type="spellStart"/>
      <w:r w:rsidRPr="00B91D52">
        <w:rPr>
          <w:rFonts w:cs="Times New Roman"/>
        </w:rPr>
        <w:t>kuantitatif</w:t>
      </w:r>
      <w:proofErr w:type="spellEnd"/>
      <w:r w:rsidRPr="00B91D52">
        <w:rPr>
          <w:rFonts w:cs="Times New Roman"/>
        </w:rPr>
        <w:t xml:space="preserve">, dan </w:t>
      </w:r>
      <w:proofErr w:type="spellStart"/>
      <w:r w:rsidRPr="00B91D52">
        <w:rPr>
          <w:rFonts w:cs="Times New Roman"/>
        </w:rPr>
        <w:t>metode</w:t>
      </w:r>
      <w:proofErr w:type="spellEnd"/>
      <w:r w:rsidRPr="00B91D52">
        <w:rPr>
          <w:rFonts w:cs="Times New Roman"/>
        </w:rPr>
        <w:t xml:space="preserve"> </w:t>
      </w:r>
      <w:proofErr w:type="spellStart"/>
      <w:r w:rsidRPr="00B91D52">
        <w:rPr>
          <w:rFonts w:cs="Times New Roman"/>
        </w:rPr>
        <w:t>pengumpulan</w:t>
      </w:r>
      <w:proofErr w:type="spellEnd"/>
      <w:r w:rsidRPr="00B91D52">
        <w:rPr>
          <w:rFonts w:cs="Times New Roman"/>
        </w:rPr>
        <w:t xml:space="preserve"> </w:t>
      </w:r>
      <w:proofErr w:type="spellStart"/>
      <w:r w:rsidRPr="00B91D52">
        <w:rPr>
          <w:rFonts w:cs="Times New Roman"/>
        </w:rPr>
        <w:t>datanya</w:t>
      </w:r>
      <w:proofErr w:type="spellEnd"/>
      <w:r w:rsidRPr="00B91D52">
        <w:rPr>
          <w:rFonts w:cs="Times New Roman"/>
        </w:rPr>
        <w:t xml:space="preserve"> </w:t>
      </w:r>
      <w:proofErr w:type="spellStart"/>
      <w:r w:rsidRPr="00B91D52">
        <w:rPr>
          <w:rFonts w:cs="Times New Roman"/>
        </w:rPr>
        <w:t>berupa</w:t>
      </w:r>
      <w:proofErr w:type="spellEnd"/>
      <w:r w:rsidRPr="00B91D52">
        <w:rPr>
          <w:rFonts w:cs="Times New Roman"/>
        </w:rPr>
        <w:t xml:space="preserve"> </w:t>
      </w:r>
      <w:proofErr w:type="spellStart"/>
      <w:r w:rsidRPr="00B91D52">
        <w:rPr>
          <w:rFonts w:cs="Times New Roman"/>
        </w:rPr>
        <w:t>kuesioner</w:t>
      </w:r>
      <w:proofErr w:type="spellEnd"/>
      <w:r w:rsidRPr="00B91D52">
        <w:rPr>
          <w:rFonts w:cs="Times New Roman"/>
        </w:rPr>
        <w:t xml:space="preserve">. </w:t>
      </w:r>
      <w:proofErr w:type="spellStart"/>
      <w:r w:rsidRPr="00B91D52">
        <w:rPr>
          <w:rFonts w:cs="Times New Roman"/>
        </w:rPr>
        <w:t>digunakan</w:t>
      </w:r>
      <w:proofErr w:type="spellEnd"/>
      <w:r w:rsidRPr="00B91D52">
        <w:rPr>
          <w:rFonts w:cs="Times New Roman"/>
        </w:rPr>
        <w:t xml:space="preserve"> </w:t>
      </w:r>
      <w:proofErr w:type="spellStart"/>
      <w:r w:rsidRPr="00B91D52">
        <w:rPr>
          <w:rFonts w:cs="Times New Roman"/>
        </w:rPr>
        <w:t>untuk</w:t>
      </w:r>
      <w:proofErr w:type="spellEnd"/>
      <w:r w:rsidRPr="00B91D52">
        <w:rPr>
          <w:rFonts w:cs="Times New Roman"/>
        </w:rPr>
        <w:t xml:space="preserve"> </w:t>
      </w:r>
      <w:proofErr w:type="spellStart"/>
      <w:r w:rsidRPr="00B91D52">
        <w:rPr>
          <w:rFonts w:cs="Times New Roman"/>
        </w:rPr>
        <w:t>meneliti</w:t>
      </w:r>
      <w:proofErr w:type="spellEnd"/>
      <w:r w:rsidRPr="00B91D52">
        <w:rPr>
          <w:rFonts w:cs="Times New Roman"/>
        </w:rPr>
        <w:t xml:space="preserve"> pada </w:t>
      </w:r>
      <w:proofErr w:type="spellStart"/>
      <w:r w:rsidRPr="00B91D52">
        <w:rPr>
          <w:rFonts w:cs="Times New Roman"/>
        </w:rPr>
        <w:t>sampel</w:t>
      </w:r>
      <w:proofErr w:type="spellEnd"/>
      <w:r w:rsidRPr="00B91D52">
        <w:rPr>
          <w:rFonts w:cs="Times New Roman"/>
        </w:rPr>
        <w:t xml:space="preserve"> </w:t>
      </w:r>
      <w:proofErr w:type="spellStart"/>
      <w:r w:rsidRPr="00B91D52">
        <w:rPr>
          <w:rFonts w:cs="Times New Roman"/>
        </w:rPr>
        <w:t>atau</w:t>
      </w:r>
      <w:proofErr w:type="spellEnd"/>
      <w:r w:rsidRPr="00B91D52">
        <w:rPr>
          <w:rFonts w:cs="Times New Roman"/>
        </w:rPr>
        <w:t xml:space="preserve"> </w:t>
      </w:r>
      <w:proofErr w:type="spellStart"/>
      <w:r w:rsidRPr="00B91D52">
        <w:rPr>
          <w:rFonts w:cs="Times New Roman"/>
        </w:rPr>
        <w:t>populasi</w:t>
      </w:r>
      <w:proofErr w:type="spellEnd"/>
      <w:r w:rsidRPr="00B91D52">
        <w:rPr>
          <w:rFonts w:cs="Times New Roman"/>
        </w:rPr>
        <w:t xml:space="preserve"> </w:t>
      </w:r>
      <w:proofErr w:type="spellStart"/>
      <w:r w:rsidRPr="00B91D52">
        <w:rPr>
          <w:rFonts w:cs="Times New Roman"/>
        </w:rPr>
        <w:t>tertentu</w:t>
      </w:r>
      <w:proofErr w:type="spellEnd"/>
      <w:r w:rsidRPr="00B91D52">
        <w:rPr>
          <w:rFonts w:cs="Times New Roman"/>
        </w:rPr>
        <w:t xml:space="preserve">, </w:t>
      </w:r>
      <w:proofErr w:type="spellStart"/>
      <w:r w:rsidRPr="00B91D52">
        <w:rPr>
          <w:rFonts w:cs="Times New Roman"/>
        </w:rPr>
        <w:t>dengan</w:t>
      </w:r>
      <w:proofErr w:type="spellEnd"/>
      <w:r w:rsidRPr="00B91D52">
        <w:rPr>
          <w:rFonts w:cs="Times New Roman"/>
        </w:rPr>
        <w:t xml:space="preserve"> </w:t>
      </w:r>
      <w:proofErr w:type="spellStart"/>
      <w:r w:rsidRPr="00B91D52">
        <w:rPr>
          <w:rFonts w:cs="Times New Roman"/>
        </w:rPr>
        <w:t>menggunakan</w:t>
      </w:r>
      <w:proofErr w:type="spellEnd"/>
      <w:r w:rsidRPr="00B91D52">
        <w:rPr>
          <w:rFonts w:cs="Times New Roman"/>
        </w:rPr>
        <w:t xml:space="preserve"> </w:t>
      </w:r>
      <w:proofErr w:type="spellStart"/>
      <w:r w:rsidRPr="00B91D52">
        <w:rPr>
          <w:rFonts w:cs="Times New Roman"/>
        </w:rPr>
        <w:t>instrumen</w:t>
      </w:r>
      <w:proofErr w:type="spellEnd"/>
      <w:r w:rsidRPr="00B91D52">
        <w:rPr>
          <w:rFonts w:cs="Times New Roman"/>
        </w:rPr>
        <w:t xml:space="preserve"> </w:t>
      </w:r>
      <w:proofErr w:type="spellStart"/>
      <w:r w:rsidRPr="00B91D52">
        <w:rPr>
          <w:rFonts w:cs="Times New Roman"/>
        </w:rPr>
        <w:t>penelitian</w:t>
      </w:r>
      <w:proofErr w:type="spellEnd"/>
      <w:r w:rsidRPr="00B91D52">
        <w:rPr>
          <w:rFonts w:cs="Times New Roman"/>
        </w:rPr>
        <w:t xml:space="preserve"> dan </w:t>
      </w:r>
      <w:proofErr w:type="spellStart"/>
      <w:r w:rsidRPr="00B91D52">
        <w:rPr>
          <w:rFonts w:cs="Times New Roman"/>
        </w:rPr>
        <w:t>analisis</w:t>
      </w:r>
      <w:proofErr w:type="spellEnd"/>
      <w:r w:rsidRPr="00B91D52">
        <w:rPr>
          <w:rFonts w:cs="Times New Roman"/>
        </w:rPr>
        <w:t xml:space="preserve"> data </w:t>
      </w:r>
      <w:proofErr w:type="spellStart"/>
      <w:r w:rsidRPr="00B91D52">
        <w:rPr>
          <w:rFonts w:cs="Times New Roman"/>
        </w:rPr>
        <w:t>bersifat</w:t>
      </w:r>
      <w:proofErr w:type="spellEnd"/>
      <w:r w:rsidRPr="00B91D52">
        <w:rPr>
          <w:rFonts w:cs="Times New Roman"/>
        </w:rPr>
        <w:t xml:space="preserve"> </w:t>
      </w:r>
      <w:proofErr w:type="spellStart"/>
      <w:r w:rsidRPr="00B91D52">
        <w:rPr>
          <w:rFonts w:cs="Times New Roman"/>
        </w:rPr>
        <w:t>kuantitatif</w:t>
      </w:r>
      <w:proofErr w:type="spellEnd"/>
      <w:r w:rsidRPr="00B91D52">
        <w:rPr>
          <w:rFonts w:cs="Times New Roman"/>
        </w:rPr>
        <w:t xml:space="preserve"> </w:t>
      </w:r>
      <w:proofErr w:type="spellStart"/>
      <w:r w:rsidRPr="00B91D52">
        <w:rPr>
          <w:rFonts w:cs="Times New Roman"/>
        </w:rPr>
        <w:t>atau</w:t>
      </w:r>
      <w:proofErr w:type="spellEnd"/>
      <w:r w:rsidRPr="00B91D52">
        <w:rPr>
          <w:rFonts w:cs="Times New Roman"/>
        </w:rPr>
        <w:t xml:space="preserve"> </w:t>
      </w:r>
      <w:proofErr w:type="spellStart"/>
      <w:r w:rsidRPr="00B91D52">
        <w:rPr>
          <w:rFonts w:cs="Times New Roman"/>
        </w:rPr>
        <w:t>statistik</w:t>
      </w:r>
      <w:proofErr w:type="spellEnd"/>
      <w:r w:rsidRPr="00B91D52">
        <w:rPr>
          <w:rFonts w:cs="Times New Roman"/>
        </w:rPr>
        <w:t xml:space="preserve"> </w:t>
      </w:r>
      <w:proofErr w:type="spellStart"/>
      <w:r w:rsidRPr="00B91D52">
        <w:rPr>
          <w:rFonts w:cs="Times New Roman"/>
        </w:rPr>
        <w:t>dengan</w:t>
      </w:r>
      <w:proofErr w:type="spellEnd"/>
      <w:r w:rsidRPr="00B91D52">
        <w:rPr>
          <w:rFonts w:cs="Times New Roman"/>
        </w:rPr>
        <w:t xml:space="preserve"> </w:t>
      </w:r>
      <w:proofErr w:type="spellStart"/>
      <w:r w:rsidRPr="00B91D52">
        <w:rPr>
          <w:rFonts w:cs="Times New Roman"/>
        </w:rPr>
        <w:t>tujuan</w:t>
      </w:r>
      <w:proofErr w:type="spellEnd"/>
      <w:r w:rsidRPr="00B91D52">
        <w:rPr>
          <w:rFonts w:cs="Times New Roman"/>
        </w:rPr>
        <w:t xml:space="preserve"> </w:t>
      </w:r>
      <w:proofErr w:type="spellStart"/>
      <w:r w:rsidRPr="00B91D52">
        <w:rPr>
          <w:rFonts w:cs="Times New Roman"/>
        </w:rPr>
        <w:t>untuk</w:t>
      </w:r>
      <w:proofErr w:type="spellEnd"/>
      <w:r w:rsidRPr="00B91D52">
        <w:rPr>
          <w:rFonts w:cs="Times New Roman"/>
        </w:rPr>
        <w:t xml:space="preserve"> </w:t>
      </w:r>
      <w:proofErr w:type="spellStart"/>
      <w:r w:rsidRPr="00B91D52">
        <w:rPr>
          <w:rFonts w:cs="Times New Roman"/>
        </w:rPr>
        <w:t>memperoleh</w:t>
      </w:r>
      <w:proofErr w:type="spellEnd"/>
      <w:r w:rsidRPr="00B91D52">
        <w:rPr>
          <w:rFonts w:cs="Times New Roman"/>
        </w:rPr>
        <w:t xml:space="preserve"> </w:t>
      </w:r>
      <w:proofErr w:type="spellStart"/>
      <w:r w:rsidRPr="00B91D52">
        <w:rPr>
          <w:rFonts w:cs="Times New Roman"/>
        </w:rPr>
        <w:t>kesimpulan</w:t>
      </w:r>
      <w:proofErr w:type="spellEnd"/>
      <w:r w:rsidRPr="00B91D52">
        <w:rPr>
          <w:rFonts w:cs="Times New Roman"/>
        </w:rPr>
        <w:t xml:space="preserve">. </w:t>
      </w:r>
      <w:proofErr w:type="spellStart"/>
      <w:r w:rsidRPr="00B91D52">
        <w:rPr>
          <w:rFonts w:cs="Times New Roman"/>
        </w:rPr>
        <w:t>Sugiyono</w:t>
      </w:r>
      <w:proofErr w:type="spellEnd"/>
      <w:r w:rsidRPr="00B91D52">
        <w:rPr>
          <w:rFonts w:cs="Times New Roman"/>
        </w:rPr>
        <w:t xml:space="preserve"> (2018), </w:t>
      </w:r>
      <w:proofErr w:type="spellStart"/>
      <w:r w:rsidRPr="00B91D52">
        <w:rPr>
          <w:rFonts w:cs="Times New Roman"/>
        </w:rPr>
        <w:t>hlm</w:t>
      </w:r>
      <w:proofErr w:type="spellEnd"/>
      <w:r w:rsidRPr="00B91D52">
        <w:rPr>
          <w:rFonts w:cs="Times New Roman"/>
        </w:rPr>
        <w:t xml:space="preserve">. 14. </w:t>
      </w:r>
      <w:proofErr w:type="spellStart"/>
      <w:r w:rsidRPr="00B91D52">
        <w:rPr>
          <w:rFonts w:cs="Times New Roman"/>
        </w:rPr>
        <w:t>Pengaruh</w:t>
      </w:r>
      <w:proofErr w:type="spellEnd"/>
      <w:r w:rsidRPr="00B91D52">
        <w:rPr>
          <w:rFonts w:cs="Times New Roman"/>
        </w:rPr>
        <w:t xml:space="preserve"> </w:t>
      </w:r>
      <w:proofErr w:type="spellStart"/>
      <w:r w:rsidRPr="00B91D52">
        <w:rPr>
          <w:rFonts w:cs="Times New Roman"/>
        </w:rPr>
        <w:t>kepuasan</w:t>
      </w:r>
      <w:proofErr w:type="spellEnd"/>
      <w:r w:rsidRPr="00B91D52">
        <w:rPr>
          <w:rFonts w:cs="Times New Roman"/>
        </w:rPr>
        <w:t xml:space="preserve">, </w:t>
      </w:r>
      <w:proofErr w:type="spellStart"/>
      <w:r w:rsidRPr="00B91D52">
        <w:rPr>
          <w:rFonts w:cs="Times New Roman"/>
        </w:rPr>
        <w:t>kemudahan</w:t>
      </w:r>
      <w:proofErr w:type="spellEnd"/>
      <w:r w:rsidRPr="00B91D52">
        <w:rPr>
          <w:rFonts w:cs="Times New Roman"/>
        </w:rPr>
        <w:t xml:space="preserve"> dan </w:t>
      </w:r>
      <w:proofErr w:type="spellStart"/>
      <w:r w:rsidRPr="00B91D52">
        <w:rPr>
          <w:rFonts w:cs="Times New Roman"/>
        </w:rPr>
        <w:t>kepercayaan</w:t>
      </w:r>
      <w:proofErr w:type="spellEnd"/>
      <w:r w:rsidRPr="00B91D52">
        <w:rPr>
          <w:rFonts w:cs="Times New Roman"/>
        </w:rPr>
        <w:t xml:space="preserve"> </w:t>
      </w:r>
      <w:proofErr w:type="spellStart"/>
      <w:r w:rsidRPr="00B91D52">
        <w:rPr>
          <w:rFonts w:cs="Times New Roman"/>
        </w:rPr>
        <w:t>terhadap</w:t>
      </w:r>
      <w:proofErr w:type="spellEnd"/>
      <w:r w:rsidRPr="00B91D52">
        <w:rPr>
          <w:rFonts w:cs="Times New Roman"/>
        </w:rPr>
        <w:t xml:space="preserve"> </w:t>
      </w:r>
      <w:proofErr w:type="spellStart"/>
      <w:r w:rsidRPr="00B91D52">
        <w:rPr>
          <w:rFonts w:cs="Times New Roman"/>
        </w:rPr>
        <w:t>minat</w:t>
      </w:r>
      <w:proofErr w:type="spellEnd"/>
      <w:r w:rsidRPr="00B91D52">
        <w:rPr>
          <w:rFonts w:cs="Times New Roman"/>
        </w:rPr>
        <w:t xml:space="preserve"> </w:t>
      </w:r>
      <w:proofErr w:type="spellStart"/>
      <w:r w:rsidRPr="00B91D52">
        <w:rPr>
          <w:rFonts w:cs="Times New Roman"/>
        </w:rPr>
        <w:t>menggunakan</w:t>
      </w:r>
      <w:proofErr w:type="spellEnd"/>
      <w:r w:rsidRPr="00B91D52">
        <w:rPr>
          <w:rFonts w:cs="Times New Roman"/>
        </w:rPr>
        <w:t xml:space="preserve"> </w:t>
      </w:r>
      <w:proofErr w:type="spellStart"/>
      <w:r w:rsidRPr="00B91D52">
        <w:rPr>
          <w:rFonts w:cs="Times New Roman"/>
        </w:rPr>
        <w:t>aplikasi</w:t>
      </w:r>
      <w:proofErr w:type="spellEnd"/>
      <w:r w:rsidRPr="00B91D52">
        <w:rPr>
          <w:rFonts w:cs="Times New Roman"/>
        </w:rPr>
        <w:t xml:space="preserve"> Flip.id </w:t>
      </w:r>
      <w:proofErr w:type="spellStart"/>
      <w:r w:rsidRPr="00B91D52">
        <w:rPr>
          <w:rFonts w:cs="Times New Roman"/>
        </w:rPr>
        <w:t>merupakan</w:t>
      </w:r>
      <w:proofErr w:type="spellEnd"/>
      <w:r w:rsidRPr="00B91D52">
        <w:rPr>
          <w:rFonts w:cs="Times New Roman"/>
        </w:rPr>
        <w:t xml:space="preserve"> </w:t>
      </w:r>
      <w:proofErr w:type="spellStart"/>
      <w:r w:rsidRPr="00B91D52">
        <w:rPr>
          <w:rFonts w:cs="Times New Roman"/>
        </w:rPr>
        <w:t>hubungan</w:t>
      </w:r>
      <w:proofErr w:type="spellEnd"/>
      <w:r w:rsidRPr="00B91D52">
        <w:rPr>
          <w:rFonts w:cs="Times New Roman"/>
        </w:rPr>
        <w:t xml:space="preserve"> </w:t>
      </w:r>
      <w:proofErr w:type="spellStart"/>
      <w:r w:rsidRPr="00B91D52">
        <w:rPr>
          <w:rFonts w:cs="Times New Roman"/>
        </w:rPr>
        <w:t>sebab</w:t>
      </w:r>
      <w:proofErr w:type="spellEnd"/>
      <w:r w:rsidRPr="00B91D52">
        <w:rPr>
          <w:rFonts w:cs="Times New Roman"/>
        </w:rPr>
        <w:t xml:space="preserve"> </w:t>
      </w:r>
      <w:proofErr w:type="spellStart"/>
      <w:r w:rsidRPr="00B91D52">
        <w:rPr>
          <w:rFonts w:cs="Times New Roman"/>
        </w:rPr>
        <w:t>akibat</w:t>
      </w:r>
      <w:proofErr w:type="spellEnd"/>
      <w:r w:rsidRPr="00B91D52">
        <w:rPr>
          <w:rFonts w:cs="Times New Roman"/>
        </w:rPr>
        <w:t xml:space="preserve"> </w:t>
      </w:r>
      <w:proofErr w:type="spellStart"/>
      <w:r w:rsidRPr="00B91D52">
        <w:rPr>
          <w:rFonts w:cs="Times New Roman"/>
        </w:rPr>
        <w:t>dalam</w:t>
      </w:r>
      <w:proofErr w:type="spellEnd"/>
      <w:r w:rsidRPr="00B91D52">
        <w:rPr>
          <w:rFonts w:cs="Times New Roman"/>
        </w:rPr>
        <w:t xml:space="preserve"> </w:t>
      </w:r>
      <w:proofErr w:type="spellStart"/>
      <w:r w:rsidRPr="00B91D52">
        <w:rPr>
          <w:rFonts w:cs="Times New Roman"/>
        </w:rPr>
        <w:t>penelitian</w:t>
      </w:r>
      <w:proofErr w:type="spellEnd"/>
      <w:r w:rsidRPr="00B91D52">
        <w:rPr>
          <w:rFonts w:cs="Times New Roman"/>
        </w:rPr>
        <w:t xml:space="preserve"> </w:t>
      </w:r>
      <w:proofErr w:type="spellStart"/>
      <w:r w:rsidRPr="00B91D52">
        <w:rPr>
          <w:rFonts w:cs="Times New Roman"/>
        </w:rPr>
        <w:t>ini</w:t>
      </w:r>
      <w:proofErr w:type="spellEnd"/>
      <w:r w:rsidRPr="00B91D52">
        <w:rPr>
          <w:rFonts w:cs="Times New Roman"/>
        </w:rPr>
        <w:t>.</w:t>
      </w:r>
    </w:p>
    <w:p w14:paraId="42BCE162" w14:textId="77777777" w:rsidR="009C67A5" w:rsidRPr="008E676A" w:rsidRDefault="009C67A5" w:rsidP="009C67A5">
      <w:pPr>
        <w:jc w:val="both"/>
        <w:rPr>
          <w:rFonts w:cs="Times New Roman"/>
        </w:rPr>
      </w:pPr>
      <w:r>
        <w:rPr>
          <w:rFonts w:cs="Times New Roman"/>
        </w:rPr>
        <w:tab/>
      </w:r>
      <w:proofErr w:type="spellStart"/>
      <w:r w:rsidRPr="008E676A">
        <w:rPr>
          <w:rFonts w:cs="Times New Roman"/>
        </w:rPr>
        <w:t>Populasi</w:t>
      </w:r>
      <w:proofErr w:type="spellEnd"/>
      <w:r w:rsidRPr="008E676A">
        <w:rPr>
          <w:rFonts w:cs="Times New Roman"/>
        </w:rPr>
        <w:t xml:space="preserve"> </w:t>
      </w:r>
      <w:proofErr w:type="spellStart"/>
      <w:r w:rsidRPr="008E676A">
        <w:rPr>
          <w:rFonts w:cs="Times New Roman"/>
        </w:rPr>
        <w:t>adalah</w:t>
      </w:r>
      <w:proofErr w:type="spellEnd"/>
      <w:r w:rsidRPr="008E676A">
        <w:rPr>
          <w:rFonts w:cs="Times New Roman"/>
        </w:rPr>
        <w:t xml:space="preserve"> </w:t>
      </w:r>
      <w:proofErr w:type="spellStart"/>
      <w:r w:rsidRPr="008E676A">
        <w:rPr>
          <w:rFonts w:cs="Times New Roman"/>
        </w:rPr>
        <w:t>sekelompok</w:t>
      </w:r>
      <w:proofErr w:type="spellEnd"/>
      <w:r w:rsidRPr="008E676A">
        <w:rPr>
          <w:rFonts w:cs="Times New Roman"/>
        </w:rPr>
        <w:t xml:space="preserve"> </w:t>
      </w:r>
      <w:proofErr w:type="spellStart"/>
      <w:r w:rsidRPr="008E676A">
        <w:rPr>
          <w:rFonts w:cs="Times New Roman"/>
        </w:rPr>
        <w:t>objek</w:t>
      </w:r>
      <w:proofErr w:type="spellEnd"/>
      <w:r w:rsidRPr="008E676A">
        <w:rPr>
          <w:rFonts w:cs="Times New Roman"/>
        </w:rPr>
        <w:t xml:space="preserve"> yang </w:t>
      </w:r>
      <w:bookmarkStart w:id="0" w:name="_Toc142249113"/>
      <w:r w:rsidR="006D674C" w:rsidRPr="006D674C">
        <w:rPr>
          <w:rFonts w:cs="Times New Roman"/>
        </w:rPr>
        <w:t xml:space="preserve">Dalam </w:t>
      </w:r>
      <w:proofErr w:type="spellStart"/>
      <w:r w:rsidR="006D674C" w:rsidRPr="006D674C">
        <w:rPr>
          <w:rFonts w:cs="Times New Roman"/>
        </w:rPr>
        <w:t>metodologi</w:t>
      </w:r>
      <w:proofErr w:type="spellEnd"/>
      <w:r w:rsidR="006D674C" w:rsidRPr="006D674C">
        <w:rPr>
          <w:rFonts w:cs="Times New Roman"/>
        </w:rPr>
        <w:t xml:space="preserve"> </w:t>
      </w:r>
      <w:proofErr w:type="spellStart"/>
      <w:r w:rsidR="006D674C" w:rsidRPr="006D674C">
        <w:rPr>
          <w:rFonts w:cs="Times New Roman"/>
        </w:rPr>
        <w:t>penelitian</w:t>
      </w:r>
      <w:proofErr w:type="spellEnd"/>
      <w:r w:rsidR="006D674C" w:rsidRPr="006D674C">
        <w:rPr>
          <w:rFonts w:cs="Times New Roman"/>
        </w:rPr>
        <w:t xml:space="preserve">, </w:t>
      </w:r>
      <w:proofErr w:type="spellStart"/>
      <w:r w:rsidR="006D674C" w:rsidRPr="006D674C">
        <w:rPr>
          <w:rFonts w:cs="Times New Roman"/>
        </w:rPr>
        <w:t>populasi</w:t>
      </w:r>
      <w:proofErr w:type="spellEnd"/>
      <w:r w:rsidR="006D674C" w:rsidRPr="006D674C">
        <w:rPr>
          <w:rFonts w:cs="Times New Roman"/>
        </w:rPr>
        <w:t xml:space="preserve"> </w:t>
      </w:r>
      <w:proofErr w:type="spellStart"/>
      <w:r w:rsidR="006D674C" w:rsidRPr="006D674C">
        <w:rPr>
          <w:rFonts w:cs="Times New Roman"/>
        </w:rPr>
        <w:t>adalah</w:t>
      </w:r>
      <w:proofErr w:type="spellEnd"/>
      <w:r w:rsidR="006D674C" w:rsidRPr="006D674C">
        <w:rPr>
          <w:rFonts w:cs="Times New Roman"/>
        </w:rPr>
        <w:t xml:space="preserve"> </w:t>
      </w:r>
      <w:proofErr w:type="spellStart"/>
      <w:r w:rsidR="006D674C" w:rsidRPr="006D674C">
        <w:rPr>
          <w:rFonts w:cs="Times New Roman"/>
        </w:rPr>
        <w:t>sekelompok</w:t>
      </w:r>
      <w:proofErr w:type="spellEnd"/>
      <w:r w:rsidR="006D674C" w:rsidRPr="006D674C">
        <w:rPr>
          <w:rFonts w:cs="Times New Roman"/>
        </w:rPr>
        <w:t xml:space="preserve"> </w:t>
      </w:r>
      <w:proofErr w:type="spellStart"/>
      <w:r w:rsidR="006D674C" w:rsidRPr="006D674C">
        <w:rPr>
          <w:rFonts w:cs="Times New Roman"/>
        </w:rPr>
        <w:t>objek</w:t>
      </w:r>
      <w:proofErr w:type="spellEnd"/>
      <w:r w:rsidR="006D674C" w:rsidRPr="006D674C">
        <w:rPr>
          <w:rFonts w:cs="Times New Roman"/>
        </w:rPr>
        <w:t xml:space="preserve"> yang </w:t>
      </w:r>
      <w:proofErr w:type="spellStart"/>
      <w:r w:rsidR="006D674C" w:rsidRPr="006D674C">
        <w:rPr>
          <w:rFonts w:cs="Times New Roman"/>
        </w:rPr>
        <w:t>dijadikan</w:t>
      </w:r>
      <w:proofErr w:type="spellEnd"/>
      <w:r w:rsidR="006D674C" w:rsidRPr="006D674C">
        <w:rPr>
          <w:rFonts w:cs="Times New Roman"/>
        </w:rPr>
        <w:t xml:space="preserve"> </w:t>
      </w:r>
      <w:proofErr w:type="spellStart"/>
      <w:r w:rsidR="006D674C" w:rsidRPr="006D674C">
        <w:rPr>
          <w:rFonts w:cs="Times New Roman"/>
        </w:rPr>
        <w:t>sasaran</w:t>
      </w:r>
      <w:proofErr w:type="spellEnd"/>
      <w:r w:rsidR="006D674C" w:rsidRPr="006D674C">
        <w:rPr>
          <w:rFonts w:cs="Times New Roman"/>
        </w:rPr>
        <w:t xml:space="preserve"> </w:t>
      </w:r>
      <w:proofErr w:type="spellStart"/>
      <w:r w:rsidR="006D674C" w:rsidRPr="006D674C">
        <w:rPr>
          <w:rFonts w:cs="Times New Roman"/>
        </w:rPr>
        <w:t>penelitian</w:t>
      </w:r>
      <w:proofErr w:type="spellEnd"/>
      <w:r w:rsidR="006D674C" w:rsidRPr="006D674C">
        <w:rPr>
          <w:rFonts w:cs="Times New Roman"/>
        </w:rPr>
        <w:t xml:space="preserve"> (Suryani dan </w:t>
      </w:r>
      <w:proofErr w:type="spellStart"/>
      <w:r w:rsidR="006D674C" w:rsidRPr="006D674C">
        <w:rPr>
          <w:rFonts w:cs="Times New Roman"/>
        </w:rPr>
        <w:t>Hendryadi</w:t>
      </w:r>
      <w:proofErr w:type="spellEnd"/>
      <w:r w:rsidR="006D674C" w:rsidRPr="006D674C">
        <w:rPr>
          <w:rFonts w:cs="Times New Roman"/>
        </w:rPr>
        <w:t xml:space="preserve">, 2015:190-191). </w:t>
      </w:r>
      <w:proofErr w:type="spellStart"/>
      <w:r w:rsidR="006D674C" w:rsidRPr="006D674C">
        <w:rPr>
          <w:rFonts w:cs="Times New Roman"/>
        </w:rPr>
        <w:t>Populasi</w:t>
      </w:r>
      <w:proofErr w:type="spellEnd"/>
      <w:r w:rsidR="006D674C" w:rsidRPr="006D674C">
        <w:rPr>
          <w:rFonts w:cs="Times New Roman"/>
        </w:rPr>
        <w:t xml:space="preserve"> </w:t>
      </w:r>
      <w:proofErr w:type="spellStart"/>
      <w:r w:rsidR="006D674C" w:rsidRPr="006D674C">
        <w:rPr>
          <w:rFonts w:cs="Times New Roman"/>
        </w:rPr>
        <w:t>dari</w:t>
      </w:r>
      <w:proofErr w:type="spellEnd"/>
      <w:r w:rsidR="006D674C" w:rsidRPr="006D674C">
        <w:rPr>
          <w:rFonts w:cs="Times New Roman"/>
        </w:rPr>
        <w:t xml:space="preserve"> </w:t>
      </w:r>
      <w:proofErr w:type="spellStart"/>
      <w:r w:rsidR="006D674C" w:rsidRPr="006D674C">
        <w:rPr>
          <w:rFonts w:cs="Times New Roman"/>
        </w:rPr>
        <w:t>penelitian</w:t>
      </w:r>
      <w:proofErr w:type="spellEnd"/>
      <w:r w:rsidR="006D674C" w:rsidRPr="006D674C">
        <w:rPr>
          <w:rFonts w:cs="Times New Roman"/>
        </w:rPr>
        <w:t xml:space="preserve"> </w:t>
      </w:r>
      <w:proofErr w:type="spellStart"/>
      <w:r w:rsidR="006D674C" w:rsidRPr="006D674C">
        <w:rPr>
          <w:rFonts w:cs="Times New Roman"/>
        </w:rPr>
        <w:t>ini</w:t>
      </w:r>
      <w:proofErr w:type="spellEnd"/>
      <w:r w:rsidR="006D674C" w:rsidRPr="006D674C">
        <w:rPr>
          <w:rFonts w:cs="Times New Roman"/>
        </w:rPr>
        <w:t xml:space="preserve"> </w:t>
      </w:r>
      <w:proofErr w:type="spellStart"/>
      <w:r w:rsidR="006D674C" w:rsidRPr="006D674C">
        <w:rPr>
          <w:rFonts w:cs="Times New Roman"/>
        </w:rPr>
        <w:t>terdiri</w:t>
      </w:r>
      <w:proofErr w:type="spellEnd"/>
      <w:r w:rsidR="006D674C" w:rsidRPr="006D674C">
        <w:rPr>
          <w:rFonts w:cs="Times New Roman"/>
        </w:rPr>
        <w:t xml:space="preserve"> </w:t>
      </w:r>
      <w:proofErr w:type="spellStart"/>
      <w:r w:rsidR="006D674C" w:rsidRPr="006D674C">
        <w:rPr>
          <w:rFonts w:cs="Times New Roman"/>
        </w:rPr>
        <w:t>dari</w:t>
      </w:r>
      <w:proofErr w:type="spellEnd"/>
      <w:r w:rsidR="006D674C" w:rsidRPr="006D674C">
        <w:rPr>
          <w:rFonts w:cs="Times New Roman"/>
        </w:rPr>
        <w:t xml:space="preserve"> </w:t>
      </w:r>
      <w:proofErr w:type="spellStart"/>
      <w:r w:rsidR="006D674C" w:rsidRPr="006D674C">
        <w:rPr>
          <w:rFonts w:cs="Times New Roman"/>
        </w:rPr>
        <w:t>nasabah</w:t>
      </w:r>
      <w:proofErr w:type="spellEnd"/>
      <w:r w:rsidR="006D674C" w:rsidRPr="006D674C">
        <w:rPr>
          <w:rFonts w:cs="Times New Roman"/>
        </w:rPr>
        <w:t xml:space="preserve"> bank </w:t>
      </w:r>
      <w:proofErr w:type="spellStart"/>
      <w:r w:rsidR="006D674C" w:rsidRPr="006D674C">
        <w:rPr>
          <w:rFonts w:cs="Times New Roman"/>
        </w:rPr>
        <w:t>umum</w:t>
      </w:r>
      <w:proofErr w:type="spellEnd"/>
      <w:r w:rsidR="006D674C" w:rsidRPr="006D674C">
        <w:rPr>
          <w:rFonts w:cs="Times New Roman"/>
        </w:rPr>
        <w:t xml:space="preserve"> yang </w:t>
      </w:r>
      <w:proofErr w:type="spellStart"/>
      <w:r w:rsidR="006D674C" w:rsidRPr="006D674C">
        <w:rPr>
          <w:rFonts w:cs="Times New Roman"/>
        </w:rPr>
        <w:t>menggunakan</w:t>
      </w:r>
      <w:proofErr w:type="spellEnd"/>
      <w:r w:rsidR="006D674C" w:rsidRPr="006D674C">
        <w:rPr>
          <w:rFonts w:cs="Times New Roman"/>
        </w:rPr>
        <w:t xml:space="preserve"> </w:t>
      </w:r>
      <w:proofErr w:type="spellStart"/>
      <w:r w:rsidR="006D674C" w:rsidRPr="006D674C">
        <w:rPr>
          <w:rFonts w:cs="Times New Roman"/>
        </w:rPr>
        <w:t>aplikasi</w:t>
      </w:r>
      <w:proofErr w:type="spellEnd"/>
      <w:r w:rsidR="006D674C" w:rsidRPr="006D674C">
        <w:rPr>
          <w:rFonts w:cs="Times New Roman"/>
        </w:rPr>
        <w:t xml:space="preserve"> Flip.id. </w:t>
      </w:r>
      <w:proofErr w:type="spellStart"/>
      <w:r w:rsidR="006D674C" w:rsidRPr="006D674C">
        <w:rPr>
          <w:rFonts w:cs="Times New Roman"/>
        </w:rPr>
        <w:t>Rumus</w:t>
      </w:r>
      <w:proofErr w:type="spellEnd"/>
      <w:r w:rsidR="006D674C" w:rsidRPr="006D674C">
        <w:rPr>
          <w:rFonts w:cs="Times New Roman"/>
        </w:rPr>
        <w:t xml:space="preserve"> Hair </w:t>
      </w:r>
      <w:proofErr w:type="spellStart"/>
      <w:r w:rsidR="006D674C" w:rsidRPr="006D674C">
        <w:rPr>
          <w:rFonts w:cs="Times New Roman"/>
        </w:rPr>
        <w:t>digunakan</w:t>
      </w:r>
      <w:proofErr w:type="spellEnd"/>
      <w:r w:rsidR="006D674C" w:rsidRPr="006D674C">
        <w:rPr>
          <w:rFonts w:cs="Times New Roman"/>
        </w:rPr>
        <w:t xml:space="preserve"> </w:t>
      </w:r>
      <w:proofErr w:type="spellStart"/>
      <w:r w:rsidR="006D674C" w:rsidRPr="006D674C">
        <w:rPr>
          <w:rFonts w:cs="Times New Roman"/>
        </w:rPr>
        <w:t>untuk</w:t>
      </w:r>
      <w:proofErr w:type="spellEnd"/>
      <w:r w:rsidR="006D674C" w:rsidRPr="006D674C">
        <w:rPr>
          <w:rFonts w:cs="Times New Roman"/>
        </w:rPr>
        <w:t xml:space="preserve"> </w:t>
      </w:r>
      <w:proofErr w:type="spellStart"/>
      <w:r w:rsidR="006D674C" w:rsidRPr="006D674C">
        <w:rPr>
          <w:rFonts w:cs="Times New Roman"/>
        </w:rPr>
        <w:t>mengukur</w:t>
      </w:r>
      <w:proofErr w:type="spellEnd"/>
      <w:r w:rsidR="006D674C" w:rsidRPr="006D674C">
        <w:rPr>
          <w:rFonts w:cs="Times New Roman"/>
        </w:rPr>
        <w:t xml:space="preserve"> </w:t>
      </w:r>
      <w:proofErr w:type="spellStart"/>
      <w:r w:rsidR="006D674C" w:rsidRPr="006D674C">
        <w:rPr>
          <w:rFonts w:cs="Times New Roman"/>
        </w:rPr>
        <w:t>sampel</w:t>
      </w:r>
      <w:proofErr w:type="spellEnd"/>
      <w:r w:rsidR="006D674C" w:rsidRPr="006D674C">
        <w:rPr>
          <w:rFonts w:cs="Times New Roman"/>
        </w:rPr>
        <w:t xml:space="preserve">. Karena </w:t>
      </w:r>
      <w:proofErr w:type="spellStart"/>
      <w:r w:rsidR="006D674C" w:rsidRPr="006D674C">
        <w:rPr>
          <w:rFonts w:cs="Times New Roman"/>
        </w:rPr>
        <w:t>jumlah</w:t>
      </w:r>
      <w:proofErr w:type="spellEnd"/>
      <w:r w:rsidR="006D674C" w:rsidRPr="006D674C">
        <w:rPr>
          <w:rFonts w:cs="Times New Roman"/>
        </w:rPr>
        <w:t xml:space="preserve"> </w:t>
      </w:r>
      <w:proofErr w:type="spellStart"/>
      <w:r w:rsidR="006D674C" w:rsidRPr="006D674C">
        <w:rPr>
          <w:rFonts w:cs="Times New Roman"/>
        </w:rPr>
        <w:t>populasi</w:t>
      </w:r>
      <w:proofErr w:type="spellEnd"/>
      <w:r w:rsidR="006D674C" w:rsidRPr="006D674C">
        <w:rPr>
          <w:rFonts w:cs="Times New Roman"/>
        </w:rPr>
        <w:t xml:space="preserve"> </w:t>
      </w:r>
      <w:proofErr w:type="spellStart"/>
      <w:r w:rsidR="006D674C" w:rsidRPr="006D674C">
        <w:rPr>
          <w:rFonts w:cs="Times New Roman"/>
        </w:rPr>
        <w:t>tidak</w:t>
      </w:r>
      <w:proofErr w:type="spellEnd"/>
      <w:r w:rsidR="006D674C" w:rsidRPr="006D674C">
        <w:rPr>
          <w:rFonts w:cs="Times New Roman"/>
        </w:rPr>
        <w:t xml:space="preserve"> </w:t>
      </w:r>
      <w:proofErr w:type="spellStart"/>
      <w:r w:rsidR="006D674C" w:rsidRPr="006D674C">
        <w:rPr>
          <w:rFonts w:cs="Times New Roman"/>
        </w:rPr>
        <w:t>pasti</w:t>
      </w:r>
      <w:proofErr w:type="spellEnd"/>
      <w:r w:rsidR="006D674C" w:rsidRPr="006D674C">
        <w:rPr>
          <w:rFonts w:cs="Times New Roman"/>
        </w:rPr>
        <w:t xml:space="preserve">, </w:t>
      </w:r>
      <w:proofErr w:type="spellStart"/>
      <w:r w:rsidR="006D674C" w:rsidRPr="006D674C">
        <w:rPr>
          <w:rFonts w:cs="Times New Roman"/>
        </w:rPr>
        <w:t>maka</w:t>
      </w:r>
      <w:proofErr w:type="spellEnd"/>
      <w:r w:rsidR="006D674C" w:rsidRPr="006D674C">
        <w:rPr>
          <w:rFonts w:cs="Times New Roman"/>
        </w:rPr>
        <w:t xml:space="preserve"> </w:t>
      </w:r>
      <w:proofErr w:type="spellStart"/>
      <w:r w:rsidR="006D674C" w:rsidRPr="006D674C">
        <w:rPr>
          <w:rFonts w:cs="Times New Roman"/>
        </w:rPr>
        <w:t>peneliti</w:t>
      </w:r>
      <w:proofErr w:type="spellEnd"/>
      <w:r w:rsidR="006D674C" w:rsidRPr="006D674C">
        <w:rPr>
          <w:rFonts w:cs="Times New Roman"/>
        </w:rPr>
        <w:t xml:space="preserve"> </w:t>
      </w:r>
      <w:proofErr w:type="spellStart"/>
      <w:r w:rsidR="006D674C" w:rsidRPr="006D674C">
        <w:rPr>
          <w:rFonts w:cs="Times New Roman"/>
        </w:rPr>
        <w:t>menggunakan</w:t>
      </w:r>
      <w:proofErr w:type="spellEnd"/>
      <w:r w:rsidR="006D674C" w:rsidRPr="006D674C">
        <w:rPr>
          <w:rFonts w:cs="Times New Roman"/>
        </w:rPr>
        <w:t xml:space="preserve"> </w:t>
      </w:r>
      <w:proofErr w:type="spellStart"/>
      <w:r w:rsidR="006D674C" w:rsidRPr="006D674C">
        <w:rPr>
          <w:rFonts w:cs="Times New Roman"/>
        </w:rPr>
        <w:t>rumus</w:t>
      </w:r>
      <w:proofErr w:type="spellEnd"/>
      <w:r w:rsidR="006D674C" w:rsidRPr="006D674C">
        <w:rPr>
          <w:rFonts w:cs="Times New Roman"/>
        </w:rPr>
        <w:t xml:space="preserve"> </w:t>
      </w:r>
      <w:proofErr w:type="spellStart"/>
      <w:r w:rsidR="006D674C" w:rsidRPr="006D674C">
        <w:rPr>
          <w:rFonts w:cs="Times New Roman"/>
        </w:rPr>
        <w:t>ini</w:t>
      </w:r>
      <w:proofErr w:type="spellEnd"/>
      <w:r w:rsidR="006D674C" w:rsidRPr="006D674C">
        <w:rPr>
          <w:rFonts w:cs="Times New Roman"/>
        </w:rPr>
        <w:t xml:space="preserve">.  </w:t>
      </w:r>
      <w:proofErr w:type="spellStart"/>
      <w:r w:rsidR="006D674C" w:rsidRPr="006D674C">
        <w:rPr>
          <w:rFonts w:cs="Times New Roman"/>
        </w:rPr>
        <w:t>Jumlah</w:t>
      </w:r>
      <w:proofErr w:type="spellEnd"/>
      <w:r w:rsidR="006D674C" w:rsidRPr="006D674C">
        <w:rPr>
          <w:rFonts w:cs="Times New Roman"/>
        </w:rPr>
        <w:t xml:space="preserve"> </w:t>
      </w:r>
      <w:proofErr w:type="spellStart"/>
      <w:r w:rsidR="006D674C" w:rsidRPr="006D674C">
        <w:rPr>
          <w:rFonts w:cs="Times New Roman"/>
        </w:rPr>
        <w:t>sampel</w:t>
      </w:r>
      <w:proofErr w:type="spellEnd"/>
      <w:r w:rsidR="006D674C" w:rsidRPr="006D674C">
        <w:rPr>
          <w:rFonts w:cs="Times New Roman"/>
        </w:rPr>
        <w:t xml:space="preserve"> </w:t>
      </w:r>
      <w:proofErr w:type="spellStart"/>
      <w:r w:rsidR="006D674C" w:rsidRPr="006D674C">
        <w:rPr>
          <w:rFonts w:cs="Times New Roman"/>
        </w:rPr>
        <w:t>dalam</w:t>
      </w:r>
      <w:proofErr w:type="spellEnd"/>
      <w:r w:rsidR="006D674C" w:rsidRPr="006D674C">
        <w:rPr>
          <w:rFonts w:cs="Times New Roman"/>
        </w:rPr>
        <w:t xml:space="preserve"> </w:t>
      </w:r>
      <w:proofErr w:type="spellStart"/>
      <w:r w:rsidR="006D674C" w:rsidRPr="006D674C">
        <w:rPr>
          <w:rFonts w:cs="Times New Roman"/>
        </w:rPr>
        <w:t>penelitian</w:t>
      </w:r>
      <w:proofErr w:type="spellEnd"/>
      <w:r w:rsidR="006D674C" w:rsidRPr="006D674C">
        <w:rPr>
          <w:rFonts w:cs="Times New Roman"/>
        </w:rPr>
        <w:t xml:space="preserve"> </w:t>
      </w:r>
      <w:proofErr w:type="spellStart"/>
      <w:r w:rsidR="006D674C" w:rsidRPr="006D674C">
        <w:rPr>
          <w:rFonts w:cs="Times New Roman"/>
        </w:rPr>
        <w:t>ini</w:t>
      </w:r>
      <w:proofErr w:type="spellEnd"/>
      <w:r w:rsidR="006D674C" w:rsidRPr="006D674C">
        <w:rPr>
          <w:rFonts w:cs="Times New Roman"/>
        </w:rPr>
        <w:t xml:space="preserve"> </w:t>
      </w:r>
      <w:proofErr w:type="spellStart"/>
      <w:r w:rsidR="006D674C" w:rsidRPr="006D674C">
        <w:rPr>
          <w:rFonts w:cs="Times New Roman"/>
        </w:rPr>
        <w:t>adalah</w:t>
      </w:r>
      <w:proofErr w:type="spellEnd"/>
      <w:r w:rsidR="006D674C" w:rsidRPr="006D674C">
        <w:rPr>
          <w:rFonts w:cs="Times New Roman"/>
        </w:rPr>
        <w:t xml:space="preserve"> 100, </w:t>
      </w:r>
      <w:proofErr w:type="spellStart"/>
      <w:r w:rsidR="006D674C" w:rsidRPr="006D674C">
        <w:rPr>
          <w:rFonts w:cs="Times New Roman"/>
        </w:rPr>
        <w:t>diperoleh</w:t>
      </w:r>
      <w:proofErr w:type="spellEnd"/>
      <w:r w:rsidR="006D674C" w:rsidRPr="006D674C">
        <w:rPr>
          <w:rFonts w:cs="Times New Roman"/>
        </w:rPr>
        <w:t xml:space="preserve"> </w:t>
      </w:r>
      <w:proofErr w:type="spellStart"/>
      <w:r w:rsidR="006D674C" w:rsidRPr="006D674C">
        <w:rPr>
          <w:rFonts w:cs="Times New Roman"/>
        </w:rPr>
        <w:t>dari</w:t>
      </w:r>
      <w:proofErr w:type="spellEnd"/>
      <w:r w:rsidR="006D674C" w:rsidRPr="006D674C">
        <w:rPr>
          <w:rFonts w:cs="Times New Roman"/>
        </w:rPr>
        <w:t xml:space="preserve"> </w:t>
      </w:r>
      <w:proofErr w:type="spellStart"/>
      <w:r w:rsidR="006D674C" w:rsidRPr="006D674C">
        <w:rPr>
          <w:rFonts w:cs="Times New Roman"/>
        </w:rPr>
        <w:t>jumlah</w:t>
      </w:r>
      <w:proofErr w:type="spellEnd"/>
      <w:r w:rsidR="006D674C" w:rsidRPr="006D674C">
        <w:rPr>
          <w:rFonts w:cs="Times New Roman"/>
        </w:rPr>
        <w:t xml:space="preserve"> </w:t>
      </w:r>
      <w:proofErr w:type="spellStart"/>
      <w:r w:rsidR="006D674C" w:rsidRPr="006D674C">
        <w:rPr>
          <w:rFonts w:cs="Times New Roman"/>
        </w:rPr>
        <w:t>indikator</w:t>
      </w:r>
      <w:proofErr w:type="spellEnd"/>
      <w:r w:rsidR="006D674C" w:rsidRPr="006D674C">
        <w:rPr>
          <w:rFonts w:cs="Times New Roman"/>
        </w:rPr>
        <w:t xml:space="preserve"> 20, </w:t>
      </w:r>
      <w:proofErr w:type="spellStart"/>
      <w:r w:rsidR="006D674C" w:rsidRPr="006D674C">
        <w:rPr>
          <w:rFonts w:cs="Times New Roman"/>
        </w:rPr>
        <w:t>dikalikan</w:t>
      </w:r>
      <w:proofErr w:type="spellEnd"/>
      <w:r w:rsidR="006D674C" w:rsidRPr="006D674C">
        <w:rPr>
          <w:rFonts w:cs="Times New Roman"/>
        </w:rPr>
        <w:t xml:space="preserve"> </w:t>
      </w:r>
      <w:proofErr w:type="spellStart"/>
      <w:r w:rsidR="006D674C" w:rsidRPr="006D674C">
        <w:rPr>
          <w:rFonts w:cs="Times New Roman"/>
        </w:rPr>
        <w:t>dengan</w:t>
      </w:r>
      <w:proofErr w:type="spellEnd"/>
      <w:r w:rsidR="006D674C" w:rsidRPr="006D674C">
        <w:rPr>
          <w:rFonts w:cs="Times New Roman"/>
        </w:rPr>
        <w:t xml:space="preserve"> 5. Metode purposive sampling </w:t>
      </w:r>
      <w:proofErr w:type="spellStart"/>
      <w:r w:rsidR="006D674C" w:rsidRPr="006D674C">
        <w:rPr>
          <w:rFonts w:cs="Times New Roman"/>
        </w:rPr>
        <w:t>digunakan</w:t>
      </w:r>
      <w:proofErr w:type="spellEnd"/>
      <w:r w:rsidR="006D674C" w:rsidRPr="006D674C">
        <w:rPr>
          <w:rFonts w:cs="Times New Roman"/>
        </w:rPr>
        <w:t xml:space="preserve">, yang </w:t>
      </w:r>
      <w:proofErr w:type="spellStart"/>
      <w:r w:rsidR="006D674C" w:rsidRPr="006D674C">
        <w:rPr>
          <w:rFonts w:cs="Times New Roman"/>
        </w:rPr>
        <w:t>berarti</w:t>
      </w:r>
      <w:proofErr w:type="spellEnd"/>
      <w:r w:rsidR="006D674C" w:rsidRPr="006D674C">
        <w:rPr>
          <w:rFonts w:cs="Times New Roman"/>
        </w:rPr>
        <w:t xml:space="preserve"> </w:t>
      </w:r>
      <w:proofErr w:type="spellStart"/>
      <w:r w:rsidR="006D674C" w:rsidRPr="006D674C">
        <w:rPr>
          <w:rFonts w:cs="Times New Roman"/>
        </w:rPr>
        <w:t>peneliti</w:t>
      </w:r>
      <w:proofErr w:type="spellEnd"/>
      <w:r w:rsidR="006D674C" w:rsidRPr="006D674C">
        <w:rPr>
          <w:rFonts w:cs="Times New Roman"/>
        </w:rPr>
        <w:t xml:space="preserve"> </w:t>
      </w:r>
      <w:proofErr w:type="spellStart"/>
      <w:r w:rsidR="006D674C" w:rsidRPr="006D674C">
        <w:rPr>
          <w:rFonts w:cs="Times New Roman"/>
        </w:rPr>
        <w:t>memilih</w:t>
      </w:r>
      <w:proofErr w:type="spellEnd"/>
      <w:r w:rsidR="006D674C" w:rsidRPr="006D674C">
        <w:rPr>
          <w:rFonts w:cs="Times New Roman"/>
        </w:rPr>
        <w:t xml:space="preserve"> </w:t>
      </w:r>
      <w:proofErr w:type="spellStart"/>
      <w:r w:rsidR="006D674C" w:rsidRPr="006D674C">
        <w:rPr>
          <w:rFonts w:cs="Times New Roman"/>
        </w:rPr>
        <w:t>sampel</w:t>
      </w:r>
      <w:proofErr w:type="spellEnd"/>
      <w:r w:rsidR="006D674C" w:rsidRPr="006D674C">
        <w:rPr>
          <w:rFonts w:cs="Times New Roman"/>
        </w:rPr>
        <w:t xml:space="preserve"> </w:t>
      </w:r>
      <w:proofErr w:type="spellStart"/>
      <w:r w:rsidR="006D674C" w:rsidRPr="006D674C">
        <w:rPr>
          <w:rFonts w:cs="Times New Roman"/>
        </w:rPr>
        <w:t>berdasarkan</w:t>
      </w:r>
      <w:proofErr w:type="spellEnd"/>
      <w:r w:rsidR="006D674C" w:rsidRPr="006D674C">
        <w:rPr>
          <w:rFonts w:cs="Times New Roman"/>
        </w:rPr>
        <w:t xml:space="preserve"> </w:t>
      </w:r>
      <w:proofErr w:type="spellStart"/>
      <w:r w:rsidR="006D674C" w:rsidRPr="006D674C">
        <w:rPr>
          <w:rFonts w:cs="Times New Roman"/>
        </w:rPr>
        <w:t>pertimbangan</w:t>
      </w:r>
      <w:proofErr w:type="spellEnd"/>
      <w:r w:rsidR="006D674C" w:rsidRPr="006D674C">
        <w:rPr>
          <w:rFonts w:cs="Times New Roman"/>
        </w:rPr>
        <w:t xml:space="preserve"> </w:t>
      </w:r>
      <w:proofErr w:type="spellStart"/>
      <w:r w:rsidR="006D674C" w:rsidRPr="006D674C">
        <w:rPr>
          <w:rFonts w:cs="Times New Roman"/>
        </w:rPr>
        <w:t>tertentu</w:t>
      </w:r>
      <w:proofErr w:type="spellEnd"/>
      <w:r w:rsidR="006D674C" w:rsidRPr="006D674C">
        <w:rPr>
          <w:rFonts w:cs="Times New Roman"/>
        </w:rPr>
        <w:t xml:space="preserve">. </w:t>
      </w:r>
      <w:proofErr w:type="spellStart"/>
      <w:r w:rsidR="006D674C" w:rsidRPr="006D674C">
        <w:rPr>
          <w:rFonts w:cs="Times New Roman"/>
        </w:rPr>
        <w:t>Kriteria</w:t>
      </w:r>
      <w:proofErr w:type="spellEnd"/>
      <w:r w:rsidR="006D674C" w:rsidRPr="006D674C">
        <w:rPr>
          <w:rFonts w:cs="Times New Roman"/>
        </w:rPr>
        <w:t xml:space="preserve"> </w:t>
      </w:r>
      <w:proofErr w:type="spellStart"/>
      <w:r w:rsidR="006D674C" w:rsidRPr="006D674C">
        <w:rPr>
          <w:rFonts w:cs="Times New Roman"/>
        </w:rPr>
        <w:t>dari</w:t>
      </w:r>
      <w:proofErr w:type="spellEnd"/>
      <w:r w:rsidR="006D674C" w:rsidRPr="006D674C">
        <w:rPr>
          <w:rFonts w:cs="Times New Roman"/>
        </w:rPr>
        <w:t xml:space="preserve"> </w:t>
      </w:r>
      <w:proofErr w:type="spellStart"/>
      <w:r w:rsidR="006D674C" w:rsidRPr="006D674C">
        <w:rPr>
          <w:rFonts w:cs="Times New Roman"/>
        </w:rPr>
        <w:t>penelitian</w:t>
      </w:r>
      <w:proofErr w:type="spellEnd"/>
      <w:r w:rsidR="006D674C" w:rsidRPr="006D674C">
        <w:rPr>
          <w:rFonts w:cs="Times New Roman"/>
        </w:rPr>
        <w:t xml:space="preserve"> </w:t>
      </w:r>
      <w:proofErr w:type="spellStart"/>
      <w:r w:rsidR="006D674C" w:rsidRPr="006D674C">
        <w:rPr>
          <w:rFonts w:cs="Times New Roman"/>
        </w:rPr>
        <w:t>ini</w:t>
      </w:r>
      <w:proofErr w:type="spellEnd"/>
      <w:r w:rsidR="006D674C" w:rsidRPr="006D674C">
        <w:rPr>
          <w:rFonts w:cs="Times New Roman"/>
        </w:rPr>
        <w:t xml:space="preserve"> </w:t>
      </w:r>
      <w:proofErr w:type="spellStart"/>
      <w:r w:rsidR="006D674C" w:rsidRPr="006D674C">
        <w:rPr>
          <w:rFonts w:cs="Times New Roman"/>
        </w:rPr>
        <w:t>membutuhkan</w:t>
      </w:r>
      <w:proofErr w:type="spellEnd"/>
      <w:r w:rsidR="006D674C" w:rsidRPr="006D674C">
        <w:rPr>
          <w:rFonts w:cs="Times New Roman"/>
        </w:rPr>
        <w:t xml:space="preserve"> </w:t>
      </w:r>
      <w:proofErr w:type="spellStart"/>
      <w:r w:rsidR="006D674C" w:rsidRPr="006D674C">
        <w:rPr>
          <w:rFonts w:cs="Times New Roman"/>
        </w:rPr>
        <w:t>sampel</w:t>
      </w:r>
      <w:proofErr w:type="spellEnd"/>
      <w:r w:rsidR="006D674C" w:rsidRPr="006D674C">
        <w:rPr>
          <w:rFonts w:cs="Times New Roman"/>
        </w:rPr>
        <w:t xml:space="preserve"> </w:t>
      </w:r>
      <w:proofErr w:type="spellStart"/>
      <w:r w:rsidR="006D674C" w:rsidRPr="006D674C">
        <w:rPr>
          <w:rFonts w:cs="Times New Roman"/>
        </w:rPr>
        <w:t>dari</w:t>
      </w:r>
      <w:proofErr w:type="spellEnd"/>
      <w:r w:rsidR="006D674C" w:rsidRPr="006D674C">
        <w:rPr>
          <w:rFonts w:cs="Times New Roman"/>
        </w:rPr>
        <w:t xml:space="preserve"> </w:t>
      </w:r>
      <w:proofErr w:type="spellStart"/>
      <w:r w:rsidR="006D674C" w:rsidRPr="006D674C">
        <w:rPr>
          <w:rFonts w:cs="Times New Roman"/>
        </w:rPr>
        <w:t>populasi</w:t>
      </w:r>
      <w:proofErr w:type="spellEnd"/>
      <w:r w:rsidR="006D674C" w:rsidRPr="006D674C">
        <w:rPr>
          <w:rFonts w:cs="Times New Roman"/>
        </w:rPr>
        <w:t xml:space="preserve">. </w:t>
      </w:r>
      <w:proofErr w:type="spellStart"/>
      <w:r w:rsidR="006D674C" w:rsidRPr="006D674C">
        <w:rPr>
          <w:rFonts w:cs="Times New Roman"/>
        </w:rPr>
        <w:t>Semua</w:t>
      </w:r>
      <w:proofErr w:type="spellEnd"/>
      <w:r w:rsidR="006D674C" w:rsidRPr="006D674C">
        <w:rPr>
          <w:rFonts w:cs="Times New Roman"/>
        </w:rPr>
        <w:t xml:space="preserve"> orang yang </w:t>
      </w:r>
      <w:proofErr w:type="spellStart"/>
      <w:r w:rsidR="006D674C" w:rsidRPr="006D674C">
        <w:rPr>
          <w:rFonts w:cs="Times New Roman"/>
        </w:rPr>
        <w:t>berpartisipasi</w:t>
      </w:r>
      <w:proofErr w:type="spellEnd"/>
      <w:r w:rsidR="006D674C" w:rsidRPr="006D674C">
        <w:rPr>
          <w:rFonts w:cs="Times New Roman"/>
        </w:rPr>
        <w:t xml:space="preserve"> </w:t>
      </w:r>
      <w:proofErr w:type="spellStart"/>
      <w:r w:rsidR="006D674C" w:rsidRPr="006D674C">
        <w:rPr>
          <w:rFonts w:cs="Times New Roman"/>
        </w:rPr>
        <w:t>dalam</w:t>
      </w:r>
      <w:proofErr w:type="spellEnd"/>
      <w:r w:rsidR="006D674C" w:rsidRPr="006D674C">
        <w:rPr>
          <w:rFonts w:cs="Times New Roman"/>
        </w:rPr>
        <w:t xml:space="preserve"> </w:t>
      </w:r>
      <w:proofErr w:type="spellStart"/>
      <w:r w:rsidR="006D674C" w:rsidRPr="006D674C">
        <w:rPr>
          <w:rFonts w:cs="Times New Roman"/>
        </w:rPr>
        <w:t>penelitian</w:t>
      </w:r>
      <w:proofErr w:type="spellEnd"/>
      <w:r w:rsidR="006D674C" w:rsidRPr="006D674C">
        <w:rPr>
          <w:rFonts w:cs="Times New Roman"/>
        </w:rPr>
        <w:t xml:space="preserve"> </w:t>
      </w:r>
      <w:proofErr w:type="spellStart"/>
      <w:r w:rsidR="006D674C" w:rsidRPr="006D674C">
        <w:rPr>
          <w:rFonts w:cs="Times New Roman"/>
        </w:rPr>
        <w:t>ini</w:t>
      </w:r>
      <w:proofErr w:type="spellEnd"/>
      <w:r w:rsidR="006D674C" w:rsidRPr="006D674C">
        <w:rPr>
          <w:rFonts w:cs="Times New Roman"/>
        </w:rPr>
        <w:t xml:space="preserve"> </w:t>
      </w:r>
      <w:proofErr w:type="spellStart"/>
      <w:r w:rsidR="006D674C" w:rsidRPr="006D674C">
        <w:rPr>
          <w:rFonts w:cs="Times New Roman"/>
        </w:rPr>
        <w:t>adalah</w:t>
      </w:r>
      <w:proofErr w:type="spellEnd"/>
      <w:r w:rsidR="006D674C" w:rsidRPr="006D674C">
        <w:rPr>
          <w:rFonts w:cs="Times New Roman"/>
        </w:rPr>
        <w:t xml:space="preserve"> </w:t>
      </w:r>
      <w:proofErr w:type="spellStart"/>
      <w:r w:rsidR="006D674C" w:rsidRPr="006D674C">
        <w:rPr>
          <w:rFonts w:cs="Times New Roman"/>
        </w:rPr>
        <w:t>nasabah</w:t>
      </w:r>
      <w:proofErr w:type="spellEnd"/>
      <w:r w:rsidR="006D674C" w:rsidRPr="006D674C">
        <w:rPr>
          <w:rFonts w:cs="Times New Roman"/>
        </w:rPr>
        <w:t xml:space="preserve"> bank </w:t>
      </w:r>
      <w:proofErr w:type="spellStart"/>
      <w:r w:rsidR="006D674C" w:rsidRPr="006D674C">
        <w:rPr>
          <w:rFonts w:cs="Times New Roman"/>
        </w:rPr>
        <w:t>umum</w:t>
      </w:r>
      <w:proofErr w:type="spellEnd"/>
      <w:r w:rsidR="006D674C" w:rsidRPr="006D674C">
        <w:rPr>
          <w:rFonts w:cs="Times New Roman"/>
        </w:rPr>
        <w:t xml:space="preserve"> yang </w:t>
      </w:r>
      <w:proofErr w:type="spellStart"/>
      <w:r w:rsidR="006D674C" w:rsidRPr="006D674C">
        <w:rPr>
          <w:rFonts w:cs="Times New Roman"/>
        </w:rPr>
        <w:t>menggunakan</w:t>
      </w:r>
      <w:proofErr w:type="spellEnd"/>
      <w:r w:rsidRPr="008E676A">
        <w:rPr>
          <w:rFonts w:cs="Times New Roman"/>
        </w:rPr>
        <w:t xml:space="preserve"> </w:t>
      </w:r>
      <w:proofErr w:type="spellStart"/>
      <w:r w:rsidRPr="008E676A">
        <w:rPr>
          <w:rFonts w:cs="Times New Roman"/>
        </w:rPr>
        <w:t>aplikasi</w:t>
      </w:r>
      <w:proofErr w:type="spellEnd"/>
      <w:r w:rsidRPr="008E676A">
        <w:rPr>
          <w:rFonts w:cs="Times New Roman"/>
        </w:rPr>
        <w:t xml:space="preserve"> Flip.id.</w:t>
      </w:r>
      <w:bookmarkEnd w:id="0"/>
    </w:p>
    <w:p w14:paraId="631F41DE" w14:textId="77777777" w:rsidR="009C67A5" w:rsidRDefault="009C67A5" w:rsidP="00797171">
      <w:pPr>
        <w:pStyle w:val="JEM22aBODYARTIKEL"/>
        <w:ind w:firstLine="426"/>
      </w:pPr>
    </w:p>
    <w:p w14:paraId="412ED69D" w14:textId="06838A2A" w:rsidR="00F70C5C" w:rsidRDefault="00CC37A2" w:rsidP="00797171">
      <w:pPr>
        <w:pStyle w:val="JEM22aBODYARTIKEL"/>
        <w:ind w:firstLine="426"/>
      </w:pPr>
      <w:r>
        <w:rPr>
          <w:noProof/>
          <w:lang w:val="en-US"/>
        </w:rPr>
        <mc:AlternateContent>
          <mc:Choice Requires="wps">
            <w:drawing>
              <wp:anchor distT="0" distB="0" distL="114300" distR="114300" simplePos="0" relativeHeight="251671552" behindDoc="0" locked="0" layoutInCell="1" allowOverlap="1" wp14:anchorId="35C34A9B" wp14:editId="17A09512">
                <wp:simplePos x="0" y="0"/>
                <wp:positionH relativeFrom="column">
                  <wp:posOffset>2077085</wp:posOffset>
                </wp:positionH>
                <wp:positionV relativeFrom="paragraph">
                  <wp:posOffset>22225</wp:posOffset>
                </wp:positionV>
                <wp:extent cx="0" cy="341630"/>
                <wp:effectExtent l="55245" t="12700" r="59055" b="17145"/>
                <wp:wrapNone/>
                <wp:docPr id="86835209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75587B" id="_x0000_t32" coordsize="21600,21600" o:spt="32" o:oned="t" path="m,l21600,21600e" filled="f">
                <v:path arrowok="t" fillok="f" o:connecttype="none"/>
                <o:lock v:ext="edit" shapetype="t"/>
              </v:shapetype>
              <v:shape id="AutoShape 15" o:spid="_x0000_s1026" type="#_x0000_t32" style="position:absolute;margin-left:163.55pt;margin-top:1.75pt;width:0;height:2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NywEAAHcDAAAOAAAAZHJzL2Uyb0RvYy54bWysU8Fu2zAMvQ/YPwi6L47TtdiMOD2k6y7d&#10;FqDtBzCSbAuTRYFU4uTvJylpWmy3YjoIpEg+ko/U8vYwOrE3xBZ9K+vZXArjFWrr+1Y+P91/+iIF&#10;R/AaHHrTyqNhebv6+GE5hcYscECnDYkE4rmZQiuHGENTVawGMwLPMBifjB3SCDGp1FeaYEroo6sW&#10;8/lNNSHpQKgMc3q9OxnlquB3nVHxV9exicK1MtUWy03l3ua7Wi2h6QnCYNW5DHhHFSNYn5JeoO4g&#10;gtiR/QdqtIqQsYszhWOFXWeVKT2kbur5X908DhBM6SWRw+FCE/8/WPVzv/YbyqWrg38MD6h+s/C4&#10;HsD3phTwdAxpcHWmqpoCN5eQrHDYkNhOP1AnH9hFLCwcOhozZOpPHArZxwvZ5hCFOj2q9Hr1ub65&#10;KnOooHmJC8Txu8FRZKGVHAlsP8Q1ep8milSXLLB/4JirguYlICf1eG+dK4N1Xkyt/Hq9uC4BjM7q&#10;bMxuTP127UjsIa9GOaXFZHnrRrjzuoANBvS3sxzBuiSLWLiJZBNbzsicbTRaCmfSb8jSqTznz9xl&#10;uvJucrNFfdxQNmctTbf0cd7EvD5v9eL1+l9WfwAAAP//AwBQSwMEFAAGAAgAAAAhAL9TZx3fAAAA&#10;CAEAAA8AAABkcnMvZG93bnJldi54bWxMj8FOwzAQRO9I/IO1SNyo01ZNS4hTARUilyLRVoijGy9x&#10;RLyOYrdN+XoWcYDbjmY0+yZfDq4VR+xD40nBeJSAQKq8aahWsNs+3SxAhKjJ6NYTKjhjgGVxeZHr&#10;zPgTveJxE2vBJRQyrcDG2GVShsqi02HkOyT2PnzvdGTZ19L0+sTlrpWTJEml0w3xB6s7fLRYfW4O&#10;TkFcvZ9t+lY93DYv2+d12nyVZblS6vpquL8DEXGIf2H4wWd0KJhp7w9kgmgVTCfzMUf5mIFg/1fv&#10;FczmU5BFLv8PKL4BAAD//wMAUEsBAi0AFAAGAAgAAAAhALaDOJL+AAAA4QEAABMAAAAAAAAAAAAA&#10;AAAAAAAAAFtDb250ZW50X1R5cGVzXS54bWxQSwECLQAUAAYACAAAACEAOP0h/9YAAACUAQAACwAA&#10;AAAAAAAAAAAAAAAvAQAAX3JlbHMvLnJlbHNQSwECLQAUAAYACAAAACEAjPqZDcsBAAB3AwAADgAA&#10;AAAAAAAAAAAAAAAuAgAAZHJzL2Uyb0RvYy54bWxQSwECLQAUAAYACAAAACEAv1NnHd8AAAAIAQAA&#10;DwAAAAAAAAAAAAAAAAAlBAAAZHJzL2Rvd25yZXYueG1sUEsFBgAAAAAEAAQA8wAAADEFAAAAAA==&#10;">
                <v:stroke endarrow="block"/>
              </v:shape>
            </w:pict>
          </mc:Fallback>
        </mc:AlternateContent>
      </w:r>
      <w:r>
        <w:rPr>
          <w:noProof/>
          <w:lang w:val="en-US"/>
        </w:rPr>
        <mc:AlternateContent>
          <mc:Choice Requires="wps">
            <w:drawing>
              <wp:anchor distT="0" distB="0" distL="114300" distR="114300" simplePos="0" relativeHeight="251670528" behindDoc="0" locked="0" layoutInCell="1" allowOverlap="1" wp14:anchorId="2011E06C" wp14:editId="08A28C39">
                <wp:simplePos x="0" y="0"/>
                <wp:positionH relativeFrom="column">
                  <wp:posOffset>272415</wp:posOffset>
                </wp:positionH>
                <wp:positionV relativeFrom="paragraph">
                  <wp:posOffset>22225</wp:posOffset>
                </wp:positionV>
                <wp:extent cx="1804670" cy="0"/>
                <wp:effectExtent l="12700" t="12700" r="11430" b="6350"/>
                <wp:wrapNone/>
                <wp:docPr id="175665905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F5E5E" id="AutoShape 14" o:spid="_x0000_s1026" type="#_x0000_t32" style="position:absolute;margin-left:21.45pt;margin-top:1.75pt;width:142.1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tuAEAAFYDAAAOAAAAZHJzL2Uyb0RvYy54bWysU8Fu2zAMvQ/YPwi6L7aDteuMOD2k6y7d&#10;FqDdBzCybAuVRYFUYufvJ6lJWmy3oT4IlEg+Pj7Sq9t5tOKgiQ26RlaLUgrtFLbG9Y38/XT/6UYK&#10;DuBasOh0I4+a5e3644fV5Gu9xAFtq0lEEMf15Bs5hODromA16BF4gV676OyQRgjxSn3REkwRfbTF&#10;siyviwmp9YRKM8fXuxenXGf8rtMq/Oo61kHYRkZuIZ+Uz106i/UK6p7AD0adaMB/sBjBuFj0AnUH&#10;AcSezD9Qo1GEjF1YKBwL7DqjdO4hdlOVf3XzOIDXuZcoDvuLTPx+sOrnYeO2lKir2T36B1TPLBxu&#10;BnC9zgSejj4OrkpSFZPn+pKSLuy3JHbTD2xjDOwDZhXmjsYEGfsTcxb7eBFbz0Go+FjdlJ+vv8SZ&#10;qLOvgPqc6InDd42jSEYjORCYfggbdC6OFKnKZeDwwCHRgvqckKo6vDfW5slaJ6ZGfr1aXuUERmva&#10;5ExhTP1uY0kcIO1G/nKP0fM2jHDv2gw2aGi/newAxr7Ysbh1J2mSGmn1uN5he9zSWbI4vMzytGhp&#10;O97ec/br77D+AwAA//8DAFBLAwQUAAYACAAAACEAZAYf29sAAAAGAQAADwAAAGRycy9kb3ducmV2&#10;LnhtbEyOwU7CQBRF9yb8w+SRsDEybRGB2ikhJC5cCiRuH51nW+28aTpTWvl6Rze4vLk3555sO5pG&#10;XKhztWUF8TwCQVxYXXOp4HR8eViDcB5ZY2OZFHyTg20+ucsw1XbgN7ocfCkChF2KCirv21RKV1Rk&#10;0M1tSxy6D9sZ9CF2pdQdDgFuGplE0ZM0WHN4qLClfUXF16E3Csj1yzjabUx5er0O9+/J9XNoj0rN&#10;puPuGYSn0d/G8Ksf1CEPTmfbs3aiUfCYbMJSwWIJItSLZBWDOP9lmWfyv37+AwAA//8DAFBLAQIt&#10;ABQABgAIAAAAIQC2gziS/gAAAOEBAAATAAAAAAAAAAAAAAAAAAAAAABbQ29udGVudF9UeXBlc10u&#10;eG1sUEsBAi0AFAAGAAgAAAAhADj9If/WAAAAlAEAAAsAAAAAAAAAAAAAAAAALwEAAF9yZWxzLy5y&#10;ZWxzUEsBAi0AFAAGAAgAAAAhABvCX+24AQAAVgMAAA4AAAAAAAAAAAAAAAAALgIAAGRycy9lMm9E&#10;b2MueG1sUEsBAi0AFAAGAAgAAAAhAGQGH9vbAAAABgEAAA8AAAAAAAAAAAAAAAAAEgQAAGRycy9k&#10;b3ducmV2LnhtbFBLBQYAAAAABAAEAPMAAAAaBQAAAAA=&#10;"/>
            </w:pict>
          </mc:Fallback>
        </mc:AlternateContent>
      </w:r>
      <w:r>
        <w:rPr>
          <w:noProof/>
          <w:lang w:val="en-US"/>
        </w:rPr>
        <mc:AlternateContent>
          <mc:Choice Requires="wps">
            <w:drawing>
              <wp:anchor distT="0" distB="0" distL="114300" distR="114300" simplePos="0" relativeHeight="251669504" behindDoc="0" locked="0" layoutInCell="1" allowOverlap="1" wp14:anchorId="68DB46FB" wp14:editId="2EEFA702">
                <wp:simplePos x="0" y="0"/>
                <wp:positionH relativeFrom="column">
                  <wp:posOffset>272415</wp:posOffset>
                </wp:positionH>
                <wp:positionV relativeFrom="paragraph">
                  <wp:posOffset>22225</wp:posOffset>
                </wp:positionV>
                <wp:extent cx="0" cy="1248410"/>
                <wp:effectExtent l="12700" t="12700" r="6350" b="5715"/>
                <wp:wrapNone/>
                <wp:docPr id="80790691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48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D297D" id="AutoShape 13" o:spid="_x0000_s1026" type="#_x0000_t32" style="position:absolute;margin-left:21.45pt;margin-top:1.75pt;width:0;height:98.3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pvQEAAGADAAAOAAAAZHJzL2Uyb0RvYy54bWysU8Fu2zAMvQ/YPwi6L06CduiMOD2k6y7d&#10;FqBd74ws2cJkUSCV2Pn7SUqaFtutmA8CKZJPj4/06nYanDhoYou+kYvZXArtFbbWd4389XT/6UYK&#10;juBbcOh1I4+a5e3644fVGGq9xB5dq0kkEM/1GBrZxxjqqmLV6wF4hkH7FDRIA8TkUle1BGNCH1y1&#10;nM8/VyNSGwiVZk63d6egXBd8Y7SKP41hHYVrZOIWy0nl3OWzWq+g7ghCb9WZBryDxQDWp0cvUHcQ&#10;QezJ/gM1WEXIaOJM4VChMVbp0kPqZjH/q5vHHoIuvSRxOFxk4v8Hq34cNn5Lmbqa/GN4QPWbhcdN&#10;D77ThcDTMaTBLbJU1Ri4vpRkh8OWxG78jm3KgX3EosJkaBDG2fCcCzN46lRMRfbjRXY9RaFOlyrd&#10;LpZXN1eLMpIK6gyRCwNx/KZxENloJEcC2/Vxg96n4SKd4OHwwDETfC3IxR7vrXNlxs6LsZFfrpfX&#10;hQ+js20O5jSmbrdxJA6Qt6R8pdsUeZtGuPdtAes1tF/PdgTrTnZ63PmzSFmXvIRc77A9bulFvDTG&#10;wvK8cnlP3vql+vXHWP8BAAD//wMAUEsDBBQABgAIAAAAIQDTCWII2gAAAAcBAAAPAAAAZHJzL2Rv&#10;d25yZXYueG1sTI7BTsMwEETvSPyDtUjcqNNSSgnZVAgJxAFFosDdjZckEK9D7Cbp37PlAsfRjN68&#10;bDO5Vg3Uh8YzwnyWgCIuvW24Qnh7fbhYgwrRsDWtZ0I4UIBNfnqSmdT6kV9o2MZKCYRDahDqGLtU&#10;61DW5EyY+Y5Yug/fOxMl9pW2vRkF7lq9SJKVdqZheahNR/c1lV/bvUP45uvD+1IP68+iiKvHp+eK&#10;qRgRz8+mu1tQkab4N4ajvqhDLk47v2cbVIuwXNzIEuHyCpTUv3GHIKdz0Hmm//vnPwAAAP//AwBQ&#10;SwECLQAUAAYACAAAACEAtoM4kv4AAADhAQAAEwAAAAAAAAAAAAAAAAAAAAAAW0NvbnRlbnRfVHlw&#10;ZXNdLnhtbFBLAQItABQABgAIAAAAIQA4/SH/1gAAAJQBAAALAAAAAAAAAAAAAAAAAC8BAABfcmVs&#10;cy8ucmVsc1BLAQItABQABgAIAAAAIQBX8/PpvQEAAGADAAAOAAAAAAAAAAAAAAAAAC4CAABkcnMv&#10;ZTJvRG9jLnhtbFBLAQItABQABgAIAAAAIQDTCWII2gAAAAcBAAAPAAAAAAAAAAAAAAAAABcEAABk&#10;cnMvZG93bnJldi54bWxQSwUGAAAAAAQABADzAAAAHgUAAAAA&#10;"/>
            </w:pict>
          </mc:Fallback>
        </mc:AlternateContent>
      </w:r>
      <w:r>
        <w:rPr>
          <w:noProof/>
          <w:lang w:val="en-US"/>
        </w:rPr>
        <mc:AlternateContent>
          <mc:Choice Requires="wps">
            <w:drawing>
              <wp:anchor distT="0" distB="0" distL="114300" distR="114300" simplePos="0" relativeHeight="251659264" behindDoc="0" locked="0" layoutInCell="1" allowOverlap="1" wp14:anchorId="3F3EEA6B" wp14:editId="57C3A3B0">
                <wp:simplePos x="0" y="0"/>
                <wp:positionH relativeFrom="column">
                  <wp:posOffset>417830</wp:posOffset>
                </wp:positionH>
                <wp:positionV relativeFrom="paragraph">
                  <wp:posOffset>93345</wp:posOffset>
                </wp:positionV>
                <wp:extent cx="914400" cy="414020"/>
                <wp:effectExtent l="5715" t="7620" r="13335" b="6985"/>
                <wp:wrapNone/>
                <wp:docPr id="103180852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4020"/>
                        </a:xfrm>
                        <a:prstGeom prst="ellipse">
                          <a:avLst/>
                        </a:prstGeom>
                        <a:solidFill>
                          <a:srgbClr val="FFFFFF"/>
                        </a:solidFill>
                        <a:ln w="9525">
                          <a:solidFill>
                            <a:srgbClr val="000000"/>
                          </a:solidFill>
                          <a:round/>
                          <a:headEnd/>
                          <a:tailEnd/>
                        </a:ln>
                      </wps:spPr>
                      <wps:txbx>
                        <w:txbxContent>
                          <w:p w14:paraId="72392FA2" w14:textId="77777777" w:rsidR="00B91D52" w:rsidRPr="00BF4DEC" w:rsidRDefault="00B91D52" w:rsidP="00BF4DEC">
                            <w:pPr>
                              <w:jc w:val="center"/>
                              <w:rPr>
                                <w:sz w:val="16"/>
                                <w:lang w:val="en-US"/>
                              </w:rPr>
                            </w:pPr>
                            <w:proofErr w:type="spellStart"/>
                            <w:r w:rsidRPr="00BF4DEC">
                              <w:rPr>
                                <w:sz w:val="16"/>
                                <w:lang w:val="en-US"/>
                              </w:rPr>
                              <w:t>Kepuasan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3EEA6B" id="Oval 3" o:spid="_x0000_s1026" style="position:absolute;left:0;text-align:left;margin-left:32.9pt;margin-top:7.35pt;width:1in;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xgCAIAABYEAAAOAAAAZHJzL2Uyb0RvYy54bWysU9uO2yAQfa/Uf0C8N7ajpBcrzmqVbapK&#10;24u07QdgjG1UzNCBxE6/vgPxZtPLU1Ue0AzDHM6cGTY302DYUaHXYCteLHLOlJXQaNtV/OuX/YvX&#10;nPkgbCMMWFXxk/L8Zvv82WZ0pVpCD6ZRyAjE+nJ0Fe9DcGWWedmrQfgFOGUp2AIOIpCLXdagGAl9&#10;MNkyz19mI2DjEKTynk7vzkG+Tfhtq2T41LZeBWYqTtxC2jHtddyz7UaUHQrXaznTEP/AYhDa0qMX&#10;qDsRBDug/gNq0BLBQxsWEoYM2lZLlWqgaor8t2oeeuFUqoXE8e4ik/9/sPLj8cF9xkjdu3uQ3zyz&#10;sOuF7dQtIoy9Eg09V0ShstH58pIQHU+prB4/QEOtFYcASYOpxSECUnVsSlKfLlKrKTBJh2+K1Sqn&#10;hkgKrYpVvkytyET5mOzQh3cKBhaNiitjtPNRDFGK470PkY8oH28l/mB0s9fGJAe7emeQHQU1fp9W&#10;KoHKvL5mLBuJzHq5Tsi/xPw1RJ7W3yAQDrZJYxS1ejvbQWhztomlsbN4Ua84mr4MUz1RUjRraE4k&#10;I8J5OOkzkdED/uBspMGsuP9+EKg4M+8ttSIpR5OcnNX6FSnH8DpSX0eElQRV8cDZ2dyF8/QfHOqu&#10;p5eKVLmFW2pfq5OuT6xm3jR8Se75o8TpvvbTrafvvP0JAAD//wMAUEsDBBQABgAIAAAAIQC391xL&#10;3gAAAAgBAAAPAAAAZHJzL2Rvd25yZXYueG1sTI9BT4NAEIXvJv6HzZh4s0uL0IIsTWNjogcPor1v&#10;2S2QsrOEnVL8944nPb73Ju99U2xn14vJjqHzqGC5iEBYrL3psFHw9fnysAERSKPRvUer4NsG2Ja3&#10;N4XOjb/ih50qagSXYMi1gpZoyKUMdWudDgs/WOTs5EenieXYSDPqK5e7Xq6iKJVOd8gLrR7sc2vr&#10;c3VxCvbNrkonGVMSn/avlJwP72/xUqn7u3n3BILsTH/H8IvP6FAy09Ff0ATRK0gTJif2H9cgOF9F&#10;GRtHBessA1kW8v8D5Q8AAAD//wMAUEsBAi0AFAAGAAgAAAAhALaDOJL+AAAA4QEAABMAAAAAAAAA&#10;AAAAAAAAAAAAAFtDb250ZW50X1R5cGVzXS54bWxQSwECLQAUAAYACAAAACEAOP0h/9YAAACUAQAA&#10;CwAAAAAAAAAAAAAAAAAvAQAAX3JlbHMvLnJlbHNQSwECLQAUAAYACAAAACEAxRK8YAgCAAAWBAAA&#10;DgAAAAAAAAAAAAAAAAAuAgAAZHJzL2Uyb0RvYy54bWxQSwECLQAUAAYACAAAACEAt/dcS94AAAAI&#10;AQAADwAAAAAAAAAAAAAAAABiBAAAZHJzL2Rvd25yZXYueG1sUEsFBgAAAAAEAAQA8wAAAG0FAAAA&#10;AA==&#10;">
                <v:textbox>
                  <w:txbxContent>
                    <w:p w14:paraId="72392FA2" w14:textId="77777777" w:rsidR="00B91D52" w:rsidRPr="00BF4DEC" w:rsidRDefault="00B91D52" w:rsidP="00BF4DEC">
                      <w:pPr>
                        <w:jc w:val="center"/>
                        <w:rPr>
                          <w:sz w:val="16"/>
                          <w:lang w:val="en-US"/>
                        </w:rPr>
                      </w:pPr>
                      <w:proofErr w:type="spellStart"/>
                      <w:r w:rsidRPr="00BF4DEC">
                        <w:rPr>
                          <w:sz w:val="16"/>
                          <w:lang w:val="en-US"/>
                        </w:rPr>
                        <w:t>Kepuasan</w:t>
                      </w:r>
                      <w:proofErr w:type="spellEnd"/>
                    </w:p>
                  </w:txbxContent>
                </v:textbox>
              </v:oval>
            </w:pict>
          </mc:Fallback>
        </mc:AlternateContent>
      </w:r>
    </w:p>
    <w:p w14:paraId="3CEC0D44" w14:textId="4338DE35" w:rsidR="00F70C5C" w:rsidRDefault="00CC37A2" w:rsidP="00797171">
      <w:pPr>
        <w:pStyle w:val="JEM22aBODYARTIKEL"/>
        <w:ind w:firstLine="426"/>
      </w:pPr>
      <w:r>
        <w:rPr>
          <w:noProof/>
          <w:lang w:val="en-US"/>
        </w:rPr>
        <mc:AlternateContent>
          <mc:Choice Requires="wps">
            <w:drawing>
              <wp:anchor distT="0" distB="0" distL="114300" distR="114300" simplePos="0" relativeHeight="251668480" behindDoc="0" locked="0" layoutInCell="1" allowOverlap="1" wp14:anchorId="6BB3DF8A" wp14:editId="3862D958">
                <wp:simplePos x="0" y="0"/>
                <wp:positionH relativeFrom="column">
                  <wp:posOffset>272415</wp:posOffset>
                </wp:positionH>
                <wp:positionV relativeFrom="paragraph">
                  <wp:posOffset>85090</wp:posOffset>
                </wp:positionV>
                <wp:extent cx="145415" cy="635"/>
                <wp:effectExtent l="12700" t="12700" r="13335" b="5715"/>
                <wp:wrapNone/>
                <wp:docPr id="187881144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4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49D4A" id="AutoShape 12" o:spid="_x0000_s1026" type="#_x0000_t32" style="position:absolute;margin-left:21.45pt;margin-top:6.7pt;width:11.45pt;height:.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1rEwAEAAGEDAAAOAAAAZHJzL2Uyb0RvYy54bWysU01v2zAMvQ/YfxB0XxxndbEZcXpI1+3Q&#10;bQHa/QBFH7YwWRRIJU7+/STFS/dxG+aDQIrk0+Mjvb47jY4dNZIF3/F6seRMewnK+r7j354f3rzj&#10;jKLwSjjwuuNnTfxu8/rVegqtXsEATmlkCcRTO4WODzGGtqpIDnoUtICgfQoawFHE5GJfKRRTQh9d&#10;tVoub6sJUAUEqYnS7f0lyDcF3xgt41djSEfmOp64xXJiOff5rDZr0fYowmDlTEP8A4tRWJ8evULd&#10;iyjYAe1fUKOVCAQmLiSMFRhjpS49pG7q5R/dPA0i6NJLEofCVSb6f7Dyy3Hrd5ipy5N/Co8gvxPz&#10;sB2E73Uh8HwOaXB1lqqaArXXkuxQ2CHbT59BpRxxiFBUOBkcmXE2fMqFGTx1yk5F9vNVdn2KTKbL&#10;+qa5qRvOZArdvm3KQ6LNGLkyIMWPGkaWjY5TRGH7IW7B+zRdwAu+OD5SzAxfCnKxhwfrXBmy82zq&#10;+Ptm1RRCBM6qHMxphP1+65AdRV6T8s0sfktDOHhVwAYt1IfZjsK6i50ed35WKQuTt5DaPajzDn+q&#10;l+ZYWM47lxflV79Uv/wZmx8AAAD//wMAUEsDBBQABgAIAAAAIQBLSYNM3AAAAAcBAAAPAAAAZHJz&#10;L2Rvd25yZXYueG1sTI/BTsMwEETvSP0Haytxow4lDSXEqSokEAcUiQJ3N16S0HgdYjdJ/57tiR5n&#10;ZzT7JttMthUD9r5xpOB2EYFAKp1pqFLw+fF8swbhgyajW0eo4IQeNvnsKtOpcSO947ALleAS8qlW&#10;UIfQpVL6skar/cJ1SOx9u97qwLKvpOn1yOW2lcsoSqTVDfGHWnf4VGN52B2tgl+6P33Fclj/FEVI&#10;Xl7fKsJiVOp6Pm0fQQScwn8YzviMDjkz7d2RjBetgnj5wEm+38Ug2E9WvGR/1iuQeSYv+fM/AAAA&#10;//8DAFBLAQItABQABgAIAAAAIQC2gziS/gAAAOEBAAATAAAAAAAAAAAAAAAAAAAAAABbQ29udGVu&#10;dF9UeXBlc10ueG1sUEsBAi0AFAAGAAgAAAAhADj9If/WAAAAlAEAAAsAAAAAAAAAAAAAAAAALwEA&#10;AF9yZWxzLy5yZWxzUEsBAi0AFAAGAAgAAAAhAPHrWsTAAQAAYQMAAA4AAAAAAAAAAAAAAAAALgIA&#10;AGRycy9lMm9Eb2MueG1sUEsBAi0AFAAGAAgAAAAhAEtJg0zcAAAABwEAAA8AAAAAAAAAAAAAAAAA&#10;GgQAAGRycy9kb3ducmV2LnhtbFBLBQYAAAAABAAEAPMAAAAjBQAAAAA=&#10;"/>
            </w:pict>
          </mc:Fallback>
        </mc:AlternateContent>
      </w:r>
      <w:r>
        <w:rPr>
          <w:noProof/>
          <w:lang w:val="en-US"/>
        </w:rPr>
        <mc:AlternateContent>
          <mc:Choice Requires="wps">
            <w:drawing>
              <wp:anchor distT="0" distB="0" distL="114300" distR="114300" simplePos="0" relativeHeight="251664384" behindDoc="0" locked="0" layoutInCell="1" allowOverlap="1" wp14:anchorId="6E9394B6" wp14:editId="3911975D">
                <wp:simplePos x="0" y="0"/>
                <wp:positionH relativeFrom="column">
                  <wp:posOffset>1332230</wp:posOffset>
                </wp:positionH>
                <wp:positionV relativeFrom="paragraph">
                  <wp:posOffset>133350</wp:posOffset>
                </wp:positionV>
                <wp:extent cx="252095" cy="405130"/>
                <wp:effectExtent l="5715" t="13335" r="56515" b="38735"/>
                <wp:wrapNone/>
                <wp:docPr id="189941776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5E1BD" id="AutoShape 8" o:spid="_x0000_s1026" type="#_x0000_t32" style="position:absolute;margin-left:104.9pt;margin-top:10.5pt;width:19.85pt;height:3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7PE0QEAAHwDAAAOAAAAZHJzL2Uyb0RvYy54bWysU8Fu2zAMvQ/YPwi6L3ayeViNOD2k6y7d&#10;FqDdBzCSbAuTRYFU4uTvJ6lpVmy3YToIpEg+ko/U+vY0OXE0xBZ9J5eLWgrjFWrrh07+eLp/90kK&#10;juA1OPSmk2fD8nbz9s16Dq1Z4YhOGxIJxHM7h06OMYa2qliNZgJeYDA+GXukCWJSaag0wZzQJ1et&#10;6vpjNSPpQKgMc3q9ezbKTcHve6Pi975nE4XrZKotlpvKvc93tVlDOxCE0apLGfAPVUxgfUp6hbqD&#10;COJA9i+oySpCxj4uFE4V9r1VpvSQulnWf3TzOEIwpZdEDocrTfz/YNW349bvKJeuTv4xPKD6ycLj&#10;dgQ/mFLA0zmkwS0zVdUcuL2GZIXDjsR+/oo6+cAhYmHh1NOUIVN/4lTIPl/JNqcoVHpcNav6ppFC&#10;JdOHulm+L8OooH0JDsTxi8FJZKGTHAnsMMYtep/GirQsqeD4wDGXBu1LQM7s8d46V6brvJg7edOs&#10;mhLA6KzOxuzGNOy3jsQR8n6UU/pMltduhAevC9hoQH++yBGsS7KIhaBINlHmjMzZJqOlcCZ9iSw9&#10;l+f8hcDMWV5QbveozzvK5qylEZc+LuuYd+i1Xrx+f5rNLwAAAP//AwBQSwMEFAAGAAgAAAAhAEqT&#10;jX/hAAAACQEAAA8AAABkcnMvZG93bnJldi54bWxMj8FOwzAQRO9I/IO1SNyo06hESYhTARUiFyrR&#10;oqpHNzaxRbyOYrdN+XqWE9xmNaPZN9Vycj076TFYjwLmswSYxtYri52Aj+3LXQ4sRIlK9h61gIsO&#10;sKyvrypZKn/Gd33axI5RCYZSCjAxDiXnoTXayTDzg0byPv3oZKRz7Lga5ZnKXc/TJMm4kxbpg5GD&#10;fja6/docnYC42l9MtmufCrvevr5l9rtpmpUQtzfT4wOwqKf4F4ZffEKHmpgO/ogqsF5AmhSEHknM&#10;aRMF0kVxD+wgIF/kwOuK/19Q/wAAAP//AwBQSwECLQAUAAYACAAAACEAtoM4kv4AAADhAQAAEwAA&#10;AAAAAAAAAAAAAAAAAAAAW0NvbnRlbnRfVHlwZXNdLnhtbFBLAQItABQABgAIAAAAIQA4/SH/1gAA&#10;AJQBAAALAAAAAAAAAAAAAAAAAC8BAABfcmVscy8ucmVsc1BLAQItABQABgAIAAAAIQAKA7PE0QEA&#10;AHwDAAAOAAAAAAAAAAAAAAAAAC4CAABkcnMvZTJvRG9jLnhtbFBLAQItABQABgAIAAAAIQBKk41/&#10;4QAAAAkBAAAPAAAAAAAAAAAAAAAAACsEAABkcnMvZG93bnJldi54bWxQSwUGAAAAAAQABADzAAAA&#10;OQUAAAAA&#10;">
                <v:stroke endarrow="block"/>
              </v:shape>
            </w:pict>
          </mc:Fallback>
        </mc:AlternateContent>
      </w:r>
    </w:p>
    <w:p w14:paraId="46C5C770" w14:textId="33DFDC81" w:rsidR="00F70C5C" w:rsidRDefault="00CC37A2" w:rsidP="00797171">
      <w:pPr>
        <w:pStyle w:val="JEM22aBODYARTIKEL"/>
        <w:ind w:firstLine="426"/>
      </w:pPr>
      <w:r>
        <w:rPr>
          <w:noProof/>
          <w:lang w:val="en-US"/>
        </w:rPr>
        <mc:AlternateContent>
          <mc:Choice Requires="wps">
            <w:drawing>
              <wp:anchor distT="0" distB="0" distL="114300" distR="114300" simplePos="0" relativeHeight="251662336" behindDoc="0" locked="0" layoutInCell="1" allowOverlap="1" wp14:anchorId="2EBCF365" wp14:editId="67B55DE4">
                <wp:simplePos x="0" y="0"/>
                <wp:positionH relativeFrom="column">
                  <wp:posOffset>1584325</wp:posOffset>
                </wp:positionH>
                <wp:positionV relativeFrom="paragraph">
                  <wp:posOffset>13335</wp:posOffset>
                </wp:positionV>
                <wp:extent cx="1049655" cy="906780"/>
                <wp:effectExtent l="10160" t="11430" r="6985" b="5715"/>
                <wp:wrapNone/>
                <wp:docPr id="132304092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906780"/>
                        </a:xfrm>
                        <a:prstGeom prst="ellipse">
                          <a:avLst/>
                        </a:prstGeom>
                        <a:solidFill>
                          <a:srgbClr val="FFFFFF"/>
                        </a:solidFill>
                        <a:ln w="9525">
                          <a:solidFill>
                            <a:srgbClr val="000000"/>
                          </a:solidFill>
                          <a:round/>
                          <a:headEnd/>
                          <a:tailEnd/>
                        </a:ln>
                      </wps:spPr>
                      <wps:txbx>
                        <w:txbxContent>
                          <w:p w14:paraId="7327D198" w14:textId="77777777" w:rsidR="00B91D52" w:rsidRPr="00BF4DEC" w:rsidRDefault="00B91D52" w:rsidP="00BF4DEC">
                            <w:pPr>
                              <w:jc w:val="center"/>
                              <w:rPr>
                                <w:sz w:val="16"/>
                                <w:szCs w:val="16"/>
                                <w:lang w:val="en-US"/>
                              </w:rPr>
                            </w:pPr>
                            <w:r w:rsidRPr="00BF4DEC">
                              <w:rPr>
                                <w:sz w:val="16"/>
                                <w:szCs w:val="16"/>
                                <w:lang w:val="en-US"/>
                              </w:rPr>
                              <w:t xml:space="preserve">Minat </w:t>
                            </w:r>
                            <w:proofErr w:type="spellStart"/>
                            <w:r w:rsidRPr="00BF4DEC">
                              <w:rPr>
                                <w:sz w:val="16"/>
                                <w:szCs w:val="16"/>
                                <w:lang w:val="en-US"/>
                              </w:rPr>
                              <w:t>Menggunakan</w:t>
                            </w:r>
                            <w:proofErr w:type="spellEnd"/>
                            <w:r>
                              <w:rPr>
                                <w:sz w:val="16"/>
                                <w:szCs w:val="16"/>
                                <w:lang w:val="en-US"/>
                              </w:rPr>
                              <w:t xml:space="preserve"> </w:t>
                            </w:r>
                            <w:proofErr w:type="spellStart"/>
                            <w:r w:rsidRPr="00BF4DEC">
                              <w:rPr>
                                <w:sz w:val="16"/>
                                <w:szCs w:val="16"/>
                                <w:lang w:val="en-US"/>
                              </w:rPr>
                              <w:t>Aplikasi</w:t>
                            </w:r>
                            <w:proofErr w:type="spellEnd"/>
                            <w:r w:rsidRPr="00BF4DEC">
                              <w:rPr>
                                <w:sz w:val="16"/>
                                <w:szCs w:val="16"/>
                                <w:lang w:val="en-US"/>
                              </w:rPr>
                              <w:t xml:space="preserve"> Flip.id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BCF365" id="Oval 6" o:spid="_x0000_s1027" style="position:absolute;left:0;text-align:left;margin-left:124.75pt;margin-top:1.05pt;width:82.65pt;height:7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P0MDwIAAB4EAAAOAAAAZHJzL2Uyb0RvYy54bWysU9tu2zAMfR+wfxD0vtgJkrQx4hRFugwD&#10;ugvQ7QNkWY6FyaJGKbGzrx+luGl2eRqmB4EUpaPDQ3J9N3SGHRV6Dbbk00nOmbISam33Jf/6Zffm&#10;ljMfhK2FAatKflKe321ev1r3rlAzaMHUChmBWF/0ruRtCK7IMi9b1Qk/AacsBRvATgRycZ/VKHpC&#10;70w2y/Nl1gPWDkEq7+n04Rzkm4TfNEqGT03jVWCm5MQtpB3TXsU926xFsUfhWi1HGuIfWHRCW/r0&#10;AvUggmAH1H9AdVoieGjCREKXQdNoqVIOlM00/y2bp1Y4lXIhcby7yOT/H6z8eHxynzFS9+4R5DfP&#10;LGxbYffqHhH6VomavptGobLe+eLyIDqenrKq/wA1lVYcAiQNhga7CEjZsSFJfbpIrYbAJB1O8/lq&#10;uVhwJim2ypc3t6kWmSieXzv04Z2CjkWj5MoY7XxUQxTi+OhDJCSK51spATC63mljkoP7amuQHQVV&#10;fpdWyoHyvL5mLOuJwGK2SMi/xPw1RJ7W3yAQDrZOfRTFejvaQWhztomlsaN6UbDYm74IQzUwXY/S&#10;xpMK6hPJiXBuUhoqMlrAH5z11KAl998PAhVn5r2lkqym83ns6OTMFzczcvA6Ul1HhJUEVfLA2dnc&#10;hvMUHBzqfUs/TZMAFu6pjI1O8r6wGulTEybVx4GJXX7tp1svY735CQAA//8DAFBLAwQUAAYACAAA&#10;ACEA5ftVMt4AAAAJAQAADwAAAGRycy9kb3ducmV2LnhtbEyPQU+DQBCF7yb+h82YeLMLZWksZWka&#10;GxM9eBDtfQtTIGVnCbul+O8dT/Y2L+/Lm/fy7Wx7MeHoO0ca4kUEAqlydUeNhu+v16dnED4Yqk3v&#10;CDX8oIdtcX+Xm6x2V/rEqQyN4BDymdHQhjBkUvqqRWv8wg1I7J3caE1gOTayHs2Vw20vl1G0ktZ0&#10;xB9aM+BLi9W5vFgN+2ZXriaZhDQ57d9Cej58vCex1o8P824DIuAc/mH4q8/VoeBOR3eh2otew1Kt&#10;U0b5iEGwr2LFU44MKrUGWeTydkHxCwAA//8DAFBLAQItABQABgAIAAAAIQC2gziS/gAAAOEBAAAT&#10;AAAAAAAAAAAAAAAAAAAAAABbQ29udGVudF9UeXBlc10ueG1sUEsBAi0AFAAGAAgAAAAhADj9If/W&#10;AAAAlAEAAAsAAAAAAAAAAAAAAAAALwEAAF9yZWxzLy5yZWxzUEsBAi0AFAAGAAgAAAAhAN3o/QwP&#10;AgAAHgQAAA4AAAAAAAAAAAAAAAAALgIAAGRycy9lMm9Eb2MueG1sUEsBAi0AFAAGAAgAAAAhAOX7&#10;VTLeAAAACQEAAA8AAAAAAAAAAAAAAAAAaQQAAGRycy9kb3ducmV2LnhtbFBLBQYAAAAABAAEAPMA&#10;AAB0BQAAAAA=&#10;">
                <v:textbox>
                  <w:txbxContent>
                    <w:p w14:paraId="7327D198" w14:textId="77777777" w:rsidR="00B91D52" w:rsidRPr="00BF4DEC" w:rsidRDefault="00B91D52" w:rsidP="00BF4DEC">
                      <w:pPr>
                        <w:jc w:val="center"/>
                        <w:rPr>
                          <w:sz w:val="16"/>
                          <w:szCs w:val="16"/>
                          <w:lang w:val="en-US"/>
                        </w:rPr>
                      </w:pPr>
                      <w:r w:rsidRPr="00BF4DEC">
                        <w:rPr>
                          <w:sz w:val="16"/>
                          <w:szCs w:val="16"/>
                          <w:lang w:val="en-US"/>
                        </w:rPr>
                        <w:t xml:space="preserve">Minat </w:t>
                      </w:r>
                      <w:proofErr w:type="spellStart"/>
                      <w:r w:rsidRPr="00BF4DEC">
                        <w:rPr>
                          <w:sz w:val="16"/>
                          <w:szCs w:val="16"/>
                          <w:lang w:val="en-US"/>
                        </w:rPr>
                        <w:t>Menggunakan</w:t>
                      </w:r>
                      <w:proofErr w:type="spellEnd"/>
                      <w:r>
                        <w:rPr>
                          <w:sz w:val="16"/>
                          <w:szCs w:val="16"/>
                          <w:lang w:val="en-US"/>
                        </w:rPr>
                        <w:t xml:space="preserve"> </w:t>
                      </w:r>
                      <w:proofErr w:type="spellStart"/>
                      <w:r w:rsidRPr="00BF4DEC">
                        <w:rPr>
                          <w:sz w:val="16"/>
                          <w:szCs w:val="16"/>
                          <w:lang w:val="en-US"/>
                        </w:rPr>
                        <w:t>Aplikasi</w:t>
                      </w:r>
                      <w:proofErr w:type="spellEnd"/>
                      <w:r w:rsidRPr="00BF4DEC">
                        <w:rPr>
                          <w:sz w:val="16"/>
                          <w:szCs w:val="16"/>
                          <w:lang w:val="en-US"/>
                        </w:rPr>
                        <w:t xml:space="preserve"> Flip.id</w:t>
                      </w:r>
                    </w:p>
                  </w:txbxContent>
                </v:textbox>
              </v:oval>
            </w:pict>
          </mc:Fallback>
        </mc:AlternateContent>
      </w:r>
    </w:p>
    <w:p w14:paraId="2C80F672" w14:textId="1237649E" w:rsidR="00F70C5C" w:rsidRDefault="00CC37A2" w:rsidP="00797171">
      <w:pPr>
        <w:pStyle w:val="JEM22aBODYARTIKEL"/>
        <w:ind w:firstLine="426"/>
      </w:pPr>
      <w:r>
        <w:rPr>
          <w:noProof/>
          <w:lang w:val="en-US"/>
        </w:rPr>
        <mc:AlternateContent>
          <mc:Choice Requires="wps">
            <w:drawing>
              <wp:anchor distT="0" distB="0" distL="114300" distR="114300" simplePos="0" relativeHeight="251660288" behindDoc="0" locked="0" layoutInCell="1" allowOverlap="1" wp14:anchorId="21D2251D" wp14:editId="497B173D">
                <wp:simplePos x="0" y="0"/>
                <wp:positionH relativeFrom="column">
                  <wp:posOffset>417830</wp:posOffset>
                </wp:positionH>
                <wp:positionV relativeFrom="paragraph">
                  <wp:posOffset>45085</wp:posOffset>
                </wp:positionV>
                <wp:extent cx="914400" cy="414020"/>
                <wp:effectExtent l="5715" t="8255" r="13335" b="6350"/>
                <wp:wrapNone/>
                <wp:docPr id="826126600"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4020"/>
                        </a:xfrm>
                        <a:prstGeom prst="ellipse">
                          <a:avLst/>
                        </a:prstGeom>
                        <a:solidFill>
                          <a:srgbClr val="FFFFFF"/>
                        </a:solidFill>
                        <a:ln w="9525">
                          <a:solidFill>
                            <a:srgbClr val="000000"/>
                          </a:solidFill>
                          <a:round/>
                          <a:headEnd/>
                          <a:tailEnd/>
                        </a:ln>
                      </wps:spPr>
                      <wps:txbx>
                        <w:txbxContent>
                          <w:p w14:paraId="05338530" w14:textId="77777777" w:rsidR="00B91D52" w:rsidRPr="00BF4DEC" w:rsidRDefault="00B91D52" w:rsidP="00BF4DEC">
                            <w:pPr>
                              <w:jc w:val="center"/>
                              <w:rPr>
                                <w:sz w:val="16"/>
                                <w:szCs w:val="20"/>
                                <w:lang w:val="en-US"/>
                              </w:rPr>
                            </w:pPr>
                            <w:proofErr w:type="spellStart"/>
                            <w:r w:rsidRPr="00BF4DEC">
                              <w:rPr>
                                <w:sz w:val="16"/>
                                <w:szCs w:val="20"/>
                                <w:lang w:val="en-US"/>
                              </w:rPr>
                              <w:t>Kemudahan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D2251D" id="Oval 4" o:spid="_x0000_s1028" style="position:absolute;left:0;text-align:left;margin-left:32.9pt;margin-top:3.55pt;width:1in;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7s/DQIAAB0EAAAOAAAAZHJzL2Uyb0RvYy54bWysU9uO2yAQfa/Uf0C8N7ajpBcrzmqVbapK&#10;24u07QdgjG1UzNCBxE6/vgPxZtPLU1Ue0AwDhzNnZjY302DYUaHXYCteLHLOlJXQaNtV/OuX/YvX&#10;nPkgbCMMWFXxk/L8Zvv82WZ0pVpCD6ZRyAjE+nJ0Fe9DcGWWedmrQfgFOGUp2AIOIpCLXdagGAl9&#10;MNkyz19mI2DjEKTynk7vzkG+Tfhtq2T41LZeBWYqTtxC2jHtddyz7UaUHQrXaznTEP/AYhDa0qcX&#10;qDsRBDug/gNq0BLBQxsWEoYM2lZLlXKgbIr8t2weeuFUyoXE8e4ik/9/sPLj8cF9xkjdu3uQ3zyz&#10;sOuF7dQtIoy9Eg19V0ShstH58vIgOp6esnr8AA2VVhwCJA2mFocISNmxKUl9ukitpsAkHb4pVquc&#10;CiIptCpW+TKVIhPl42OHPrxTMLBoVFwZo52PYohSHO99iHxE+Xgr8Qejm702JjnY1TuD7Cio8Pu0&#10;UgqU5vU1Y9lIZNbLdUL+JeavIfK0/gaBcLBNaqOo1dvZDkKbs00sjZ3Fi3rF1vRlmOqJ6abiy4gZ&#10;T2poTqQmwrlHaabI6AF/cDZSf1bcfz8IVJyZ95YqkgSkhk7Oav2KBGR4HamvI8JKgqp44Oxs7sJ5&#10;CA4OddfTT0USwMItVbHVSd4nVjN96sGk+jwvscmv/XTraaq3PwEAAP//AwBQSwMEFAAGAAgAAAAh&#10;AKFENyzbAAAABwEAAA8AAABkcnMvZG93bnJldi54bWxMjk1PwzAQRO9I/AdrkbhR50MJNMSpKiok&#10;OHBooHc33iZR43UUu2n49ywnOD7NaOaVm8UOYsbJ944UxKsIBFLjTE+tgq/P14cnED5oMnpwhAq+&#10;0cOmur0pdWHclfY416EVPEK+0Aq6EMZCSt90aLVfuRGJs5ObrA6MUyvNpK88bgeZRFEure6JHzo9&#10;4kuHzbm+WAW7dlvns0xDlp52byE7Hz7e01ip+7tl+wwi4BL+yvCrz+pQsdPRXch4MSjIMzYPCh5j&#10;EBwn0Zr5yJykIKtS/vevfgAAAP//AwBQSwECLQAUAAYACAAAACEAtoM4kv4AAADhAQAAEwAAAAAA&#10;AAAAAAAAAAAAAAAAW0NvbnRlbnRfVHlwZXNdLnhtbFBLAQItABQABgAIAAAAIQA4/SH/1gAAAJQB&#10;AAALAAAAAAAAAAAAAAAAAC8BAABfcmVscy8ucmVsc1BLAQItABQABgAIAAAAIQA2C7s/DQIAAB0E&#10;AAAOAAAAAAAAAAAAAAAAAC4CAABkcnMvZTJvRG9jLnhtbFBLAQItABQABgAIAAAAIQChRDcs2wAA&#10;AAcBAAAPAAAAAAAAAAAAAAAAAGcEAABkcnMvZG93bnJldi54bWxQSwUGAAAAAAQABADzAAAAbwUA&#10;AAAA&#10;">
                <v:textbox>
                  <w:txbxContent>
                    <w:p w14:paraId="05338530" w14:textId="77777777" w:rsidR="00B91D52" w:rsidRPr="00BF4DEC" w:rsidRDefault="00B91D52" w:rsidP="00BF4DEC">
                      <w:pPr>
                        <w:jc w:val="center"/>
                        <w:rPr>
                          <w:sz w:val="16"/>
                          <w:szCs w:val="20"/>
                          <w:lang w:val="en-US"/>
                        </w:rPr>
                      </w:pPr>
                      <w:proofErr w:type="spellStart"/>
                      <w:r w:rsidRPr="00BF4DEC">
                        <w:rPr>
                          <w:sz w:val="16"/>
                          <w:szCs w:val="20"/>
                          <w:lang w:val="en-US"/>
                        </w:rPr>
                        <w:t>Kemudahan</w:t>
                      </w:r>
                      <w:proofErr w:type="spellEnd"/>
                    </w:p>
                  </w:txbxContent>
                </v:textbox>
              </v:oval>
            </w:pict>
          </mc:Fallback>
        </mc:AlternateContent>
      </w:r>
    </w:p>
    <w:p w14:paraId="6A7B3653" w14:textId="242A4055" w:rsidR="00F70C5C" w:rsidRDefault="00CC37A2" w:rsidP="00797171">
      <w:pPr>
        <w:pStyle w:val="JEM22aBODYARTIKEL"/>
        <w:ind w:firstLine="426"/>
      </w:pPr>
      <w:r>
        <w:rPr>
          <w:noProof/>
          <w:lang w:val="en-US"/>
        </w:rPr>
        <mc:AlternateContent>
          <mc:Choice Requires="wps">
            <w:drawing>
              <wp:anchor distT="0" distB="0" distL="114300" distR="114300" simplePos="0" relativeHeight="251667456" behindDoc="0" locked="0" layoutInCell="1" allowOverlap="1" wp14:anchorId="15E67E96" wp14:editId="1EB1C048">
                <wp:simplePos x="0" y="0"/>
                <wp:positionH relativeFrom="column">
                  <wp:posOffset>272415</wp:posOffset>
                </wp:positionH>
                <wp:positionV relativeFrom="paragraph">
                  <wp:posOffset>60325</wp:posOffset>
                </wp:positionV>
                <wp:extent cx="145415" cy="0"/>
                <wp:effectExtent l="12700" t="8255" r="13335" b="10795"/>
                <wp:wrapNone/>
                <wp:docPr id="122559692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8673A" id="AutoShape 11" o:spid="_x0000_s1026" type="#_x0000_t32" style="position:absolute;margin-left:21.45pt;margin-top:4.75pt;width:11.4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wsKvQEAAF8DAAAOAAAAZHJzL2Uyb0RvYy54bWysU8Fu2zAMvQ/YPwi6L46DZtiMOD2k63bo&#10;tgDtPoCRZFuYLAqkEid/P0lJ02K9DfOBEEXy6fGRXt0eRycOhtiib2U9m0thvEJtfd/KX0/3Hz5J&#10;wRG8BofetPJkWN6u379bTaExCxzQaUMigXhuptDKIcbQVBWrwYzAMwzGp2CHNEJMLvWVJpgS+uiq&#10;xXz+sZqQdCBUhjnd3p2Dcl3wu86o+LPr2EThWpm4xWKp2F221XoFTU8QBqsuNOAfWIxgfXr0CnUH&#10;EcSe7Buo0SpCxi7OFI4Vdp1VpvSQuqnnf3XzOEAwpZckDoerTPz/YNWPw8ZvKVNXR/8YHlD9ZuFx&#10;M4DvTSHwdAppcHWWqpoCN9eS7HDYkthN31GnHNhHLCocOxpF52z4lgszeOpUHIvsp6vs5hiFSpf1&#10;zfKmXkqhnkMVNBkh1wXi+NXgKPKhlRwJbD/EDXqfZot0RofDA8fM76UgF3u8t86VETsvplZ+Xi6W&#10;hQ6jszoHcxpTv9s4EgfIS1K+0myKvE4j3HtdwAYD+svlHMG68zk97vxFoyxL3kFudqhPW3rWLk2x&#10;sLxsXF6T136pfvkv1n8AAAD//wMAUEsDBBQABgAIAAAAIQCnJ2bi2gAAAAUBAAAPAAAAZHJzL2Rv&#10;d25yZXYueG1sTI9BT8JAFITvJvyHzSPxJlsJVCjdEmOi4WCagHJfus+22n1bu0tb/r0PL3qczGTm&#10;m3Q72kb02PnakYL7WQQCqXCmplLB+9vz3QqED5qMbhyhggt62GaTm1Qnxg20x/4QSsEl5BOtoAqh&#10;TaT0RYVW+5lrkdj7cJ3VgWVXStPpgcttI+dRFEura+KFSrf4VGHxdThbBd/0cDkuZL/6zPMQv+xe&#10;S8J8UOp2Oj5uQAQcw18YrviMDhkzndyZjBeNgsV8zUkF6yUItuMlHzn9Spml8j999gMAAP//AwBQ&#10;SwECLQAUAAYACAAAACEAtoM4kv4AAADhAQAAEwAAAAAAAAAAAAAAAAAAAAAAW0NvbnRlbnRfVHlw&#10;ZXNdLnhtbFBLAQItABQABgAIAAAAIQA4/SH/1gAAAJQBAAALAAAAAAAAAAAAAAAAAC8BAABfcmVs&#10;cy8ucmVsc1BLAQItABQABgAIAAAAIQA5SwsKvQEAAF8DAAAOAAAAAAAAAAAAAAAAAC4CAABkcnMv&#10;ZTJvRG9jLnhtbFBLAQItABQABgAIAAAAIQCnJ2bi2gAAAAUBAAAPAAAAAAAAAAAAAAAAABcEAABk&#10;cnMvZG93bnJldi54bWxQSwUGAAAAAAQABADzAAAAHgUAAAAA&#10;"/>
            </w:pict>
          </mc:Fallback>
        </mc:AlternateContent>
      </w:r>
      <w:r>
        <w:rPr>
          <w:noProof/>
          <w:lang w:val="en-US"/>
        </w:rPr>
        <mc:AlternateContent>
          <mc:Choice Requires="wps">
            <w:drawing>
              <wp:anchor distT="0" distB="0" distL="114300" distR="114300" simplePos="0" relativeHeight="251665408" behindDoc="0" locked="0" layoutInCell="1" allowOverlap="1" wp14:anchorId="46930B0C" wp14:editId="02FAE162">
                <wp:simplePos x="0" y="0"/>
                <wp:positionH relativeFrom="column">
                  <wp:posOffset>1384935</wp:posOffset>
                </wp:positionH>
                <wp:positionV relativeFrom="paragraph">
                  <wp:posOffset>148590</wp:posOffset>
                </wp:positionV>
                <wp:extent cx="199390" cy="421005"/>
                <wp:effectExtent l="10795" t="39370" r="56515" b="6350"/>
                <wp:wrapNone/>
                <wp:docPr id="31012136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390" cy="42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C5BD9" id="AutoShape 9" o:spid="_x0000_s1026" type="#_x0000_t32" style="position:absolute;margin-left:109.05pt;margin-top:11.7pt;width:15.7pt;height:33.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ur1QEAAIYDAAAOAAAAZHJzL2Uyb0RvYy54bWysU02PEzEMvSPxH6Lc6UwLRXTU6R66LJcF&#10;Ku3CPU0yMxGZOLLTTvvvidOqy8cNMYcoHtvPz8/O+u40enG0SA5CK+ezWgobNBgX+lZ+e35480EK&#10;SioY5SHYVp4tybvN61frKTZ2AQN4Y1FkkEDNFFs5pBSbqiI92FHRDKIN2dkBjiplE/vKoJoy+uir&#10;RV2/ryZAExG0Jcp/7y9OuSn4XWd1+tp1ZJPwrczcUjmxnHs+q81aNT2qODh9paH+gcWoXMhFb1D3&#10;KilxQPcX1Og0AkGXZhrGCrrOaVt6yN3M6z+6eRpUtKWXLA7Fm0z0/2D1l+M27JCp61N4io+gf5AI&#10;sB1U6G0h8HyOeXBzlqqaIjW3FDYo7lDsp89gcow6JCgqnDocRedd/M6JDJ47Faci+/kmuz0lofPP&#10;+Wr1dpWHo7Pr3WJe18tSSzUMw8kRKX2yMAq+tJISKtcPaQsh5AEDXkqo4yMlJvmSwMkBHpz3Zc4+&#10;iKmVq+ViWTgReGfYyWGE/X7rURwVb0r5rix+C0M4BFPABqvMx+s9KefzXaQiVUKXxfNWcrXRGim8&#10;zY+Dbxd6PlylZPV4VanZgznvkN1s5WGXPq6Lydv0q12iXp7P5icAAAD//wMAUEsDBBQABgAIAAAA&#10;IQCJdgf64AAAAAkBAAAPAAAAZHJzL2Rvd25yZXYueG1sTI/BTsMwDIbvSLxDZCQuiKUtG3Sl6YSA&#10;jROaKOOeNaat1jhVk23t22NOcLPlT7+/P1+NthMnHHzrSEE8i0AgVc60VCvYfa5vUxA+aDK6c4QK&#10;JvSwKi4vcp0Zd6YPPJWhFhxCPtMKmhD6TEpfNWi1n7keiW/fbrA68DrU0gz6zOG2k0kU3UurW+IP&#10;je7xucHqUB6tgpdyu1h/3ezGZKre3stNetjS9KrU9dX49Agi4Bj+YPjVZ3Uo2GnvjmS86BQkcRoz&#10;ysPdHAQDyXy5ALFXkC4fQBa5/N+g+AEAAP//AwBQSwECLQAUAAYACAAAACEAtoM4kv4AAADhAQAA&#10;EwAAAAAAAAAAAAAAAAAAAAAAW0NvbnRlbnRfVHlwZXNdLnhtbFBLAQItABQABgAIAAAAIQA4/SH/&#10;1gAAAJQBAAALAAAAAAAAAAAAAAAAAC8BAABfcmVscy8ucmVsc1BLAQItABQABgAIAAAAIQDlWVur&#10;1QEAAIYDAAAOAAAAAAAAAAAAAAAAAC4CAABkcnMvZTJvRG9jLnhtbFBLAQItABQABgAIAAAAIQCJ&#10;dgf64AAAAAkBAAAPAAAAAAAAAAAAAAAAAC8EAABkcnMvZG93bnJldi54bWxQSwUGAAAAAAQABADz&#10;AAAAPAUAAAAA&#10;">
                <v:stroke endarrow="block"/>
              </v:shape>
            </w:pict>
          </mc:Fallback>
        </mc:AlternateContent>
      </w:r>
      <w:r>
        <w:rPr>
          <w:noProof/>
          <w:lang w:val="en-US"/>
        </w:rPr>
        <mc:AlternateContent>
          <mc:Choice Requires="wps">
            <w:drawing>
              <wp:anchor distT="0" distB="0" distL="114300" distR="114300" simplePos="0" relativeHeight="251663360" behindDoc="0" locked="0" layoutInCell="1" allowOverlap="1" wp14:anchorId="121B9AF0" wp14:editId="01EDF99E">
                <wp:simplePos x="0" y="0"/>
                <wp:positionH relativeFrom="column">
                  <wp:posOffset>1332230</wp:posOffset>
                </wp:positionH>
                <wp:positionV relativeFrom="paragraph">
                  <wp:posOffset>60325</wp:posOffset>
                </wp:positionV>
                <wp:extent cx="252095" cy="0"/>
                <wp:effectExtent l="5715" t="55880" r="18415" b="58420"/>
                <wp:wrapNone/>
                <wp:docPr id="91851726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EC0E4" id="AutoShape 7" o:spid="_x0000_s1026" type="#_x0000_t32" style="position:absolute;margin-left:104.9pt;margin-top:4.75pt;width:19.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SFWygEAAHcDAAAOAAAAZHJzL2Uyb0RvYy54bWysU8Fu2zAMvQ/YPwi6L3YMZFiNOD2k6y7d&#10;FqDdBzCSbAuTRYFU4uTvJ6lJVmy3YToIpEg+ko/U+v40OXE0xBZ9J5eLWgrjFWrrh07+eHn88EkK&#10;juA1OPSmk2fD8n7z/t16Dq1pcESnDYkE4rmdQyfHGENbVaxGMwEvMBifjD3SBDGpNFSaYE7ok6ua&#10;uv5YzUg6ECrDnF4fXo1yU/D73qj4ve/ZROE6mWqL5aZy7/NdbdbQDgRhtOpSBvxDFRNYn5LeoB4g&#10;gjiQ/QtqsoqQsY8LhVOFfW+VKT2kbpb1H908jxBM6SWRw+FGE/8/WPXtuPU7yqWrk38OT6h+svC4&#10;HcEPphTwcg5pcMtMVTUHbm8hWeGwI7Gfv6JOPnCIWFg49TRlyNSfOBWyzzeyzSkKlR6bVVPfraRQ&#10;V1MF7TUuEMcvBieRhU5yJLDDGLfofZoo0rJkgeMTx1wVtNeAnNTjo3WuDNZ5MXfybtWsSgCjszob&#10;sxvTsN86EkfIq1FOaTFZ3roRHrwuYKMB/fkiR7AuySIWbiLZxJYzMmebjJbCmfQbsvRanvMX7jJd&#10;eTe53aM+7yibs5amW/q4bGJen7d68fr9Xza/AAAA//8DAFBLAwQUAAYACAAAACEAknlHhd0AAAAH&#10;AQAADwAAAGRycy9kb3ducmV2LnhtbEyOwU7DMBBE70j8g7VI3KjTCCIS4lSFCpELSLQIcXTjbWw1&#10;Xkex26Z8fd1e4DajGc28cjbaju1x8MaRgOkkAYbUOGWoFfC1er17BOaDJCU7RyjgiB5m1fVVKQvl&#10;DvSJ+2VoWRwhX0gBOoS+4Nw3Gq30E9cjxWzjBitDtEPL1SAPcdx2PE2SjFtpKD5o2eOLxma73FkB&#10;YfFz1Nl385ybj9Xbe2Z+67peCHF7M86fgAUcw18ZzvgRHarItHY7Up51AtIkj+hBQP4ALObp/Vms&#10;L55XJf/PX50AAAD//wMAUEsBAi0AFAAGAAgAAAAhALaDOJL+AAAA4QEAABMAAAAAAAAAAAAAAAAA&#10;AAAAAFtDb250ZW50X1R5cGVzXS54bWxQSwECLQAUAAYACAAAACEAOP0h/9YAAACUAQAACwAAAAAA&#10;AAAAAAAAAAAvAQAAX3JlbHMvLnJlbHNQSwECLQAUAAYACAAAACEA1xUhVsoBAAB3AwAADgAAAAAA&#10;AAAAAAAAAAAuAgAAZHJzL2Uyb0RvYy54bWxQSwECLQAUAAYACAAAACEAknlHhd0AAAAHAQAADwAA&#10;AAAAAAAAAAAAAAAkBAAAZHJzL2Rvd25yZXYueG1sUEsFBgAAAAAEAAQA8wAAAC4FAAAAAA==&#10;">
                <v:stroke endarrow="block"/>
              </v:shape>
            </w:pict>
          </mc:Fallback>
        </mc:AlternateContent>
      </w:r>
    </w:p>
    <w:p w14:paraId="13DFEFDD" w14:textId="77777777" w:rsidR="00F70C5C" w:rsidRDefault="00F70C5C" w:rsidP="00797171">
      <w:pPr>
        <w:pStyle w:val="JEM22aBODYARTIKEL"/>
        <w:ind w:firstLine="426"/>
      </w:pPr>
    </w:p>
    <w:p w14:paraId="11019F5F" w14:textId="3190B3CF" w:rsidR="00F70C5C" w:rsidRDefault="00CC37A2" w:rsidP="00797171">
      <w:pPr>
        <w:pStyle w:val="JEM22aBODYARTIKEL"/>
        <w:ind w:firstLine="426"/>
      </w:pPr>
      <w:r>
        <w:rPr>
          <w:noProof/>
          <w:lang w:val="en-US"/>
        </w:rPr>
        <mc:AlternateContent>
          <mc:Choice Requires="wps">
            <w:drawing>
              <wp:anchor distT="0" distB="0" distL="114300" distR="114300" simplePos="0" relativeHeight="251661312" behindDoc="0" locked="0" layoutInCell="1" allowOverlap="1" wp14:anchorId="481398EB" wp14:editId="09F5B0EA">
                <wp:simplePos x="0" y="0"/>
                <wp:positionH relativeFrom="column">
                  <wp:posOffset>417830</wp:posOffset>
                </wp:positionH>
                <wp:positionV relativeFrom="paragraph">
                  <wp:posOffset>14605</wp:posOffset>
                </wp:positionV>
                <wp:extent cx="967740" cy="414020"/>
                <wp:effectExtent l="5715" t="8255" r="7620" b="6350"/>
                <wp:wrapNone/>
                <wp:docPr id="118597785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 cy="414020"/>
                        </a:xfrm>
                        <a:prstGeom prst="ellipse">
                          <a:avLst/>
                        </a:prstGeom>
                        <a:solidFill>
                          <a:srgbClr val="FFFFFF"/>
                        </a:solidFill>
                        <a:ln w="9525">
                          <a:solidFill>
                            <a:srgbClr val="000000"/>
                          </a:solidFill>
                          <a:round/>
                          <a:headEnd/>
                          <a:tailEnd/>
                        </a:ln>
                      </wps:spPr>
                      <wps:txbx>
                        <w:txbxContent>
                          <w:p w14:paraId="4189A54A" w14:textId="77777777" w:rsidR="00B91D52" w:rsidRPr="00BF4DEC" w:rsidRDefault="00B91D52" w:rsidP="00BF4DEC">
                            <w:pPr>
                              <w:jc w:val="center"/>
                              <w:rPr>
                                <w:sz w:val="16"/>
                                <w:szCs w:val="16"/>
                                <w:lang w:val="en-US"/>
                              </w:rPr>
                            </w:pPr>
                            <w:proofErr w:type="spellStart"/>
                            <w:r w:rsidRPr="00BF4DEC">
                              <w:rPr>
                                <w:sz w:val="16"/>
                                <w:szCs w:val="16"/>
                                <w:lang w:val="en-US"/>
                              </w:rPr>
                              <w:t>Kepercayaan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1398EB" id="Oval 5" o:spid="_x0000_s1029" style="position:absolute;left:0;text-align:left;margin-left:32.9pt;margin-top:1.15pt;width:76.2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0ZEAIAAB0EAAAOAAAAZHJzL2Uyb0RvYy54bWysU9tu2zAMfR+wfxD0vtjOknY14hRFugwD&#10;ugvQ7QNkWbaFyaJGKbGzrx+lpGl2eRqmB4EUpaPDQ3J1Ow2G7RV6DbbixSznTFkJjbZdxb9+2b56&#10;w5kPwjbCgFUVPyjPb9cvX6xGV6o59GAahYxArC9HV/E+BFdmmZe9GoSfgVOWgi3gIAK52GUNipHQ&#10;B5PN8/wqGwEbhyCV93R6fwzydcJvWyXDp7b1KjBTceIW0o5pr+OerVei7FC4XssTDfEPLAahLX16&#10;hroXQbAd6j+gBi0RPLRhJmHIoG21VCkHyqbIf8vmsRdOpVxIHO/OMvn/Bys/7h/dZ4zUvXsA+c0z&#10;C5te2E7dIcLYK9HQd0UUKhudL88PouPpKavHD9BQacUuQNJganGIgJQdm5LUh7PUagpM0uHN1fX1&#10;ggoiKbQoFvk8lSIT5dNjhz68UzCwaFRcGaOdj2KIUuwffIh8RPl0K/EHo5utNiY52NUbg2wvqPDb&#10;tFIKlOblNWPZSGSW82VC/iXmLyHytP4GgbCzTWqjqNXbkx2ENkebWBp7Ei/qFVvTl2GqJ6abir+O&#10;mPGkhuZAaiIce5Rmiowe8AdnI/Vnxf33nUDFmXlvqSI3xSLqF5KzWF6TgAwvI/VlRFhJUBUPnB3N&#10;TTgOwc6h7nr6qUgCWLijKrY6yfvM6kSfejCpfpqX2OSXfrr1PNXrnwAAAP//AwBQSwMEFAAGAAgA&#10;AAAhAMk2oGfcAAAABwEAAA8AAABkcnMvZG93bnJldi54bWxMzk1PwzAMBuA70v5D5EncWPqhlqk0&#10;nSYmJDhwoIN71nhttSapGq8r/x5zgqP9Wq+fcrfYQcw4hd47BfEmAoGu8aZ3rYLP48vDFkQg7Ywe&#10;vEMF3xhgV63uSl0Yf3MfONfUCi5xodAKOqKxkDI0HVodNn5Ex9nZT1YTj1MrzaRvXG4HmURRLq3u&#10;HX/o9IjPHTaX+moVHNp9nc8ypSw9H14pu3y9v6WxUvfrZf8EgnChv2P45TMdKjad/NWZIAYFecZy&#10;UpCkIDhO4m0C4sT7xwxkVcr//uoHAAD//wMAUEsBAi0AFAAGAAgAAAAhALaDOJL+AAAA4QEAABMA&#10;AAAAAAAAAAAAAAAAAAAAAFtDb250ZW50X1R5cGVzXS54bWxQSwECLQAUAAYACAAAACEAOP0h/9YA&#10;AACUAQAACwAAAAAAAAAAAAAAAAAvAQAAX3JlbHMvLnJlbHNQSwECLQAUAAYACAAAACEAidhdGRAC&#10;AAAdBAAADgAAAAAAAAAAAAAAAAAuAgAAZHJzL2Uyb0RvYy54bWxQSwECLQAUAAYACAAAACEAyTag&#10;Z9wAAAAHAQAADwAAAAAAAAAAAAAAAABqBAAAZHJzL2Rvd25yZXYueG1sUEsFBgAAAAAEAAQA8wAA&#10;AHMFAAAAAA==&#10;">
                <v:textbox>
                  <w:txbxContent>
                    <w:p w14:paraId="4189A54A" w14:textId="77777777" w:rsidR="00B91D52" w:rsidRPr="00BF4DEC" w:rsidRDefault="00B91D52" w:rsidP="00BF4DEC">
                      <w:pPr>
                        <w:jc w:val="center"/>
                        <w:rPr>
                          <w:sz w:val="16"/>
                          <w:szCs w:val="16"/>
                          <w:lang w:val="en-US"/>
                        </w:rPr>
                      </w:pPr>
                      <w:proofErr w:type="spellStart"/>
                      <w:r w:rsidRPr="00BF4DEC">
                        <w:rPr>
                          <w:sz w:val="16"/>
                          <w:szCs w:val="16"/>
                          <w:lang w:val="en-US"/>
                        </w:rPr>
                        <w:t>Kepercayaan</w:t>
                      </w:r>
                      <w:proofErr w:type="spellEnd"/>
                    </w:p>
                  </w:txbxContent>
                </v:textbox>
              </v:oval>
            </w:pict>
          </mc:Fallback>
        </mc:AlternateContent>
      </w:r>
    </w:p>
    <w:p w14:paraId="064BA7D4" w14:textId="3D68D0B2" w:rsidR="00F70C5C" w:rsidRDefault="00CC37A2" w:rsidP="00797171">
      <w:pPr>
        <w:pStyle w:val="JEM22aBODYARTIKEL"/>
        <w:ind w:firstLine="426"/>
      </w:pPr>
      <w:r>
        <w:rPr>
          <w:noProof/>
          <w:lang w:val="en-US"/>
        </w:rPr>
        <mc:AlternateContent>
          <mc:Choice Requires="wps">
            <w:drawing>
              <wp:anchor distT="0" distB="0" distL="114300" distR="114300" simplePos="0" relativeHeight="251666432" behindDoc="0" locked="0" layoutInCell="1" allowOverlap="1" wp14:anchorId="32DE3DE6" wp14:editId="67B8F3AB">
                <wp:simplePos x="0" y="0"/>
                <wp:positionH relativeFrom="column">
                  <wp:posOffset>272415</wp:posOffset>
                </wp:positionH>
                <wp:positionV relativeFrom="paragraph">
                  <wp:posOffset>43815</wp:posOffset>
                </wp:positionV>
                <wp:extent cx="145415" cy="0"/>
                <wp:effectExtent l="12700" t="12700" r="13335" b="6350"/>
                <wp:wrapNone/>
                <wp:docPr id="6265495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860D0" id="AutoShape 10" o:spid="_x0000_s1026" type="#_x0000_t32" style="position:absolute;margin-left:21.45pt;margin-top:3.45pt;width:11.4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wsKvQEAAF8DAAAOAAAAZHJzL2Uyb0RvYy54bWysU8Fu2zAMvQ/YPwi6L46DZtiMOD2k63bo&#10;tgDtPoCRZFuYLAqkEid/P0lJ02K9DfOBEEXy6fGRXt0eRycOhtiib2U9m0thvEJtfd/KX0/3Hz5J&#10;wRG8BofetPJkWN6u379bTaExCxzQaUMigXhuptDKIcbQVBWrwYzAMwzGp2CHNEJMLvWVJpgS+uiq&#10;xXz+sZqQdCBUhjnd3p2Dcl3wu86o+LPr2EThWpm4xWKp2F221XoFTU8QBqsuNOAfWIxgfXr0CnUH&#10;EcSe7Buo0SpCxi7OFI4Vdp1VpvSQuqnnf3XzOEAwpZckDoerTPz/YNWPw8ZvKVNXR/8YHlD9ZuFx&#10;M4DvTSHwdAppcHWWqpoCN9eS7HDYkthN31GnHNhHLCocOxpF52z4lgszeOpUHIvsp6vs5hiFSpf1&#10;zfKmXkqhnkMVNBkh1wXi+NXgKPKhlRwJbD/EDXqfZot0RofDA8fM76UgF3u8t86VETsvplZ+Xi6W&#10;hQ6jszoHcxpTv9s4EgfIS1K+0myKvE4j3HtdwAYD+svlHMG68zk97vxFoyxL3kFudqhPW3rWLk2x&#10;sLxsXF6T136pfvkv1n8AAAD//wMAUEsDBBQABgAIAAAAIQB2QFba2QAAAAUBAAAPAAAAZHJzL2Rv&#10;d25yZXYueG1sTI9BS8NAEIXvgv9hGcGb3VhqrDGTIoLiQQKtet9mxySanY3ZbZL+e0cvehoe7/Hm&#10;e/lmdp0aaQitZ4TLRQKKuPK25Rrh9eXhYg0qRMPWdJ4J4UgBNsXpSW4y6yfe0riLtZISDplBaGLs&#10;M61D1ZAzYeF7YvHe/eBMFDnU2g5mknLX6WWSpNqZluVDY3q6b6j63B0cwhdfH99Welx/lGVMH5+e&#10;a6ZyQjw/m+9uQUWa418YfvAFHQph2vsD26A6hNXyRpIIqRyx0ysZsv+Vusj1f/riGwAA//8DAFBL&#10;AQItABQABgAIAAAAIQC2gziS/gAAAOEBAAATAAAAAAAAAAAAAAAAAAAAAABbQ29udGVudF9UeXBl&#10;c10ueG1sUEsBAi0AFAAGAAgAAAAhADj9If/WAAAAlAEAAAsAAAAAAAAAAAAAAAAALwEAAF9yZWxz&#10;Ly5yZWxzUEsBAi0AFAAGAAgAAAAhADlLCwq9AQAAXwMAAA4AAAAAAAAAAAAAAAAALgIAAGRycy9l&#10;Mm9Eb2MueG1sUEsBAi0AFAAGAAgAAAAhAHZAVtrZAAAABQEAAA8AAAAAAAAAAAAAAAAAFwQAAGRy&#10;cy9kb3ducmV2LnhtbFBLBQYAAAAABAAEAPMAAAAdBQAAAAA=&#10;"/>
            </w:pict>
          </mc:Fallback>
        </mc:AlternateContent>
      </w:r>
    </w:p>
    <w:p w14:paraId="1F7218DB" w14:textId="77777777" w:rsidR="00F70C5C" w:rsidRDefault="00F70C5C" w:rsidP="00797171">
      <w:pPr>
        <w:pStyle w:val="JEM22aBODYARTIKEL"/>
        <w:ind w:firstLine="426"/>
      </w:pPr>
    </w:p>
    <w:p w14:paraId="77303CCE" w14:textId="77777777" w:rsidR="00797171" w:rsidRDefault="00797171" w:rsidP="00797171">
      <w:pPr>
        <w:pStyle w:val="JEM21HEADINGPENDAHULUANdll"/>
      </w:pPr>
      <w:r>
        <w:t>HASIL DAN PEMBAHASAN</w:t>
      </w:r>
    </w:p>
    <w:p w14:paraId="1099B455" w14:textId="77777777" w:rsidR="0030747F" w:rsidRDefault="0030747F" w:rsidP="00BF4DEC">
      <w:pPr>
        <w:pStyle w:val="JEM23SUBHEADING"/>
      </w:pPr>
      <w:proofErr w:type="spellStart"/>
      <w:r>
        <w:t>Karakteristik</w:t>
      </w:r>
      <w:proofErr w:type="spellEnd"/>
      <w:r>
        <w:t xml:space="preserve"> </w:t>
      </w:r>
      <w:proofErr w:type="spellStart"/>
      <w:r>
        <w:t>Responden</w:t>
      </w:r>
      <w:proofErr w:type="spellEnd"/>
    </w:p>
    <w:p w14:paraId="73A7E057" w14:textId="77777777" w:rsidR="0030747F" w:rsidRDefault="0030747F" w:rsidP="0030747F">
      <w:pPr>
        <w:pStyle w:val="Normal1"/>
        <w:widowControl/>
        <w:ind w:firstLine="720"/>
        <w:jc w:val="both"/>
        <w:rPr>
          <w:rFonts w:eastAsiaTheme="minorHAnsi"/>
          <w:sz w:val="24"/>
          <w:szCs w:val="24"/>
        </w:rPr>
      </w:pPr>
      <w:proofErr w:type="spellStart"/>
      <w:r w:rsidRPr="009F2182">
        <w:rPr>
          <w:rFonts w:eastAsiaTheme="minorHAnsi"/>
          <w:sz w:val="24"/>
          <w:szCs w:val="24"/>
        </w:rPr>
        <w:t>Karakteristik</w:t>
      </w:r>
      <w:proofErr w:type="spellEnd"/>
      <w:r w:rsidRPr="009F2182">
        <w:rPr>
          <w:rFonts w:eastAsiaTheme="minorHAnsi"/>
          <w:sz w:val="24"/>
          <w:szCs w:val="24"/>
        </w:rPr>
        <w:t xml:space="preserve"> </w:t>
      </w:r>
      <w:proofErr w:type="spellStart"/>
      <w:r w:rsidRPr="009F2182">
        <w:rPr>
          <w:rFonts w:eastAsiaTheme="minorHAnsi"/>
          <w:sz w:val="24"/>
          <w:szCs w:val="24"/>
        </w:rPr>
        <w:t>responden</w:t>
      </w:r>
      <w:proofErr w:type="spellEnd"/>
      <w:r w:rsidRPr="009F2182">
        <w:rPr>
          <w:rFonts w:eastAsiaTheme="minorHAnsi"/>
          <w:sz w:val="24"/>
          <w:szCs w:val="24"/>
        </w:rPr>
        <w:t xml:space="preserve"> </w:t>
      </w:r>
      <w:proofErr w:type="spellStart"/>
      <w:r w:rsidRPr="009F2182">
        <w:rPr>
          <w:rFonts w:eastAsiaTheme="minorHAnsi"/>
          <w:sz w:val="24"/>
          <w:szCs w:val="24"/>
        </w:rPr>
        <w:t>digunakan</w:t>
      </w:r>
      <w:proofErr w:type="spellEnd"/>
      <w:r w:rsidRPr="009F2182">
        <w:rPr>
          <w:rFonts w:eastAsiaTheme="minorHAnsi"/>
          <w:sz w:val="24"/>
          <w:szCs w:val="24"/>
        </w:rPr>
        <w:t xml:space="preserve"> </w:t>
      </w:r>
      <w:proofErr w:type="spellStart"/>
      <w:r w:rsidRPr="009F2182">
        <w:rPr>
          <w:rFonts w:eastAsiaTheme="minorHAnsi"/>
          <w:sz w:val="24"/>
          <w:szCs w:val="24"/>
        </w:rPr>
        <w:t>untuk</w:t>
      </w:r>
      <w:proofErr w:type="spellEnd"/>
      <w:r w:rsidRPr="009F2182">
        <w:rPr>
          <w:rFonts w:eastAsiaTheme="minorHAnsi"/>
          <w:sz w:val="24"/>
          <w:szCs w:val="24"/>
        </w:rPr>
        <w:t xml:space="preserve"> </w:t>
      </w:r>
      <w:proofErr w:type="spellStart"/>
      <w:r w:rsidRPr="009F2182">
        <w:rPr>
          <w:rFonts w:eastAsiaTheme="minorHAnsi"/>
          <w:sz w:val="24"/>
          <w:szCs w:val="24"/>
        </w:rPr>
        <w:t>mengetahui</w:t>
      </w:r>
      <w:proofErr w:type="spellEnd"/>
      <w:r w:rsidRPr="009F2182">
        <w:rPr>
          <w:rFonts w:eastAsiaTheme="minorHAnsi"/>
          <w:sz w:val="24"/>
          <w:szCs w:val="24"/>
        </w:rPr>
        <w:t xml:space="preserve"> </w:t>
      </w:r>
      <w:proofErr w:type="spellStart"/>
      <w:r w:rsidRPr="009F2182">
        <w:rPr>
          <w:rFonts w:eastAsiaTheme="minorHAnsi"/>
          <w:sz w:val="24"/>
          <w:szCs w:val="24"/>
        </w:rPr>
        <w:t>identitas</w:t>
      </w:r>
      <w:proofErr w:type="spellEnd"/>
      <w:r w:rsidRPr="009F2182">
        <w:rPr>
          <w:rFonts w:eastAsiaTheme="minorHAnsi"/>
          <w:sz w:val="24"/>
          <w:szCs w:val="24"/>
        </w:rPr>
        <w:t xml:space="preserve"> </w:t>
      </w:r>
      <w:proofErr w:type="spellStart"/>
      <w:r w:rsidRPr="009F2182">
        <w:rPr>
          <w:rFonts w:eastAsiaTheme="minorHAnsi"/>
          <w:sz w:val="24"/>
          <w:szCs w:val="24"/>
        </w:rPr>
        <w:t>responden</w:t>
      </w:r>
      <w:proofErr w:type="spellEnd"/>
      <w:r w:rsidRPr="009F2182">
        <w:rPr>
          <w:rFonts w:eastAsiaTheme="minorHAnsi"/>
          <w:sz w:val="24"/>
          <w:szCs w:val="24"/>
        </w:rPr>
        <w:t xml:space="preserve"> </w:t>
      </w:r>
      <w:proofErr w:type="spellStart"/>
      <w:r w:rsidRPr="009F2182">
        <w:rPr>
          <w:rFonts w:eastAsiaTheme="minorHAnsi"/>
          <w:sz w:val="24"/>
          <w:szCs w:val="24"/>
        </w:rPr>
        <w:t>dilakukan</w:t>
      </w:r>
      <w:proofErr w:type="spellEnd"/>
      <w:r w:rsidRPr="009F2182">
        <w:rPr>
          <w:rFonts w:eastAsiaTheme="minorHAnsi"/>
          <w:sz w:val="24"/>
          <w:szCs w:val="24"/>
        </w:rPr>
        <w:t xml:space="preserve"> </w:t>
      </w:r>
      <w:proofErr w:type="spellStart"/>
      <w:r w:rsidRPr="009F2182">
        <w:rPr>
          <w:rFonts w:eastAsiaTheme="minorHAnsi"/>
          <w:sz w:val="24"/>
          <w:szCs w:val="24"/>
        </w:rPr>
        <w:t>dengan</w:t>
      </w:r>
      <w:proofErr w:type="spellEnd"/>
      <w:r w:rsidRPr="009F2182">
        <w:rPr>
          <w:rFonts w:eastAsiaTheme="minorHAnsi"/>
          <w:sz w:val="24"/>
          <w:szCs w:val="24"/>
        </w:rPr>
        <w:t xml:space="preserve"> </w:t>
      </w:r>
      <w:proofErr w:type="spellStart"/>
      <w:r w:rsidRPr="009F2182">
        <w:rPr>
          <w:rFonts w:eastAsiaTheme="minorHAnsi"/>
          <w:sz w:val="24"/>
          <w:szCs w:val="24"/>
        </w:rPr>
        <w:t>cara</w:t>
      </w:r>
      <w:proofErr w:type="spellEnd"/>
      <w:r w:rsidRPr="009F2182">
        <w:rPr>
          <w:rFonts w:eastAsiaTheme="minorHAnsi"/>
          <w:sz w:val="24"/>
          <w:szCs w:val="24"/>
        </w:rPr>
        <w:t xml:space="preserve"> </w:t>
      </w:r>
      <w:proofErr w:type="spellStart"/>
      <w:r w:rsidRPr="009F2182">
        <w:rPr>
          <w:rFonts w:eastAsiaTheme="minorHAnsi"/>
          <w:sz w:val="24"/>
          <w:szCs w:val="24"/>
        </w:rPr>
        <w:t>melakukan</w:t>
      </w:r>
      <w:proofErr w:type="spellEnd"/>
      <w:r w:rsidRPr="009F2182">
        <w:rPr>
          <w:rFonts w:eastAsiaTheme="minorHAnsi"/>
          <w:sz w:val="24"/>
          <w:szCs w:val="24"/>
        </w:rPr>
        <w:t xml:space="preserve"> </w:t>
      </w:r>
      <w:proofErr w:type="spellStart"/>
      <w:r w:rsidRPr="009F2182">
        <w:rPr>
          <w:rFonts w:eastAsiaTheme="minorHAnsi"/>
          <w:sz w:val="24"/>
          <w:szCs w:val="24"/>
        </w:rPr>
        <w:t>penggolongan</w:t>
      </w:r>
      <w:proofErr w:type="spellEnd"/>
      <w:r w:rsidRPr="009F2182">
        <w:rPr>
          <w:rFonts w:eastAsiaTheme="minorHAnsi"/>
          <w:sz w:val="24"/>
          <w:szCs w:val="24"/>
        </w:rPr>
        <w:t xml:space="preserve"> </w:t>
      </w:r>
      <w:proofErr w:type="spellStart"/>
      <w:r w:rsidRPr="009F2182">
        <w:rPr>
          <w:rFonts w:eastAsiaTheme="minorHAnsi"/>
          <w:sz w:val="24"/>
          <w:szCs w:val="24"/>
        </w:rPr>
        <w:t>terhadap</w:t>
      </w:r>
      <w:proofErr w:type="spellEnd"/>
      <w:r w:rsidRPr="009F2182">
        <w:rPr>
          <w:rFonts w:eastAsiaTheme="minorHAnsi"/>
          <w:sz w:val="24"/>
          <w:szCs w:val="24"/>
        </w:rPr>
        <w:t xml:space="preserve"> </w:t>
      </w:r>
      <w:proofErr w:type="spellStart"/>
      <w:r w:rsidRPr="009F2182">
        <w:rPr>
          <w:rFonts w:eastAsiaTheme="minorHAnsi"/>
          <w:sz w:val="24"/>
          <w:szCs w:val="24"/>
        </w:rPr>
        <w:t>identitas</w:t>
      </w:r>
      <w:proofErr w:type="spellEnd"/>
      <w:r w:rsidRPr="009F2182">
        <w:rPr>
          <w:rFonts w:eastAsiaTheme="minorHAnsi"/>
          <w:sz w:val="24"/>
          <w:szCs w:val="24"/>
        </w:rPr>
        <w:t xml:space="preserve"> </w:t>
      </w:r>
      <w:proofErr w:type="spellStart"/>
      <w:r w:rsidRPr="009F2182">
        <w:rPr>
          <w:rFonts w:eastAsiaTheme="minorHAnsi"/>
          <w:sz w:val="24"/>
          <w:szCs w:val="24"/>
        </w:rPr>
        <w:t>responden</w:t>
      </w:r>
      <w:proofErr w:type="spellEnd"/>
      <w:r w:rsidRPr="009F2182">
        <w:rPr>
          <w:rFonts w:eastAsiaTheme="minorHAnsi"/>
          <w:sz w:val="24"/>
          <w:szCs w:val="24"/>
        </w:rPr>
        <w:t xml:space="preserve">. Dalam </w:t>
      </w:r>
      <w:proofErr w:type="spellStart"/>
      <w:r w:rsidRPr="009F2182">
        <w:rPr>
          <w:rFonts w:eastAsiaTheme="minorHAnsi"/>
          <w:sz w:val="24"/>
          <w:szCs w:val="24"/>
        </w:rPr>
        <w:t>penelitian</w:t>
      </w:r>
      <w:proofErr w:type="spellEnd"/>
      <w:r w:rsidRPr="009F2182">
        <w:rPr>
          <w:rFonts w:eastAsiaTheme="minorHAnsi"/>
          <w:sz w:val="24"/>
          <w:szCs w:val="24"/>
        </w:rPr>
        <w:t xml:space="preserve"> </w:t>
      </w:r>
      <w:proofErr w:type="spellStart"/>
      <w:r w:rsidRPr="009F2182">
        <w:rPr>
          <w:rFonts w:eastAsiaTheme="minorHAnsi"/>
          <w:sz w:val="24"/>
          <w:szCs w:val="24"/>
        </w:rPr>
        <w:t>ini</w:t>
      </w:r>
      <w:proofErr w:type="spellEnd"/>
      <w:r w:rsidRPr="009F2182">
        <w:rPr>
          <w:rFonts w:eastAsiaTheme="minorHAnsi"/>
          <w:sz w:val="24"/>
          <w:szCs w:val="24"/>
        </w:rPr>
        <w:t xml:space="preserve">, </w:t>
      </w:r>
      <w:proofErr w:type="spellStart"/>
      <w:r w:rsidRPr="009F2182">
        <w:rPr>
          <w:rFonts w:eastAsiaTheme="minorHAnsi"/>
          <w:sz w:val="24"/>
          <w:szCs w:val="24"/>
        </w:rPr>
        <w:t>responden</w:t>
      </w:r>
      <w:proofErr w:type="spellEnd"/>
      <w:r w:rsidRPr="009F2182">
        <w:rPr>
          <w:rFonts w:eastAsiaTheme="minorHAnsi"/>
          <w:sz w:val="24"/>
          <w:szCs w:val="24"/>
        </w:rPr>
        <w:t xml:space="preserve"> </w:t>
      </w:r>
      <w:proofErr w:type="spellStart"/>
      <w:r w:rsidRPr="009F2182">
        <w:rPr>
          <w:rFonts w:eastAsiaTheme="minorHAnsi"/>
          <w:sz w:val="24"/>
          <w:szCs w:val="24"/>
        </w:rPr>
        <w:t>dapat</w:t>
      </w:r>
      <w:proofErr w:type="spellEnd"/>
      <w:r w:rsidRPr="009F2182">
        <w:rPr>
          <w:rFonts w:eastAsiaTheme="minorHAnsi"/>
          <w:sz w:val="24"/>
          <w:szCs w:val="24"/>
        </w:rPr>
        <w:t xml:space="preserve"> </w:t>
      </w:r>
      <w:proofErr w:type="spellStart"/>
      <w:r w:rsidRPr="009F2182">
        <w:rPr>
          <w:rFonts w:eastAsiaTheme="minorHAnsi"/>
          <w:sz w:val="24"/>
          <w:szCs w:val="24"/>
        </w:rPr>
        <w:t>diketahui</w:t>
      </w:r>
      <w:proofErr w:type="spellEnd"/>
      <w:r w:rsidRPr="009F2182">
        <w:rPr>
          <w:rFonts w:eastAsiaTheme="minorHAnsi"/>
          <w:sz w:val="24"/>
          <w:szCs w:val="24"/>
        </w:rPr>
        <w:t xml:space="preserve"> </w:t>
      </w:r>
      <w:proofErr w:type="spellStart"/>
      <w:r w:rsidRPr="009F2182">
        <w:rPr>
          <w:rFonts w:eastAsiaTheme="minorHAnsi"/>
          <w:sz w:val="24"/>
          <w:szCs w:val="24"/>
        </w:rPr>
        <w:t>identitasnya</w:t>
      </w:r>
      <w:proofErr w:type="spellEnd"/>
      <w:r w:rsidRPr="009F2182">
        <w:rPr>
          <w:rFonts w:eastAsiaTheme="minorHAnsi"/>
          <w:sz w:val="24"/>
          <w:szCs w:val="24"/>
        </w:rPr>
        <w:t xml:space="preserve"> </w:t>
      </w:r>
      <w:proofErr w:type="spellStart"/>
      <w:r w:rsidRPr="009F2182">
        <w:rPr>
          <w:rFonts w:eastAsiaTheme="minorHAnsi"/>
          <w:sz w:val="24"/>
          <w:szCs w:val="24"/>
        </w:rPr>
        <w:t>dengan</w:t>
      </w:r>
      <w:proofErr w:type="spellEnd"/>
      <w:r w:rsidRPr="009F2182">
        <w:rPr>
          <w:rFonts w:eastAsiaTheme="minorHAnsi"/>
          <w:sz w:val="24"/>
          <w:szCs w:val="24"/>
        </w:rPr>
        <w:t xml:space="preserve"> </w:t>
      </w:r>
      <w:proofErr w:type="spellStart"/>
      <w:r w:rsidRPr="009F2182">
        <w:rPr>
          <w:rFonts w:eastAsiaTheme="minorHAnsi"/>
          <w:sz w:val="24"/>
          <w:szCs w:val="24"/>
        </w:rPr>
        <w:t>klasifikasi</w:t>
      </w:r>
      <w:proofErr w:type="spellEnd"/>
      <w:r w:rsidRPr="009F2182">
        <w:rPr>
          <w:rFonts w:eastAsiaTheme="minorHAnsi"/>
          <w:sz w:val="24"/>
          <w:szCs w:val="24"/>
        </w:rPr>
        <w:t xml:space="preserve"> </w:t>
      </w:r>
      <w:proofErr w:type="spellStart"/>
      <w:r w:rsidRPr="009F2182">
        <w:rPr>
          <w:rFonts w:eastAsiaTheme="minorHAnsi"/>
          <w:sz w:val="24"/>
          <w:szCs w:val="24"/>
        </w:rPr>
        <w:t>meliputi</w:t>
      </w:r>
      <w:proofErr w:type="spellEnd"/>
      <w:r w:rsidRPr="009F2182">
        <w:rPr>
          <w:rFonts w:eastAsiaTheme="minorHAnsi"/>
          <w:sz w:val="24"/>
          <w:szCs w:val="24"/>
        </w:rPr>
        <w:t xml:space="preserve"> </w:t>
      </w:r>
      <w:proofErr w:type="spellStart"/>
      <w:r w:rsidRPr="009F2182">
        <w:rPr>
          <w:rFonts w:eastAsiaTheme="minorHAnsi"/>
          <w:sz w:val="24"/>
          <w:szCs w:val="24"/>
        </w:rPr>
        <w:t>jenis</w:t>
      </w:r>
      <w:proofErr w:type="spellEnd"/>
      <w:r w:rsidRPr="009F2182">
        <w:rPr>
          <w:rFonts w:eastAsiaTheme="minorHAnsi"/>
          <w:sz w:val="24"/>
          <w:szCs w:val="24"/>
        </w:rPr>
        <w:t xml:space="preserve"> </w:t>
      </w:r>
      <w:proofErr w:type="spellStart"/>
      <w:r w:rsidRPr="009F2182">
        <w:rPr>
          <w:rFonts w:eastAsiaTheme="minorHAnsi"/>
          <w:sz w:val="24"/>
          <w:szCs w:val="24"/>
        </w:rPr>
        <w:t>kelamin</w:t>
      </w:r>
      <w:proofErr w:type="spellEnd"/>
      <w:r w:rsidRPr="009F2182">
        <w:rPr>
          <w:rFonts w:eastAsiaTheme="minorHAnsi"/>
          <w:sz w:val="24"/>
          <w:szCs w:val="24"/>
        </w:rPr>
        <w:t xml:space="preserve">, </w:t>
      </w:r>
      <w:proofErr w:type="spellStart"/>
      <w:r w:rsidRPr="009F2182">
        <w:rPr>
          <w:rFonts w:eastAsiaTheme="minorHAnsi"/>
          <w:sz w:val="24"/>
          <w:szCs w:val="24"/>
        </w:rPr>
        <w:t>usia</w:t>
      </w:r>
      <w:proofErr w:type="spellEnd"/>
      <w:r w:rsidRPr="009F2182">
        <w:rPr>
          <w:rFonts w:eastAsiaTheme="minorHAnsi"/>
          <w:sz w:val="24"/>
          <w:szCs w:val="24"/>
        </w:rPr>
        <w:t xml:space="preserve">, </w:t>
      </w:r>
      <w:proofErr w:type="spellStart"/>
      <w:r w:rsidRPr="009F2182">
        <w:rPr>
          <w:rFonts w:eastAsiaTheme="minorHAnsi"/>
          <w:sz w:val="24"/>
          <w:szCs w:val="24"/>
        </w:rPr>
        <w:t>pendidikan</w:t>
      </w:r>
      <w:proofErr w:type="spellEnd"/>
      <w:r w:rsidRPr="009F2182">
        <w:rPr>
          <w:rFonts w:eastAsiaTheme="minorHAnsi"/>
          <w:sz w:val="24"/>
          <w:szCs w:val="24"/>
        </w:rPr>
        <w:t xml:space="preserve"> </w:t>
      </w:r>
      <w:proofErr w:type="spellStart"/>
      <w:r w:rsidRPr="009F2182">
        <w:rPr>
          <w:rFonts w:eastAsiaTheme="minorHAnsi"/>
          <w:sz w:val="24"/>
          <w:szCs w:val="24"/>
        </w:rPr>
        <w:t>terakhir</w:t>
      </w:r>
      <w:proofErr w:type="spellEnd"/>
      <w:r w:rsidRPr="009F2182">
        <w:rPr>
          <w:rFonts w:eastAsiaTheme="minorHAnsi"/>
          <w:sz w:val="24"/>
          <w:szCs w:val="24"/>
        </w:rPr>
        <w:t xml:space="preserve">, bank yang </w:t>
      </w:r>
      <w:proofErr w:type="spellStart"/>
      <w:r w:rsidRPr="009F2182">
        <w:rPr>
          <w:rFonts w:eastAsiaTheme="minorHAnsi"/>
          <w:sz w:val="24"/>
          <w:szCs w:val="24"/>
        </w:rPr>
        <w:t>digunakan</w:t>
      </w:r>
      <w:proofErr w:type="spellEnd"/>
      <w:r w:rsidRPr="009F2182">
        <w:rPr>
          <w:rFonts w:eastAsiaTheme="minorHAnsi"/>
          <w:sz w:val="24"/>
          <w:szCs w:val="24"/>
        </w:rPr>
        <w:t xml:space="preserve">, dan </w:t>
      </w:r>
      <w:proofErr w:type="spellStart"/>
      <w:r w:rsidRPr="009F2182">
        <w:rPr>
          <w:rFonts w:eastAsiaTheme="minorHAnsi"/>
          <w:sz w:val="24"/>
          <w:szCs w:val="24"/>
        </w:rPr>
        <w:t>berapa</w:t>
      </w:r>
      <w:proofErr w:type="spellEnd"/>
      <w:r w:rsidRPr="009F2182">
        <w:rPr>
          <w:rFonts w:eastAsiaTheme="minorHAnsi"/>
          <w:sz w:val="24"/>
          <w:szCs w:val="24"/>
        </w:rPr>
        <w:t xml:space="preserve"> lama </w:t>
      </w:r>
      <w:proofErr w:type="spellStart"/>
      <w:r w:rsidRPr="009F2182">
        <w:rPr>
          <w:rFonts w:eastAsiaTheme="minorHAnsi"/>
          <w:sz w:val="24"/>
          <w:szCs w:val="24"/>
        </w:rPr>
        <w:t>menggunakan</w:t>
      </w:r>
      <w:proofErr w:type="spellEnd"/>
      <w:r w:rsidRPr="009F2182">
        <w:rPr>
          <w:rFonts w:eastAsiaTheme="minorHAnsi"/>
          <w:sz w:val="24"/>
          <w:szCs w:val="24"/>
        </w:rPr>
        <w:t xml:space="preserve"> </w:t>
      </w:r>
      <w:proofErr w:type="spellStart"/>
      <w:r w:rsidRPr="009F2182">
        <w:rPr>
          <w:rFonts w:eastAsiaTheme="minorHAnsi"/>
          <w:sz w:val="24"/>
          <w:szCs w:val="24"/>
        </w:rPr>
        <w:t>aplikasi</w:t>
      </w:r>
      <w:proofErr w:type="spellEnd"/>
      <w:r w:rsidRPr="009F2182">
        <w:rPr>
          <w:rFonts w:eastAsiaTheme="minorHAnsi"/>
          <w:sz w:val="24"/>
          <w:szCs w:val="24"/>
        </w:rPr>
        <w:t xml:space="preserve"> Flip.id. Total </w:t>
      </w:r>
      <w:proofErr w:type="spellStart"/>
      <w:r w:rsidRPr="009F2182">
        <w:rPr>
          <w:rFonts w:eastAsiaTheme="minorHAnsi"/>
          <w:sz w:val="24"/>
          <w:szCs w:val="24"/>
        </w:rPr>
        <w:t>responden</w:t>
      </w:r>
      <w:proofErr w:type="spellEnd"/>
      <w:r w:rsidRPr="009F2182">
        <w:rPr>
          <w:rFonts w:eastAsiaTheme="minorHAnsi"/>
          <w:sz w:val="24"/>
          <w:szCs w:val="24"/>
        </w:rPr>
        <w:t xml:space="preserve"> yang </w:t>
      </w:r>
      <w:proofErr w:type="spellStart"/>
      <w:r w:rsidRPr="009F2182">
        <w:rPr>
          <w:rFonts w:eastAsiaTheme="minorHAnsi"/>
          <w:sz w:val="24"/>
          <w:szCs w:val="24"/>
        </w:rPr>
        <w:t>didapat</w:t>
      </w:r>
      <w:proofErr w:type="spellEnd"/>
      <w:r w:rsidRPr="009F2182">
        <w:rPr>
          <w:rFonts w:eastAsiaTheme="minorHAnsi"/>
          <w:sz w:val="24"/>
          <w:szCs w:val="24"/>
        </w:rPr>
        <w:t xml:space="preserve"> pada </w:t>
      </w:r>
      <w:proofErr w:type="spellStart"/>
      <w:r w:rsidRPr="009F2182">
        <w:rPr>
          <w:rFonts w:eastAsiaTheme="minorHAnsi"/>
          <w:sz w:val="24"/>
          <w:szCs w:val="24"/>
        </w:rPr>
        <w:t>penelitian</w:t>
      </w:r>
      <w:proofErr w:type="spellEnd"/>
      <w:r w:rsidRPr="009F2182">
        <w:rPr>
          <w:rFonts w:eastAsiaTheme="minorHAnsi"/>
          <w:sz w:val="24"/>
          <w:szCs w:val="24"/>
        </w:rPr>
        <w:t xml:space="preserve"> </w:t>
      </w:r>
      <w:proofErr w:type="spellStart"/>
      <w:r w:rsidRPr="009F2182">
        <w:rPr>
          <w:rFonts w:eastAsiaTheme="minorHAnsi"/>
          <w:sz w:val="24"/>
          <w:szCs w:val="24"/>
        </w:rPr>
        <w:t>ini</w:t>
      </w:r>
      <w:proofErr w:type="spellEnd"/>
      <w:r w:rsidRPr="009F2182">
        <w:rPr>
          <w:rFonts w:eastAsiaTheme="minorHAnsi"/>
          <w:sz w:val="24"/>
          <w:szCs w:val="24"/>
        </w:rPr>
        <w:t xml:space="preserve"> </w:t>
      </w:r>
      <w:proofErr w:type="spellStart"/>
      <w:r w:rsidRPr="009F2182">
        <w:rPr>
          <w:rFonts w:eastAsiaTheme="minorHAnsi"/>
          <w:sz w:val="24"/>
          <w:szCs w:val="24"/>
        </w:rPr>
        <w:t>sebanyak</w:t>
      </w:r>
      <w:proofErr w:type="spellEnd"/>
      <w:r w:rsidRPr="009F2182">
        <w:rPr>
          <w:rFonts w:eastAsiaTheme="minorHAnsi"/>
          <w:sz w:val="24"/>
          <w:szCs w:val="24"/>
        </w:rPr>
        <w:t xml:space="preserve"> 100 </w:t>
      </w:r>
      <w:proofErr w:type="spellStart"/>
      <w:r w:rsidRPr="009F2182">
        <w:rPr>
          <w:rFonts w:eastAsiaTheme="minorHAnsi"/>
          <w:sz w:val="24"/>
          <w:szCs w:val="24"/>
        </w:rPr>
        <w:t>responden</w:t>
      </w:r>
      <w:proofErr w:type="spellEnd"/>
      <w:r w:rsidRPr="009F2182">
        <w:rPr>
          <w:rFonts w:eastAsiaTheme="minorHAnsi"/>
          <w:sz w:val="24"/>
          <w:szCs w:val="24"/>
        </w:rPr>
        <w:t xml:space="preserve">. </w:t>
      </w:r>
      <w:proofErr w:type="spellStart"/>
      <w:r>
        <w:rPr>
          <w:rFonts w:eastAsiaTheme="minorHAnsi"/>
          <w:sz w:val="24"/>
          <w:szCs w:val="24"/>
        </w:rPr>
        <w:t>Karakteristik</w:t>
      </w:r>
      <w:proofErr w:type="spellEnd"/>
      <w:r>
        <w:rPr>
          <w:rFonts w:eastAsiaTheme="minorHAnsi"/>
          <w:sz w:val="24"/>
          <w:szCs w:val="24"/>
        </w:rPr>
        <w:t xml:space="preserve"> </w:t>
      </w:r>
      <w:proofErr w:type="spellStart"/>
      <w:r>
        <w:rPr>
          <w:rFonts w:eastAsiaTheme="minorHAnsi"/>
          <w:sz w:val="24"/>
          <w:szCs w:val="24"/>
        </w:rPr>
        <w:t>responden</w:t>
      </w:r>
      <w:proofErr w:type="spellEnd"/>
      <w:r>
        <w:rPr>
          <w:rFonts w:eastAsiaTheme="minorHAnsi"/>
          <w:sz w:val="24"/>
          <w:szCs w:val="24"/>
        </w:rPr>
        <w:t xml:space="preserve"> </w:t>
      </w:r>
      <w:proofErr w:type="spellStart"/>
      <w:r>
        <w:rPr>
          <w:rFonts w:eastAsiaTheme="minorHAnsi"/>
          <w:sz w:val="24"/>
          <w:szCs w:val="24"/>
        </w:rPr>
        <w:t>dapat</w:t>
      </w:r>
      <w:proofErr w:type="spellEnd"/>
      <w:r>
        <w:rPr>
          <w:rFonts w:eastAsiaTheme="minorHAnsi"/>
          <w:sz w:val="24"/>
          <w:szCs w:val="24"/>
        </w:rPr>
        <w:t xml:space="preserve"> </w:t>
      </w:r>
      <w:proofErr w:type="spellStart"/>
      <w:r>
        <w:rPr>
          <w:rFonts w:eastAsiaTheme="minorHAnsi"/>
          <w:sz w:val="24"/>
          <w:szCs w:val="24"/>
        </w:rPr>
        <w:t>dilihat</w:t>
      </w:r>
      <w:proofErr w:type="spellEnd"/>
      <w:r>
        <w:rPr>
          <w:rFonts w:eastAsiaTheme="minorHAnsi"/>
          <w:sz w:val="24"/>
          <w:szCs w:val="24"/>
        </w:rPr>
        <w:t xml:space="preserve"> </w:t>
      </w:r>
      <w:proofErr w:type="spellStart"/>
      <w:r>
        <w:rPr>
          <w:rFonts w:eastAsiaTheme="minorHAnsi"/>
          <w:sz w:val="24"/>
          <w:szCs w:val="24"/>
        </w:rPr>
        <w:t>dalam</w:t>
      </w:r>
      <w:proofErr w:type="spellEnd"/>
      <w:r>
        <w:rPr>
          <w:rFonts w:eastAsiaTheme="minorHAnsi"/>
          <w:sz w:val="24"/>
          <w:szCs w:val="24"/>
        </w:rPr>
        <w:t xml:space="preserve"> </w:t>
      </w:r>
      <w:proofErr w:type="spellStart"/>
      <w:r>
        <w:rPr>
          <w:rFonts w:eastAsiaTheme="minorHAnsi"/>
          <w:sz w:val="24"/>
          <w:szCs w:val="24"/>
        </w:rPr>
        <w:t>tabel</w:t>
      </w:r>
      <w:proofErr w:type="spellEnd"/>
      <w:r>
        <w:rPr>
          <w:rFonts w:eastAsiaTheme="minorHAnsi"/>
          <w:sz w:val="24"/>
          <w:szCs w:val="24"/>
        </w:rPr>
        <w:t xml:space="preserve"> 1.</w:t>
      </w:r>
    </w:p>
    <w:p w14:paraId="0A56640B" w14:textId="77777777" w:rsidR="006D674C" w:rsidRDefault="006D674C" w:rsidP="0030747F">
      <w:pPr>
        <w:pStyle w:val="Normal1"/>
        <w:widowControl/>
        <w:ind w:firstLine="720"/>
        <w:jc w:val="both"/>
        <w:rPr>
          <w:rFonts w:eastAsiaTheme="minorHAnsi"/>
          <w:sz w:val="24"/>
          <w:szCs w:val="24"/>
        </w:rPr>
      </w:pPr>
    </w:p>
    <w:p w14:paraId="2F48A5FB" w14:textId="77777777" w:rsidR="006D674C" w:rsidRDefault="006D674C" w:rsidP="0030747F">
      <w:pPr>
        <w:pStyle w:val="Normal1"/>
        <w:widowControl/>
        <w:ind w:firstLine="720"/>
        <w:jc w:val="both"/>
        <w:rPr>
          <w:rFonts w:eastAsiaTheme="minorHAnsi"/>
          <w:sz w:val="24"/>
          <w:szCs w:val="24"/>
        </w:rPr>
      </w:pPr>
    </w:p>
    <w:p w14:paraId="11145991" w14:textId="77777777" w:rsidR="006D674C" w:rsidRDefault="006D674C" w:rsidP="0030747F">
      <w:pPr>
        <w:pStyle w:val="Normal1"/>
        <w:widowControl/>
        <w:ind w:firstLine="720"/>
        <w:jc w:val="both"/>
        <w:rPr>
          <w:rFonts w:eastAsiaTheme="minorHAnsi"/>
          <w:sz w:val="24"/>
          <w:szCs w:val="24"/>
        </w:rPr>
      </w:pPr>
    </w:p>
    <w:p w14:paraId="34DAE592" w14:textId="77777777" w:rsidR="00E2066C" w:rsidRDefault="00E2066C" w:rsidP="0030747F">
      <w:pPr>
        <w:pStyle w:val="Normal1"/>
        <w:widowControl/>
        <w:ind w:firstLine="720"/>
        <w:jc w:val="both"/>
        <w:rPr>
          <w:rFonts w:eastAsiaTheme="minorHAnsi"/>
          <w:sz w:val="24"/>
          <w:szCs w:val="24"/>
        </w:rPr>
      </w:pPr>
    </w:p>
    <w:p w14:paraId="54BCB8CF" w14:textId="77777777" w:rsidR="006D674C" w:rsidRDefault="006D674C" w:rsidP="0030747F">
      <w:pPr>
        <w:pStyle w:val="Normal1"/>
        <w:widowControl/>
        <w:ind w:firstLine="720"/>
        <w:jc w:val="both"/>
        <w:rPr>
          <w:rFonts w:eastAsiaTheme="minorHAnsi"/>
          <w:sz w:val="24"/>
          <w:szCs w:val="24"/>
        </w:rPr>
      </w:pPr>
    </w:p>
    <w:p w14:paraId="670AD2AF" w14:textId="77777777" w:rsidR="006D674C" w:rsidRDefault="006D674C" w:rsidP="0030747F">
      <w:pPr>
        <w:pStyle w:val="Normal1"/>
        <w:widowControl/>
        <w:ind w:firstLine="720"/>
        <w:jc w:val="both"/>
        <w:rPr>
          <w:rFonts w:eastAsiaTheme="minorHAnsi"/>
          <w:sz w:val="24"/>
          <w:szCs w:val="24"/>
        </w:rPr>
      </w:pPr>
    </w:p>
    <w:p w14:paraId="25417C96" w14:textId="77777777" w:rsidR="0030747F" w:rsidRDefault="0030747F" w:rsidP="0030747F">
      <w:pPr>
        <w:pStyle w:val="Normal1"/>
        <w:widowControl/>
        <w:jc w:val="center"/>
        <w:rPr>
          <w:rFonts w:eastAsiaTheme="minorHAnsi"/>
          <w:sz w:val="24"/>
          <w:szCs w:val="24"/>
        </w:rPr>
      </w:pPr>
      <w:r>
        <w:rPr>
          <w:rFonts w:eastAsiaTheme="minorHAnsi"/>
          <w:sz w:val="24"/>
          <w:szCs w:val="24"/>
        </w:rPr>
        <w:lastRenderedPageBreak/>
        <w:t>Tabel 1.</w:t>
      </w:r>
    </w:p>
    <w:p w14:paraId="5C554761" w14:textId="77777777" w:rsidR="0030747F" w:rsidRPr="009F2182" w:rsidRDefault="0030747F" w:rsidP="0030747F">
      <w:pPr>
        <w:pStyle w:val="Normal1"/>
        <w:widowControl/>
        <w:jc w:val="center"/>
        <w:rPr>
          <w:rFonts w:eastAsiaTheme="minorHAnsi"/>
          <w:sz w:val="24"/>
          <w:szCs w:val="24"/>
        </w:rPr>
      </w:pPr>
      <w:proofErr w:type="spellStart"/>
      <w:r>
        <w:rPr>
          <w:rFonts w:eastAsiaTheme="minorHAnsi"/>
          <w:sz w:val="24"/>
          <w:szCs w:val="24"/>
        </w:rPr>
        <w:t>Karakteristik</w:t>
      </w:r>
      <w:proofErr w:type="spellEnd"/>
      <w:r>
        <w:rPr>
          <w:rFonts w:eastAsiaTheme="minorHAnsi"/>
          <w:sz w:val="24"/>
          <w:szCs w:val="24"/>
        </w:rPr>
        <w:t xml:space="preserve"> </w:t>
      </w:r>
      <w:proofErr w:type="spellStart"/>
      <w:r>
        <w:rPr>
          <w:rFonts w:eastAsiaTheme="minorHAnsi"/>
          <w:sz w:val="24"/>
          <w:szCs w:val="24"/>
        </w:rPr>
        <w:t>Responden</w:t>
      </w:r>
      <w:proofErr w:type="spellEnd"/>
    </w:p>
    <w:tbl>
      <w:tblPr>
        <w:tblStyle w:val="TableGrid"/>
        <w:tblW w:w="0" w:type="auto"/>
        <w:tblLook w:val="04A0" w:firstRow="1" w:lastRow="0" w:firstColumn="1" w:lastColumn="0" w:noHBand="0" w:noVBand="1"/>
      </w:tblPr>
      <w:tblGrid>
        <w:gridCol w:w="1394"/>
        <w:gridCol w:w="1093"/>
        <w:gridCol w:w="732"/>
        <w:gridCol w:w="945"/>
      </w:tblGrid>
      <w:tr w:rsidR="0030747F" w14:paraId="6CE867CB" w14:textId="77777777" w:rsidTr="00607863">
        <w:tc>
          <w:tcPr>
            <w:tcW w:w="1585" w:type="dxa"/>
          </w:tcPr>
          <w:p w14:paraId="4EA0399E" w14:textId="77777777" w:rsidR="0030747F" w:rsidRPr="0030747F" w:rsidRDefault="0030747F" w:rsidP="0030747F">
            <w:pPr>
              <w:pStyle w:val="JEM21HEADINGPENDAHULUANdll"/>
              <w:rPr>
                <w:sz w:val="16"/>
                <w:szCs w:val="16"/>
                <w:lang w:val="en-GB"/>
              </w:rPr>
            </w:pPr>
            <w:proofErr w:type="spellStart"/>
            <w:r w:rsidRPr="0030747F">
              <w:rPr>
                <w:sz w:val="16"/>
                <w:szCs w:val="16"/>
                <w:lang w:val="en-GB"/>
              </w:rPr>
              <w:t>Karakteristik</w:t>
            </w:r>
            <w:proofErr w:type="spellEnd"/>
          </w:p>
        </w:tc>
        <w:tc>
          <w:tcPr>
            <w:tcW w:w="1128" w:type="dxa"/>
          </w:tcPr>
          <w:p w14:paraId="73CF3305" w14:textId="77777777" w:rsidR="0030747F" w:rsidRPr="0030747F" w:rsidRDefault="0030747F" w:rsidP="0030747F">
            <w:pPr>
              <w:pStyle w:val="JEM21HEADINGPENDAHULUANdll"/>
              <w:rPr>
                <w:sz w:val="16"/>
                <w:szCs w:val="16"/>
                <w:lang w:val="en-GB"/>
              </w:rPr>
            </w:pPr>
            <w:proofErr w:type="spellStart"/>
            <w:r w:rsidRPr="0030747F">
              <w:rPr>
                <w:sz w:val="16"/>
                <w:szCs w:val="16"/>
                <w:lang w:val="en-GB"/>
              </w:rPr>
              <w:t>Kategori</w:t>
            </w:r>
            <w:proofErr w:type="spellEnd"/>
          </w:p>
        </w:tc>
        <w:tc>
          <w:tcPr>
            <w:tcW w:w="732" w:type="dxa"/>
          </w:tcPr>
          <w:p w14:paraId="6EE531BD" w14:textId="77777777" w:rsidR="0030747F" w:rsidRPr="0030747F" w:rsidRDefault="0030747F" w:rsidP="0030747F">
            <w:pPr>
              <w:pStyle w:val="JEM21HEADINGPENDAHULUANdll"/>
              <w:rPr>
                <w:sz w:val="16"/>
                <w:szCs w:val="16"/>
                <w:lang w:val="en-GB"/>
              </w:rPr>
            </w:pPr>
            <w:proofErr w:type="spellStart"/>
            <w:r w:rsidRPr="0030747F">
              <w:rPr>
                <w:sz w:val="16"/>
                <w:szCs w:val="16"/>
                <w:lang w:val="en-GB"/>
              </w:rPr>
              <w:t>Jumlah</w:t>
            </w:r>
            <w:proofErr w:type="spellEnd"/>
          </w:p>
        </w:tc>
        <w:tc>
          <w:tcPr>
            <w:tcW w:w="945" w:type="dxa"/>
          </w:tcPr>
          <w:p w14:paraId="69B2014A" w14:textId="77777777" w:rsidR="0030747F" w:rsidRPr="0030747F" w:rsidRDefault="0030747F" w:rsidP="0030747F">
            <w:pPr>
              <w:pStyle w:val="JEM21HEADINGPENDAHULUANdll"/>
              <w:rPr>
                <w:sz w:val="16"/>
                <w:szCs w:val="16"/>
                <w:lang w:val="en-GB"/>
              </w:rPr>
            </w:pPr>
            <w:proofErr w:type="spellStart"/>
            <w:r w:rsidRPr="0030747F">
              <w:rPr>
                <w:sz w:val="16"/>
                <w:szCs w:val="16"/>
                <w:lang w:val="en-GB"/>
              </w:rPr>
              <w:t>Persentase</w:t>
            </w:r>
            <w:proofErr w:type="spellEnd"/>
          </w:p>
        </w:tc>
      </w:tr>
      <w:tr w:rsidR="0030747F" w14:paraId="07D95920" w14:textId="77777777" w:rsidTr="00607863">
        <w:trPr>
          <w:trHeight w:val="287"/>
        </w:trPr>
        <w:tc>
          <w:tcPr>
            <w:tcW w:w="1585" w:type="dxa"/>
            <w:vMerge w:val="restart"/>
          </w:tcPr>
          <w:p w14:paraId="2AE2D6E0" w14:textId="77777777" w:rsidR="0030747F" w:rsidRPr="00607863" w:rsidRDefault="0030747F" w:rsidP="0030747F">
            <w:pPr>
              <w:pStyle w:val="JEM21HEADINGPENDAHULUANdll"/>
              <w:rPr>
                <w:b w:val="0"/>
                <w:sz w:val="18"/>
                <w:szCs w:val="18"/>
                <w:lang w:val="en-GB"/>
              </w:rPr>
            </w:pPr>
            <w:r w:rsidRPr="00607863">
              <w:rPr>
                <w:b w:val="0"/>
                <w:sz w:val="16"/>
                <w:szCs w:val="18"/>
                <w:lang w:val="en-GB"/>
              </w:rPr>
              <w:t xml:space="preserve">Jenis </w:t>
            </w:r>
            <w:proofErr w:type="spellStart"/>
            <w:r w:rsidRPr="00607863">
              <w:rPr>
                <w:b w:val="0"/>
                <w:sz w:val="16"/>
                <w:szCs w:val="18"/>
                <w:lang w:val="en-GB"/>
              </w:rPr>
              <w:t>Kelamin</w:t>
            </w:r>
            <w:proofErr w:type="spellEnd"/>
          </w:p>
        </w:tc>
        <w:tc>
          <w:tcPr>
            <w:tcW w:w="1128" w:type="dxa"/>
          </w:tcPr>
          <w:p w14:paraId="5B5A1A3A" w14:textId="77777777" w:rsidR="0030747F" w:rsidRPr="0030747F" w:rsidRDefault="0030747F" w:rsidP="0030747F">
            <w:pPr>
              <w:rPr>
                <w:rFonts w:cs="Times New Roman"/>
                <w:sz w:val="18"/>
                <w:szCs w:val="18"/>
              </w:rPr>
            </w:pPr>
            <w:r w:rsidRPr="0030747F">
              <w:rPr>
                <w:rFonts w:cs="Times New Roman"/>
                <w:sz w:val="18"/>
                <w:szCs w:val="18"/>
              </w:rPr>
              <w:t>Laki-</w:t>
            </w:r>
            <w:proofErr w:type="spellStart"/>
            <w:r w:rsidRPr="0030747F">
              <w:rPr>
                <w:rFonts w:cs="Times New Roman"/>
                <w:sz w:val="18"/>
                <w:szCs w:val="18"/>
              </w:rPr>
              <w:t>laki</w:t>
            </w:r>
            <w:proofErr w:type="spellEnd"/>
          </w:p>
        </w:tc>
        <w:tc>
          <w:tcPr>
            <w:tcW w:w="732" w:type="dxa"/>
          </w:tcPr>
          <w:p w14:paraId="2AAD0E85" w14:textId="77777777" w:rsidR="0030747F" w:rsidRPr="0030747F" w:rsidRDefault="0030747F" w:rsidP="0030747F">
            <w:pPr>
              <w:jc w:val="center"/>
              <w:rPr>
                <w:rFonts w:cs="Times New Roman"/>
                <w:sz w:val="18"/>
                <w:szCs w:val="18"/>
              </w:rPr>
            </w:pPr>
            <w:r w:rsidRPr="0030747F">
              <w:rPr>
                <w:rFonts w:cs="Times New Roman"/>
                <w:sz w:val="18"/>
                <w:szCs w:val="18"/>
              </w:rPr>
              <w:t>33</w:t>
            </w:r>
          </w:p>
        </w:tc>
        <w:tc>
          <w:tcPr>
            <w:tcW w:w="945" w:type="dxa"/>
          </w:tcPr>
          <w:p w14:paraId="4C12C9ED" w14:textId="77777777" w:rsidR="0030747F" w:rsidRPr="0030747F" w:rsidRDefault="0030747F" w:rsidP="0030747F">
            <w:pPr>
              <w:jc w:val="center"/>
              <w:rPr>
                <w:rFonts w:cs="Times New Roman"/>
                <w:sz w:val="18"/>
                <w:szCs w:val="18"/>
              </w:rPr>
            </w:pPr>
            <w:r w:rsidRPr="0030747F">
              <w:rPr>
                <w:rFonts w:cs="Times New Roman"/>
                <w:sz w:val="18"/>
                <w:szCs w:val="18"/>
              </w:rPr>
              <w:t>33%</w:t>
            </w:r>
          </w:p>
        </w:tc>
      </w:tr>
      <w:tr w:rsidR="0030747F" w14:paraId="69109072" w14:textId="77777777" w:rsidTr="00607863">
        <w:trPr>
          <w:trHeight w:val="260"/>
        </w:trPr>
        <w:tc>
          <w:tcPr>
            <w:tcW w:w="1585" w:type="dxa"/>
            <w:vMerge/>
          </w:tcPr>
          <w:p w14:paraId="383CD3CD" w14:textId="77777777" w:rsidR="0030747F" w:rsidRPr="00607863" w:rsidRDefault="0030747F" w:rsidP="0030747F">
            <w:pPr>
              <w:pStyle w:val="JEM21HEADINGPENDAHULUANdll"/>
              <w:rPr>
                <w:b w:val="0"/>
                <w:sz w:val="18"/>
                <w:szCs w:val="18"/>
                <w:lang w:val="en-GB"/>
              </w:rPr>
            </w:pPr>
          </w:p>
        </w:tc>
        <w:tc>
          <w:tcPr>
            <w:tcW w:w="1128" w:type="dxa"/>
          </w:tcPr>
          <w:p w14:paraId="10963BA3" w14:textId="77777777" w:rsidR="0030747F" w:rsidRPr="0030747F" w:rsidRDefault="0030747F" w:rsidP="0030747F">
            <w:pPr>
              <w:rPr>
                <w:rFonts w:cs="Times New Roman"/>
                <w:sz w:val="18"/>
                <w:szCs w:val="18"/>
              </w:rPr>
            </w:pPr>
            <w:r w:rsidRPr="0030747F">
              <w:rPr>
                <w:rFonts w:cs="Times New Roman"/>
                <w:sz w:val="18"/>
                <w:szCs w:val="18"/>
              </w:rPr>
              <w:t>Perempuan</w:t>
            </w:r>
          </w:p>
        </w:tc>
        <w:tc>
          <w:tcPr>
            <w:tcW w:w="732" w:type="dxa"/>
          </w:tcPr>
          <w:p w14:paraId="6E7A9FB9" w14:textId="77777777" w:rsidR="0030747F" w:rsidRPr="0030747F" w:rsidRDefault="0030747F" w:rsidP="0030747F">
            <w:pPr>
              <w:jc w:val="center"/>
              <w:rPr>
                <w:rFonts w:cs="Times New Roman"/>
                <w:sz w:val="18"/>
                <w:szCs w:val="18"/>
              </w:rPr>
            </w:pPr>
            <w:r w:rsidRPr="0030747F">
              <w:rPr>
                <w:rFonts w:cs="Times New Roman"/>
                <w:sz w:val="18"/>
                <w:szCs w:val="18"/>
              </w:rPr>
              <w:t>67</w:t>
            </w:r>
          </w:p>
        </w:tc>
        <w:tc>
          <w:tcPr>
            <w:tcW w:w="945" w:type="dxa"/>
          </w:tcPr>
          <w:p w14:paraId="714E6F4B" w14:textId="77777777" w:rsidR="0030747F" w:rsidRPr="0030747F" w:rsidRDefault="0030747F" w:rsidP="0030747F">
            <w:pPr>
              <w:jc w:val="center"/>
              <w:rPr>
                <w:rFonts w:cs="Times New Roman"/>
                <w:sz w:val="18"/>
                <w:szCs w:val="18"/>
              </w:rPr>
            </w:pPr>
            <w:r w:rsidRPr="0030747F">
              <w:rPr>
                <w:rFonts w:cs="Times New Roman"/>
                <w:sz w:val="18"/>
                <w:szCs w:val="18"/>
              </w:rPr>
              <w:t>67%</w:t>
            </w:r>
          </w:p>
        </w:tc>
      </w:tr>
      <w:tr w:rsidR="0030747F" w14:paraId="3390FAD7" w14:textId="77777777" w:rsidTr="00607863">
        <w:tc>
          <w:tcPr>
            <w:tcW w:w="1585" w:type="dxa"/>
            <w:vMerge w:val="restart"/>
          </w:tcPr>
          <w:p w14:paraId="3B825D86" w14:textId="77777777" w:rsidR="0030747F" w:rsidRPr="00607863" w:rsidRDefault="0030747F" w:rsidP="0030747F">
            <w:pPr>
              <w:pStyle w:val="JEM21HEADINGPENDAHULUANdll"/>
              <w:rPr>
                <w:b w:val="0"/>
                <w:sz w:val="18"/>
                <w:szCs w:val="18"/>
                <w:lang w:val="en-GB"/>
              </w:rPr>
            </w:pPr>
            <w:proofErr w:type="spellStart"/>
            <w:r w:rsidRPr="00607863">
              <w:rPr>
                <w:b w:val="0"/>
                <w:sz w:val="18"/>
                <w:szCs w:val="18"/>
                <w:lang w:val="en-GB"/>
              </w:rPr>
              <w:t>Usia</w:t>
            </w:r>
            <w:proofErr w:type="spellEnd"/>
          </w:p>
        </w:tc>
        <w:tc>
          <w:tcPr>
            <w:tcW w:w="1128" w:type="dxa"/>
          </w:tcPr>
          <w:p w14:paraId="134ABE0A" w14:textId="77777777" w:rsidR="0030747F" w:rsidRPr="0030747F" w:rsidRDefault="0030747F" w:rsidP="000B7B6C">
            <w:pPr>
              <w:rPr>
                <w:rFonts w:cs="Times New Roman"/>
                <w:sz w:val="18"/>
                <w:szCs w:val="18"/>
              </w:rPr>
            </w:pPr>
            <w:r w:rsidRPr="0030747F">
              <w:rPr>
                <w:rFonts w:cs="Times New Roman"/>
                <w:sz w:val="18"/>
                <w:szCs w:val="18"/>
              </w:rPr>
              <w:t>17-20</w:t>
            </w:r>
          </w:p>
        </w:tc>
        <w:tc>
          <w:tcPr>
            <w:tcW w:w="732" w:type="dxa"/>
          </w:tcPr>
          <w:p w14:paraId="35694FBD" w14:textId="77777777" w:rsidR="0030747F" w:rsidRPr="0030747F" w:rsidRDefault="0030747F" w:rsidP="000B7B6C">
            <w:pPr>
              <w:jc w:val="center"/>
              <w:rPr>
                <w:rFonts w:cs="Times New Roman"/>
                <w:sz w:val="18"/>
                <w:szCs w:val="18"/>
              </w:rPr>
            </w:pPr>
            <w:r w:rsidRPr="0030747F">
              <w:rPr>
                <w:rFonts w:cs="Times New Roman"/>
                <w:sz w:val="18"/>
                <w:szCs w:val="18"/>
              </w:rPr>
              <w:t>22</w:t>
            </w:r>
          </w:p>
        </w:tc>
        <w:tc>
          <w:tcPr>
            <w:tcW w:w="945" w:type="dxa"/>
          </w:tcPr>
          <w:p w14:paraId="2424D1CA" w14:textId="77777777" w:rsidR="0030747F" w:rsidRPr="0030747F" w:rsidRDefault="0030747F" w:rsidP="000B7B6C">
            <w:pPr>
              <w:jc w:val="center"/>
              <w:rPr>
                <w:rFonts w:cs="Times New Roman"/>
                <w:sz w:val="18"/>
                <w:szCs w:val="18"/>
              </w:rPr>
            </w:pPr>
            <w:r w:rsidRPr="0030747F">
              <w:rPr>
                <w:rFonts w:cs="Times New Roman"/>
                <w:sz w:val="18"/>
                <w:szCs w:val="18"/>
              </w:rPr>
              <w:t>22%</w:t>
            </w:r>
          </w:p>
        </w:tc>
      </w:tr>
      <w:tr w:rsidR="0030747F" w14:paraId="4AAF7F8E" w14:textId="77777777" w:rsidTr="00607863">
        <w:tc>
          <w:tcPr>
            <w:tcW w:w="1585" w:type="dxa"/>
            <w:vMerge/>
          </w:tcPr>
          <w:p w14:paraId="5BF3D662" w14:textId="77777777" w:rsidR="0030747F" w:rsidRPr="00607863" w:rsidRDefault="0030747F" w:rsidP="0030747F">
            <w:pPr>
              <w:pStyle w:val="JEM21HEADINGPENDAHULUANdll"/>
              <w:rPr>
                <w:b w:val="0"/>
                <w:sz w:val="18"/>
                <w:szCs w:val="18"/>
                <w:lang w:val="en-GB"/>
              </w:rPr>
            </w:pPr>
          </w:p>
        </w:tc>
        <w:tc>
          <w:tcPr>
            <w:tcW w:w="1128" w:type="dxa"/>
          </w:tcPr>
          <w:p w14:paraId="347443FF" w14:textId="77777777" w:rsidR="0030747F" w:rsidRPr="0030747F" w:rsidRDefault="0030747F" w:rsidP="000B7B6C">
            <w:pPr>
              <w:rPr>
                <w:rFonts w:cs="Times New Roman"/>
                <w:sz w:val="18"/>
                <w:szCs w:val="18"/>
              </w:rPr>
            </w:pPr>
            <w:r w:rsidRPr="0030747F">
              <w:rPr>
                <w:rFonts w:cs="Times New Roman"/>
                <w:sz w:val="18"/>
                <w:szCs w:val="18"/>
              </w:rPr>
              <w:t>21-30</w:t>
            </w:r>
          </w:p>
        </w:tc>
        <w:tc>
          <w:tcPr>
            <w:tcW w:w="732" w:type="dxa"/>
          </w:tcPr>
          <w:p w14:paraId="6B6151AB" w14:textId="77777777" w:rsidR="0030747F" w:rsidRPr="0030747F" w:rsidRDefault="0030747F" w:rsidP="000B7B6C">
            <w:pPr>
              <w:jc w:val="center"/>
              <w:rPr>
                <w:rFonts w:cs="Times New Roman"/>
                <w:sz w:val="18"/>
                <w:szCs w:val="18"/>
              </w:rPr>
            </w:pPr>
            <w:r w:rsidRPr="0030747F">
              <w:rPr>
                <w:rFonts w:cs="Times New Roman"/>
                <w:sz w:val="18"/>
                <w:szCs w:val="18"/>
              </w:rPr>
              <w:t>76</w:t>
            </w:r>
          </w:p>
        </w:tc>
        <w:tc>
          <w:tcPr>
            <w:tcW w:w="945" w:type="dxa"/>
          </w:tcPr>
          <w:p w14:paraId="0F870AA1" w14:textId="77777777" w:rsidR="0030747F" w:rsidRPr="0030747F" w:rsidRDefault="0030747F" w:rsidP="000B7B6C">
            <w:pPr>
              <w:jc w:val="center"/>
              <w:rPr>
                <w:rFonts w:cs="Times New Roman"/>
                <w:sz w:val="18"/>
                <w:szCs w:val="18"/>
              </w:rPr>
            </w:pPr>
            <w:r w:rsidRPr="0030747F">
              <w:rPr>
                <w:rFonts w:cs="Times New Roman"/>
                <w:sz w:val="18"/>
                <w:szCs w:val="18"/>
              </w:rPr>
              <w:t>76%</w:t>
            </w:r>
          </w:p>
        </w:tc>
      </w:tr>
      <w:tr w:rsidR="0030747F" w14:paraId="747102B2" w14:textId="77777777" w:rsidTr="00607863">
        <w:tc>
          <w:tcPr>
            <w:tcW w:w="1585" w:type="dxa"/>
            <w:vMerge/>
          </w:tcPr>
          <w:p w14:paraId="49BD45D9" w14:textId="77777777" w:rsidR="0030747F" w:rsidRPr="00607863" w:rsidRDefault="0030747F" w:rsidP="0030747F">
            <w:pPr>
              <w:pStyle w:val="JEM21HEADINGPENDAHULUANdll"/>
              <w:rPr>
                <w:b w:val="0"/>
                <w:sz w:val="18"/>
                <w:szCs w:val="18"/>
                <w:lang w:val="en-GB"/>
              </w:rPr>
            </w:pPr>
          </w:p>
        </w:tc>
        <w:tc>
          <w:tcPr>
            <w:tcW w:w="1128" w:type="dxa"/>
          </w:tcPr>
          <w:p w14:paraId="7D2D78CF" w14:textId="77777777" w:rsidR="0030747F" w:rsidRPr="0030747F" w:rsidRDefault="0030747F" w:rsidP="000B7B6C">
            <w:pPr>
              <w:rPr>
                <w:rFonts w:cs="Times New Roman"/>
                <w:sz w:val="18"/>
                <w:szCs w:val="18"/>
              </w:rPr>
            </w:pPr>
            <w:r w:rsidRPr="0030747F">
              <w:rPr>
                <w:rFonts w:cs="Times New Roman"/>
                <w:sz w:val="18"/>
                <w:szCs w:val="18"/>
              </w:rPr>
              <w:t>31-40</w:t>
            </w:r>
          </w:p>
        </w:tc>
        <w:tc>
          <w:tcPr>
            <w:tcW w:w="732" w:type="dxa"/>
          </w:tcPr>
          <w:p w14:paraId="54809B61" w14:textId="77777777" w:rsidR="0030747F" w:rsidRPr="0030747F" w:rsidRDefault="0030747F" w:rsidP="000B7B6C">
            <w:pPr>
              <w:jc w:val="center"/>
              <w:rPr>
                <w:rFonts w:cs="Times New Roman"/>
                <w:sz w:val="18"/>
                <w:szCs w:val="18"/>
              </w:rPr>
            </w:pPr>
            <w:r w:rsidRPr="0030747F">
              <w:rPr>
                <w:rFonts w:cs="Times New Roman"/>
                <w:sz w:val="18"/>
                <w:szCs w:val="18"/>
              </w:rPr>
              <w:t>1</w:t>
            </w:r>
          </w:p>
        </w:tc>
        <w:tc>
          <w:tcPr>
            <w:tcW w:w="945" w:type="dxa"/>
          </w:tcPr>
          <w:p w14:paraId="64D5AD94" w14:textId="77777777" w:rsidR="0030747F" w:rsidRPr="0030747F" w:rsidRDefault="0030747F" w:rsidP="000B7B6C">
            <w:pPr>
              <w:jc w:val="center"/>
              <w:rPr>
                <w:rFonts w:cs="Times New Roman"/>
                <w:sz w:val="18"/>
                <w:szCs w:val="18"/>
              </w:rPr>
            </w:pPr>
            <w:r w:rsidRPr="0030747F">
              <w:rPr>
                <w:rFonts w:cs="Times New Roman"/>
                <w:sz w:val="18"/>
                <w:szCs w:val="18"/>
              </w:rPr>
              <w:t>1%</w:t>
            </w:r>
          </w:p>
        </w:tc>
      </w:tr>
      <w:tr w:rsidR="0030747F" w14:paraId="4434F322" w14:textId="77777777" w:rsidTr="00607863">
        <w:tc>
          <w:tcPr>
            <w:tcW w:w="1585" w:type="dxa"/>
            <w:vMerge/>
          </w:tcPr>
          <w:p w14:paraId="2E815123" w14:textId="77777777" w:rsidR="0030747F" w:rsidRPr="00607863" w:rsidRDefault="0030747F" w:rsidP="0030747F">
            <w:pPr>
              <w:pStyle w:val="JEM21HEADINGPENDAHULUANdll"/>
              <w:rPr>
                <w:b w:val="0"/>
                <w:sz w:val="18"/>
                <w:szCs w:val="18"/>
                <w:lang w:val="en-GB"/>
              </w:rPr>
            </w:pPr>
          </w:p>
        </w:tc>
        <w:tc>
          <w:tcPr>
            <w:tcW w:w="1128" w:type="dxa"/>
          </w:tcPr>
          <w:p w14:paraId="321289E7" w14:textId="77777777" w:rsidR="0030747F" w:rsidRPr="0030747F" w:rsidRDefault="0030747F" w:rsidP="000B7B6C">
            <w:pPr>
              <w:rPr>
                <w:rFonts w:cs="Times New Roman"/>
                <w:sz w:val="18"/>
                <w:szCs w:val="18"/>
              </w:rPr>
            </w:pPr>
            <w:r w:rsidRPr="0030747F">
              <w:rPr>
                <w:rFonts w:cs="Times New Roman"/>
                <w:sz w:val="18"/>
                <w:szCs w:val="18"/>
              </w:rPr>
              <w:t>40-50</w:t>
            </w:r>
          </w:p>
        </w:tc>
        <w:tc>
          <w:tcPr>
            <w:tcW w:w="732" w:type="dxa"/>
          </w:tcPr>
          <w:p w14:paraId="0C4122C3" w14:textId="77777777" w:rsidR="0030747F" w:rsidRPr="0030747F" w:rsidRDefault="0030747F" w:rsidP="000B7B6C">
            <w:pPr>
              <w:jc w:val="center"/>
              <w:rPr>
                <w:rFonts w:cs="Times New Roman"/>
                <w:sz w:val="18"/>
                <w:szCs w:val="18"/>
              </w:rPr>
            </w:pPr>
            <w:r w:rsidRPr="0030747F">
              <w:rPr>
                <w:rFonts w:cs="Times New Roman"/>
                <w:sz w:val="18"/>
                <w:szCs w:val="18"/>
              </w:rPr>
              <w:t>1</w:t>
            </w:r>
          </w:p>
        </w:tc>
        <w:tc>
          <w:tcPr>
            <w:tcW w:w="945" w:type="dxa"/>
          </w:tcPr>
          <w:p w14:paraId="39DF3D06" w14:textId="77777777" w:rsidR="0030747F" w:rsidRPr="0030747F" w:rsidRDefault="0030747F" w:rsidP="000B7B6C">
            <w:pPr>
              <w:jc w:val="center"/>
              <w:rPr>
                <w:rFonts w:cs="Times New Roman"/>
                <w:sz w:val="18"/>
                <w:szCs w:val="18"/>
              </w:rPr>
            </w:pPr>
            <w:r w:rsidRPr="0030747F">
              <w:rPr>
                <w:rFonts w:cs="Times New Roman"/>
                <w:sz w:val="18"/>
                <w:szCs w:val="18"/>
              </w:rPr>
              <w:t>1%</w:t>
            </w:r>
          </w:p>
        </w:tc>
      </w:tr>
      <w:tr w:rsidR="00607863" w14:paraId="31CAA301" w14:textId="77777777" w:rsidTr="00607863">
        <w:tc>
          <w:tcPr>
            <w:tcW w:w="1585" w:type="dxa"/>
            <w:vMerge w:val="restart"/>
          </w:tcPr>
          <w:p w14:paraId="3E604508" w14:textId="77777777" w:rsidR="00607863" w:rsidRPr="00607863" w:rsidRDefault="00607863" w:rsidP="0030747F">
            <w:pPr>
              <w:pStyle w:val="JEM21HEADINGPENDAHULUANdll"/>
              <w:rPr>
                <w:b w:val="0"/>
                <w:sz w:val="18"/>
                <w:szCs w:val="18"/>
                <w:lang w:val="en-GB"/>
              </w:rPr>
            </w:pPr>
            <w:r w:rsidRPr="00607863">
              <w:rPr>
                <w:rFonts w:cs="Times New Roman"/>
                <w:b w:val="0"/>
                <w:sz w:val="18"/>
                <w:szCs w:val="18"/>
              </w:rPr>
              <w:t xml:space="preserve">Pendidikan </w:t>
            </w:r>
            <w:proofErr w:type="spellStart"/>
            <w:r w:rsidRPr="00607863">
              <w:rPr>
                <w:rFonts w:cs="Times New Roman"/>
                <w:b w:val="0"/>
                <w:sz w:val="18"/>
                <w:szCs w:val="18"/>
              </w:rPr>
              <w:t>Terakhir</w:t>
            </w:r>
            <w:proofErr w:type="spellEnd"/>
          </w:p>
        </w:tc>
        <w:tc>
          <w:tcPr>
            <w:tcW w:w="1128" w:type="dxa"/>
          </w:tcPr>
          <w:p w14:paraId="0E450A0B" w14:textId="77777777" w:rsidR="00607863" w:rsidRPr="0030747F" w:rsidRDefault="00607863" w:rsidP="000B7B6C">
            <w:pPr>
              <w:rPr>
                <w:rFonts w:cs="Times New Roman"/>
                <w:sz w:val="18"/>
                <w:szCs w:val="18"/>
              </w:rPr>
            </w:pPr>
            <w:r w:rsidRPr="0030747F">
              <w:rPr>
                <w:rFonts w:cs="Times New Roman"/>
                <w:sz w:val="18"/>
                <w:szCs w:val="18"/>
              </w:rPr>
              <w:t>SMA/SMK</w:t>
            </w:r>
          </w:p>
        </w:tc>
        <w:tc>
          <w:tcPr>
            <w:tcW w:w="732" w:type="dxa"/>
          </w:tcPr>
          <w:p w14:paraId="099EFC13" w14:textId="77777777" w:rsidR="00607863" w:rsidRPr="0030747F" w:rsidRDefault="00607863" w:rsidP="000B7B6C">
            <w:pPr>
              <w:jc w:val="center"/>
              <w:rPr>
                <w:rFonts w:cs="Times New Roman"/>
                <w:sz w:val="18"/>
                <w:szCs w:val="18"/>
              </w:rPr>
            </w:pPr>
            <w:r w:rsidRPr="0030747F">
              <w:rPr>
                <w:rFonts w:cs="Times New Roman"/>
                <w:sz w:val="18"/>
                <w:szCs w:val="18"/>
              </w:rPr>
              <w:t>50</w:t>
            </w:r>
          </w:p>
        </w:tc>
        <w:tc>
          <w:tcPr>
            <w:tcW w:w="945" w:type="dxa"/>
          </w:tcPr>
          <w:p w14:paraId="33392198" w14:textId="77777777" w:rsidR="00607863" w:rsidRPr="0030747F" w:rsidRDefault="00607863" w:rsidP="000B7B6C">
            <w:pPr>
              <w:jc w:val="center"/>
              <w:rPr>
                <w:rFonts w:cs="Times New Roman"/>
                <w:sz w:val="18"/>
                <w:szCs w:val="18"/>
              </w:rPr>
            </w:pPr>
            <w:r w:rsidRPr="0030747F">
              <w:rPr>
                <w:rFonts w:cs="Times New Roman"/>
                <w:sz w:val="18"/>
                <w:szCs w:val="18"/>
              </w:rPr>
              <w:t>50%</w:t>
            </w:r>
          </w:p>
        </w:tc>
      </w:tr>
      <w:tr w:rsidR="00607863" w14:paraId="29928CCB" w14:textId="77777777" w:rsidTr="00607863">
        <w:tc>
          <w:tcPr>
            <w:tcW w:w="1585" w:type="dxa"/>
            <w:vMerge/>
          </w:tcPr>
          <w:p w14:paraId="45DC2E96" w14:textId="77777777" w:rsidR="00607863" w:rsidRPr="0030747F" w:rsidRDefault="00607863" w:rsidP="0030747F">
            <w:pPr>
              <w:pStyle w:val="JEM21HEADINGPENDAHULUANdll"/>
              <w:rPr>
                <w:sz w:val="18"/>
                <w:szCs w:val="18"/>
                <w:lang w:val="en-GB"/>
              </w:rPr>
            </w:pPr>
          </w:p>
        </w:tc>
        <w:tc>
          <w:tcPr>
            <w:tcW w:w="1128" w:type="dxa"/>
          </w:tcPr>
          <w:p w14:paraId="2AF40670" w14:textId="77777777" w:rsidR="00607863" w:rsidRPr="0030747F" w:rsidRDefault="00607863" w:rsidP="000B7B6C">
            <w:pPr>
              <w:rPr>
                <w:rFonts w:cs="Times New Roman"/>
                <w:sz w:val="18"/>
                <w:szCs w:val="18"/>
              </w:rPr>
            </w:pPr>
            <w:r w:rsidRPr="0030747F">
              <w:rPr>
                <w:rFonts w:cs="Times New Roman"/>
                <w:sz w:val="18"/>
                <w:szCs w:val="18"/>
              </w:rPr>
              <w:t>D3</w:t>
            </w:r>
          </w:p>
        </w:tc>
        <w:tc>
          <w:tcPr>
            <w:tcW w:w="732" w:type="dxa"/>
          </w:tcPr>
          <w:p w14:paraId="6EA7B746" w14:textId="77777777" w:rsidR="00607863" w:rsidRPr="0030747F" w:rsidRDefault="00607863" w:rsidP="000B7B6C">
            <w:pPr>
              <w:jc w:val="center"/>
              <w:rPr>
                <w:rFonts w:cs="Times New Roman"/>
                <w:sz w:val="18"/>
                <w:szCs w:val="18"/>
              </w:rPr>
            </w:pPr>
            <w:r w:rsidRPr="0030747F">
              <w:rPr>
                <w:rFonts w:cs="Times New Roman"/>
                <w:sz w:val="18"/>
                <w:szCs w:val="18"/>
              </w:rPr>
              <w:t>31</w:t>
            </w:r>
          </w:p>
        </w:tc>
        <w:tc>
          <w:tcPr>
            <w:tcW w:w="945" w:type="dxa"/>
          </w:tcPr>
          <w:p w14:paraId="332EE84C" w14:textId="77777777" w:rsidR="00607863" w:rsidRPr="0030747F" w:rsidRDefault="00607863" w:rsidP="000B7B6C">
            <w:pPr>
              <w:jc w:val="center"/>
              <w:rPr>
                <w:rFonts w:cs="Times New Roman"/>
                <w:sz w:val="18"/>
                <w:szCs w:val="18"/>
              </w:rPr>
            </w:pPr>
            <w:r w:rsidRPr="0030747F">
              <w:rPr>
                <w:rFonts w:cs="Times New Roman"/>
                <w:sz w:val="18"/>
                <w:szCs w:val="18"/>
              </w:rPr>
              <w:t>31%</w:t>
            </w:r>
          </w:p>
        </w:tc>
      </w:tr>
      <w:tr w:rsidR="00607863" w14:paraId="0097FB32" w14:textId="77777777" w:rsidTr="00607863">
        <w:tc>
          <w:tcPr>
            <w:tcW w:w="1585" w:type="dxa"/>
            <w:vMerge/>
          </w:tcPr>
          <w:p w14:paraId="763011C6" w14:textId="77777777" w:rsidR="00607863" w:rsidRPr="0030747F" w:rsidRDefault="00607863" w:rsidP="0030747F">
            <w:pPr>
              <w:pStyle w:val="JEM21HEADINGPENDAHULUANdll"/>
              <w:rPr>
                <w:sz w:val="18"/>
                <w:szCs w:val="18"/>
                <w:lang w:val="en-GB"/>
              </w:rPr>
            </w:pPr>
          </w:p>
        </w:tc>
        <w:tc>
          <w:tcPr>
            <w:tcW w:w="1128" w:type="dxa"/>
          </w:tcPr>
          <w:p w14:paraId="2D26C474" w14:textId="77777777" w:rsidR="00607863" w:rsidRPr="0030747F" w:rsidRDefault="00607863" w:rsidP="000B7B6C">
            <w:pPr>
              <w:rPr>
                <w:rFonts w:cs="Times New Roman"/>
                <w:sz w:val="18"/>
                <w:szCs w:val="18"/>
              </w:rPr>
            </w:pPr>
            <w:r w:rsidRPr="0030747F">
              <w:rPr>
                <w:rFonts w:cs="Times New Roman"/>
                <w:sz w:val="18"/>
                <w:szCs w:val="18"/>
              </w:rPr>
              <w:t>SI/D4</w:t>
            </w:r>
          </w:p>
        </w:tc>
        <w:tc>
          <w:tcPr>
            <w:tcW w:w="732" w:type="dxa"/>
          </w:tcPr>
          <w:p w14:paraId="434B62CB" w14:textId="77777777" w:rsidR="00607863" w:rsidRPr="0030747F" w:rsidRDefault="00607863" w:rsidP="000B7B6C">
            <w:pPr>
              <w:jc w:val="center"/>
              <w:rPr>
                <w:rFonts w:cs="Times New Roman"/>
                <w:sz w:val="18"/>
                <w:szCs w:val="18"/>
              </w:rPr>
            </w:pPr>
            <w:r w:rsidRPr="0030747F">
              <w:rPr>
                <w:rFonts w:cs="Times New Roman"/>
                <w:sz w:val="18"/>
                <w:szCs w:val="18"/>
              </w:rPr>
              <w:t>19</w:t>
            </w:r>
          </w:p>
        </w:tc>
        <w:tc>
          <w:tcPr>
            <w:tcW w:w="945" w:type="dxa"/>
          </w:tcPr>
          <w:p w14:paraId="3E19D89E" w14:textId="77777777" w:rsidR="00607863" w:rsidRPr="0030747F" w:rsidRDefault="00607863" w:rsidP="000B7B6C">
            <w:pPr>
              <w:jc w:val="center"/>
              <w:rPr>
                <w:rFonts w:cs="Times New Roman"/>
                <w:sz w:val="18"/>
                <w:szCs w:val="18"/>
              </w:rPr>
            </w:pPr>
            <w:r w:rsidRPr="0030747F">
              <w:rPr>
                <w:rFonts w:cs="Times New Roman"/>
                <w:sz w:val="18"/>
                <w:szCs w:val="18"/>
              </w:rPr>
              <w:t>19%</w:t>
            </w:r>
          </w:p>
        </w:tc>
      </w:tr>
      <w:tr w:rsidR="00607863" w14:paraId="247D38CE" w14:textId="77777777" w:rsidTr="00607863">
        <w:tc>
          <w:tcPr>
            <w:tcW w:w="1585" w:type="dxa"/>
            <w:vMerge/>
          </w:tcPr>
          <w:p w14:paraId="618C5FD0" w14:textId="77777777" w:rsidR="00607863" w:rsidRPr="0030747F" w:rsidRDefault="00607863" w:rsidP="0030747F">
            <w:pPr>
              <w:pStyle w:val="JEM21HEADINGPENDAHULUANdll"/>
              <w:rPr>
                <w:sz w:val="18"/>
                <w:szCs w:val="18"/>
                <w:lang w:val="en-GB"/>
              </w:rPr>
            </w:pPr>
          </w:p>
        </w:tc>
        <w:tc>
          <w:tcPr>
            <w:tcW w:w="1128" w:type="dxa"/>
          </w:tcPr>
          <w:p w14:paraId="6144A6AC" w14:textId="77777777" w:rsidR="00607863" w:rsidRPr="0030747F" w:rsidRDefault="00607863" w:rsidP="000B7B6C">
            <w:pPr>
              <w:rPr>
                <w:rFonts w:cs="Times New Roman"/>
                <w:sz w:val="18"/>
                <w:szCs w:val="18"/>
              </w:rPr>
            </w:pPr>
            <w:r w:rsidRPr="0030747F">
              <w:rPr>
                <w:rFonts w:cs="Times New Roman"/>
                <w:sz w:val="18"/>
                <w:szCs w:val="18"/>
              </w:rPr>
              <w:t>S2</w:t>
            </w:r>
          </w:p>
        </w:tc>
        <w:tc>
          <w:tcPr>
            <w:tcW w:w="732" w:type="dxa"/>
          </w:tcPr>
          <w:p w14:paraId="21BB004F" w14:textId="77777777" w:rsidR="00607863" w:rsidRPr="0030747F" w:rsidRDefault="00607863" w:rsidP="000B7B6C">
            <w:pPr>
              <w:jc w:val="center"/>
              <w:rPr>
                <w:rFonts w:cs="Times New Roman"/>
                <w:sz w:val="18"/>
                <w:szCs w:val="18"/>
              </w:rPr>
            </w:pPr>
            <w:r w:rsidRPr="0030747F">
              <w:rPr>
                <w:rFonts w:cs="Times New Roman"/>
                <w:sz w:val="18"/>
                <w:szCs w:val="18"/>
              </w:rPr>
              <w:t>0</w:t>
            </w:r>
          </w:p>
        </w:tc>
        <w:tc>
          <w:tcPr>
            <w:tcW w:w="945" w:type="dxa"/>
          </w:tcPr>
          <w:p w14:paraId="1E0798CA" w14:textId="77777777" w:rsidR="00607863" w:rsidRPr="0030747F" w:rsidRDefault="00607863" w:rsidP="000B7B6C">
            <w:pPr>
              <w:jc w:val="center"/>
              <w:rPr>
                <w:rFonts w:cs="Times New Roman"/>
                <w:sz w:val="18"/>
                <w:szCs w:val="18"/>
              </w:rPr>
            </w:pPr>
            <w:r w:rsidRPr="0030747F">
              <w:rPr>
                <w:rFonts w:cs="Times New Roman"/>
                <w:sz w:val="18"/>
                <w:szCs w:val="18"/>
              </w:rPr>
              <w:t>0%</w:t>
            </w:r>
          </w:p>
        </w:tc>
      </w:tr>
      <w:tr w:rsidR="00607863" w14:paraId="0F49DEA7" w14:textId="77777777" w:rsidTr="00607863">
        <w:tc>
          <w:tcPr>
            <w:tcW w:w="1585" w:type="dxa"/>
            <w:vMerge w:val="restart"/>
          </w:tcPr>
          <w:p w14:paraId="72F8EBE2" w14:textId="77777777" w:rsidR="00607863" w:rsidRPr="00607863" w:rsidRDefault="00607863" w:rsidP="0030747F">
            <w:pPr>
              <w:pStyle w:val="JEM21HEADINGPENDAHULUANdll"/>
              <w:rPr>
                <w:sz w:val="18"/>
                <w:szCs w:val="18"/>
                <w:lang w:val="en-GB"/>
              </w:rPr>
            </w:pPr>
            <w:r w:rsidRPr="00607863">
              <w:rPr>
                <w:rFonts w:cs="Times New Roman"/>
                <w:b w:val="0"/>
                <w:sz w:val="18"/>
                <w:szCs w:val="18"/>
              </w:rPr>
              <w:t>Bank</w:t>
            </w:r>
          </w:p>
        </w:tc>
        <w:tc>
          <w:tcPr>
            <w:tcW w:w="1128" w:type="dxa"/>
          </w:tcPr>
          <w:p w14:paraId="527E2E05" w14:textId="77777777" w:rsidR="00607863" w:rsidRPr="00607863" w:rsidRDefault="00607863" w:rsidP="000B7B6C">
            <w:pPr>
              <w:rPr>
                <w:rFonts w:cs="Times New Roman"/>
                <w:sz w:val="18"/>
                <w:szCs w:val="18"/>
              </w:rPr>
            </w:pPr>
            <w:proofErr w:type="spellStart"/>
            <w:r w:rsidRPr="00607863">
              <w:rPr>
                <w:rFonts w:cs="Times New Roman"/>
                <w:sz w:val="18"/>
                <w:szCs w:val="18"/>
              </w:rPr>
              <w:t>Mandiri</w:t>
            </w:r>
            <w:proofErr w:type="spellEnd"/>
          </w:p>
        </w:tc>
        <w:tc>
          <w:tcPr>
            <w:tcW w:w="732" w:type="dxa"/>
          </w:tcPr>
          <w:p w14:paraId="4DB84577" w14:textId="77777777" w:rsidR="00607863" w:rsidRPr="00607863" w:rsidRDefault="00607863" w:rsidP="000B7B6C">
            <w:pPr>
              <w:jc w:val="center"/>
              <w:rPr>
                <w:rFonts w:cs="Times New Roman"/>
                <w:sz w:val="18"/>
                <w:szCs w:val="18"/>
              </w:rPr>
            </w:pPr>
            <w:r w:rsidRPr="00607863">
              <w:rPr>
                <w:rFonts w:cs="Times New Roman"/>
                <w:sz w:val="18"/>
                <w:szCs w:val="18"/>
              </w:rPr>
              <w:t>17</w:t>
            </w:r>
          </w:p>
        </w:tc>
        <w:tc>
          <w:tcPr>
            <w:tcW w:w="945" w:type="dxa"/>
          </w:tcPr>
          <w:p w14:paraId="314DC34B" w14:textId="77777777" w:rsidR="00607863" w:rsidRPr="00607863" w:rsidRDefault="00607863" w:rsidP="000B7B6C">
            <w:pPr>
              <w:jc w:val="center"/>
              <w:rPr>
                <w:rFonts w:cs="Times New Roman"/>
                <w:sz w:val="18"/>
                <w:szCs w:val="18"/>
              </w:rPr>
            </w:pPr>
            <w:r w:rsidRPr="00607863">
              <w:rPr>
                <w:rFonts w:cs="Times New Roman"/>
                <w:sz w:val="18"/>
                <w:szCs w:val="18"/>
              </w:rPr>
              <w:t>17%</w:t>
            </w:r>
          </w:p>
        </w:tc>
      </w:tr>
      <w:tr w:rsidR="00607863" w14:paraId="764FB0A5" w14:textId="77777777" w:rsidTr="00607863">
        <w:tc>
          <w:tcPr>
            <w:tcW w:w="1585" w:type="dxa"/>
            <w:vMerge/>
          </w:tcPr>
          <w:p w14:paraId="1FEF6E4F" w14:textId="77777777" w:rsidR="00607863" w:rsidRPr="00607863" w:rsidRDefault="00607863" w:rsidP="0030747F">
            <w:pPr>
              <w:pStyle w:val="JEM21HEADINGPENDAHULUANdll"/>
              <w:rPr>
                <w:sz w:val="18"/>
                <w:szCs w:val="18"/>
                <w:lang w:val="en-GB"/>
              </w:rPr>
            </w:pPr>
          </w:p>
        </w:tc>
        <w:tc>
          <w:tcPr>
            <w:tcW w:w="1128" w:type="dxa"/>
          </w:tcPr>
          <w:p w14:paraId="3F6784AC" w14:textId="77777777" w:rsidR="00607863" w:rsidRPr="00607863" w:rsidRDefault="00607863" w:rsidP="000B7B6C">
            <w:pPr>
              <w:rPr>
                <w:rFonts w:cs="Times New Roman"/>
                <w:sz w:val="18"/>
                <w:szCs w:val="18"/>
              </w:rPr>
            </w:pPr>
            <w:r w:rsidRPr="00607863">
              <w:rPr>
                <w:rFonts w:cs="Times New Roman"/>
                <w:sz w:val="18"/>
                <w:szCs w:val="18"/>
              </w:rPr>
              <w:t>BNI</w:t>
            </w:r>
          </w:p>
        </w:tc>
        <w:tc>
          <w:tcPr>
            <w:tcW w:w="732" w:type="dxa"/>
          </w:tcPr>
          <w:p w14:paraId="01598844" w14:textId="77777777" w:rsidR="00607863" w:rsidRPr="00607863" w:rsidRDefault="00607863" w:rsidP="000B7B6C">
            <w:pPr>
              <w:jc w:val="center"/>
              <w:rPr>
                <w:rFonts w:cs="Times New Roman"/>
                <w:sz w:val="18"/>
                <w:szCs w:val="18"/>
              </w:rPr>
            </w:pPr>
            <w:r w:rsidRPr="00607863">
              <w:rPr>
                <w:rFonts w:cs="Times New Roman"/>
                <w:sz w:val="18"/>
                <w:szCs w:val="18"/>
              </w:rPr>
              <w:t>29</w:t>
            </w:r>
          </w:p>
        </w:tc>
        <w:tc>
          <w:tcPr>
            <w:tcW w:w="945" w:type="dxa"/>
          </w:tcPr>
          <w:p w14:paraId="62CD3AA5" w14:textId="77777777" w:rsidR="00607863" w:rsidRPr="00607863" w:rsidRDefault="00607863" w:rsidP="000B7B6C">
            <w:pPr>
              <w:jc w:val="center"/>
              <w:rPr>
                <w:rFonts w:cs="Times New Roman"/>
                <w:sz w:val="18"/>
                <w:szCs w:val="18"/>
              </w:rPr>
            </w:pPr>
            <w:r w:rsidRPr="00607863">
              <w:rPr>
                <w:rFonts w:cs="Times New Roman"/>
                <w:sz w:val="18"/>
                <w:szCs w:val="18"/>
              </w:rPr>
              <w:t>29%</w:t>
            </w:r>
          </w:p>
        </w:tc>
      </w:tr>
      <w:tr w:rsidR="00607863" w14:paraId="50D3EC0D" w14:textId="77777777" w:rsidTr="00607863">
        <w:tc>
          <w:tcPr>
            <w:tcW w:w="1585" w:type="dxa"/>
            <w:vMerge/>
          </w:tcPr>
          <w:p w14:paraId="6A38940A" w14:textId="77777777" w:rsidR="00607863" w:rsidRPr="00607863" w:rsidRDefault="00607863" w:rsidP="0030747F">
            <w:pPr>
              <w:pStyle w:val="JEM21HEADINGPENDAHULUANdll"/>
              <w:rPr>
                <w:sz w:val="18"/>
                <w:szCs w:val="18"/>
                <w:lang w:val="en-GB"/>
              </w:rPr>
            </w:pPr>
          </w:p>
        </w:tc>
        <w:tc>
          <w:tcPr>
            <w:tcW w:w="1128" w:type="dxa"/>
          </w:tcPr>
          <w:p w14:paraId="17942544" w14:textId="77777777" w:rsidR="00607863" w:rsidRPr="00607863" w:rsidRDefault="00607863" w:rsidP="000B7B6C">
            <w:pPr>
              <w:rPr>
                <w:rFonts w:cs="Times New Roman"/>
                <w:sz w:val="18"/>
                <w:szCs w:val="18"/>
              </w:rPr>
            </w:pPr>
            <w:r w:rsidRPr="00607863">
              <w:rPr>
                <w:rFonts w:cs="Times New Roman"/>
                <w:sz w:val="18"/>
                <w:szCs w:val="18"/>
              </w:rPr>
              <w:t>BRI</w:t>
            </w:r>
          </w:p>
        </w:tc>
        <w:tc>
          <w:tcPr>
            <w:tcW w:w="732" w:type="dxa"/>
          </w:tcPr>
          <w:p w14:paraId="29666F2E" w14:textId="77777777" w:rsidR="00607863" w:rsidRPr="00607863" w:rsidRDefault="00607863" w:rsidP="000B7B6C">
            <w:pPr>
              <w:jc w:val="center"/>
              <w:rPr>
                <w:rFonts w:cs="Times New Roman"/>
                <w:sz w:val="18"/>
                <w:szCs w:val="18"/>
              </w:rPr>
            </w:pPr>
            <w:r w:rsidRPr="00607863">
              <w:rPr>
                <w:rFonts w:cs="Times New Roman"/>
                <w:sz w:val="18"/>
                <w:szCs w:val="18"/>
              </w:rPr>
              <w:t>33</w:t>
            </w:r>
          </w:p>
        </w:tc>
        <w:tc>
          <w:tcPr>
            <w:tcW w:w="945" w:type="dxa"/>
          </w:tcPr>
          <w:p w14:paraId="59C40A81" w14:textId="77777777" w:rsidR="00607863" w:rsidRPr="00607863" w:rsidRDefault="00607863" w:rsidP="000B7B6C">
            <w:pPr>
              <w:jc w:val="center"/>
              <w:rPr>
                <w:rFonts w:cs="Times New Roman"/>
                <w:sz w:val="18"/>
                <w:szCs w:val="18"/>
              </w:rPr>
            </w:pPr>
            <w:r w:rsidRPr="00607863">
              <w:rPr>
                <w:rFonts w:cs="Times New Roman"/>
                <w:sz w:val="18"/>
                <w:szCs w:val="18"/>
              </w:rPr>
              <w:t>33%</w:t>
            </w:r>
          </w:p>
        </w:tc>
      </w:tr>
      <w:tr w:rsidR="00607863" w14:paraId="636A9447" w14:textId="77777777" w:rsidTr="00607863">
        <w:tc>
          <w:tcPr>
            <w:tcW w:w="1585" w:type="dxa"/>
            <w:vMerge/>
          </w:tcPr>
          <w:p w14:paraId="6D138BDB" w14:textId="77777777" w:rsidR="00607863" w:rsidRPr="00607863" w:rsidRDefault="00607863" w:rsidP="0030747F">
            <w:pPr>
              <w:pStyle w:val="JEM21HEADINGPENDAHULUANdll"/>
              <w:rPr>
                <w:sz w:val="18"/>
                <w:szCs w:val="18"/>
                <w:lang w:val="en-GB"/>
              </w:rPr>
            </w:pPr>
          </w:p>
        </w:tc>
        <w:tc>
          <w:tcPr>
            <w:tcW w:w="1128" w:type="dxa"/>
          </w:tcPr>
          <w:p w14:paraId="21E9484C" w14:textId="77777777" w:rsidR="00607863" w:rsidRPr="00607863" w:rsidRDefault="00607863" w:rsidP="000B7B6C">
            <w:pPr>
              <w:rPr>
                <w:rFonts w:cs="Times New Roman"/>
                <w:sz w:val="18"/>
                <w:szCs w:val="18"/>
              </w:rPr>
            </w:pPr>
            <w:r w:rsidRPr="00607863">
              <w:rPr>
                <w:rFonts w:cs="Times New Roman"/>
                <w:sz w:val="18"/>
                <w:szCs w:val="18"/>
              </w:rPr>
              <w:t>BTPN</w:t>
            </w:r>
          </w:p>
        </w:tc>
        <w:tc>
          <w:tcPr>
            <w:tcW w:w="732" w:type="dxa"/>
          </w:tcPr>
          <w:p w14:paraId="0D874947" w14:textId="77777777" w:rsidR="00607863" w:rsidRPr="00607863" w:rsidRDefault="00607863" w:rsidP="000B7B6C">
            <w:pPr>
              <w:jc w:val="center"/>
              <w:rPr>
                <w:rFonts w:cs="Times New Roman"/>
                <w:sz w:val="18"/>
                <w:szCs w:val="18"/>
              </w:rPr>
            </w:pPr>
            <w:r w:rsidRPr="00607863">
              <w:rPr>
                <w:rFonts w:cs="Times New Roman"/>
                <w:sz w:val="18"/>
                <w:szCs w:val="18"/>
              </w:rPr>
              <w:t>1</w:t>
            </w:r>
          </w:p>
        </w:tc>
        <w:tc>
          <w:tcPr>
            <w:tcW w:w="945" w:type="dxa"/>
          </w:tcPr>
          <w:p w14:paraId="1A12EF14" w14:textId="77777777" w:rsidR="00607863" w:rsidRPr="00607863" w:rsidRDefault="00607863" w:rsidP="000B7B6C">
            <w:pPr>
              <w:jc w:val="center"/>
              <w:rPr>
                <w:rFonts w:cs="Times New Roman"/>
                <w:sz w:val="18"/>
                <w:szCs w:val="18"/>
              </w:rPr>
            </w:pPr>
            <w:r w:rsidRPr="00607863">
              <w:rPr>
                <w:rFonts w:cs="Times New Roman"/>
                <w:sz w:val="18"/>
                <w:szCs w:val="18"/>
              </w:rPr>
              <w:t>1%</w:t>
            </w:r>
          </w:p>
        </w:tc>
      </w:tr>
      <w:tr w:rsidR="00607863" w14:paraId="23D401C1" w14:textId="77777777" w:rsidTr="00607863">
        <w:tc>
          <w:tcPr>
            <w:tcW w:w="1585" w:type="dxa"/>
            <w:vMerge/>
          </w:tcPr>
          <w:p w14:paraId="0AC7429C" w14:textId="77777777" w:rsidR="00607863" w:rsidRPr="00607863" w:rsidRDefault="00607863" w:rsidP="0030747F">
            <w:pPr>
              <w:pStyle w:val="JEM21HEADINGPENDAHULUANdll"/>
              <w:rPr>
                <w:sz w:val="18"/>
                <w:szCs w:val="18"/>
                <w:lang w:val="en-GB"/>
              </w:rPr>
            </w:pPr>
          </w:p>
        </w:tc>
        <w:tc>
          <w:tcPr>
            <w:tcW w:w="1128" w:type="dxa"/>
          </w:tcPr>
          <w:p w14:paraId="195313D8" w14:textId="77777777" w:rsidR="00607863" w:rsidRPr="00607863" w:rsidRDefault="00607863" w:rsidP="000B7B6C">
            <w:pPr>
              <w:rPr>
                <w:rFonts w:cs="Times New Roman"/>
                <w:sz w:val="18"/>
                <w:szCs w:val="18"/>
              </w:rPr>
            </w:pPr>
            <w:r w:rsidRPr="00607863">
              <w:rPr>
                <w:rFonts w:cs="Times New Roman"/>
                <w:sz w:val="18"/>
                <w:szCs w:val="18"/>
              </w:rPr>
              <w:t>BSI</w:t>
            </w:r>
          </w:p>
        </w:tc>
        <w:tc>
          <w:tcPr>
            <w:tcW w:w="732" w:type="dxa"/>
          </w:tcPr>
          <w:p w14:paraId="232D0FA6" w14:textId="77777777" w:rsidR="00607863" w:rsidRPr="00607863" w:rsidRDefault="00607863" w:rsidP="000B7B6C">
            <w:pPr>
              <w:jc w:val="center"/>
              <w:rPr>
                <w:rFonts w:cs="Times New Roman"/>
                <w:sz w:val="18"/>
                <w:szCs w:val="18"/>
              </w:rPr>
            </w:pPr>
            <w:r w:rsidRPr="00607863">
              <w:rPr>
                <w:rFonts w:cs="Times New Roman"/>
                <w:sz w:val="18"/>
                <w:szCs w:val="18"/>
              </w:rPr>
              <w:t>12</w:t>
            </w:r>
          </w:p>
        </w:tc>
        <w:tc>
          <w:tcPr>
            <w:tcW w:w="945" w:type="dxa"/>
          </w:tcPr>
          <w:p w14:paraId="12BE2667" w14:textId="77777777" w:rsidR="00607863" w:rsidRPr="00607863" w:rsidRDefault="00607863" w:rsidP="000B7B6C">
            <w:pPr>
              <w:jc w:val="center"/>
              <w:rPr>
                <w:rFonts w:cs="Times New Roman"/>
                <w:sz w:val="18"/>
                <w:szCs w:val="18"/>
              </w:rPr>
            </w:pPr>
            <w:r w:rsidRPr="00607863">
              <w:rPr>
                <w:rFonts w:cs="Times New Roman"/>
                <w:sz w:val="18"/>
                <w:szCs w:val="18"/>
              </w:rPr>
              <w:t>12%</w:t>
            </w:r>
          </w:p>
        </w:tc>
      </w:tr>
      <w:tr w:rsidR="00607863" w14:paraId="3000F2F6" w14:textId="77777777" w:rsidTr="00607863">
        <w:tc>
          <w:tcPr>
            <w:tcW w:w="1585" w:type="dxa"/>
            <w:vMerge/>
          </w:tcPr>
          <w:p w14:paraId="175415C5" w14:textId="77777777" w:rsidR="00607863" w:rsidRPr="00607863" w:rsidRDefault="00607863" w:rsidP="0030747F">
            <w:pPr>
              <w:pStyle w:val="JEM21HEADINGPENDAHULUANdll"/>
              <w:rPr>
                <w:sz w:val="18"/>
                <w:szCs w:val="18"/>
                <w:lang w:val="en-GB"/>
              </w:rPr>
            </w:pPr>
          </w:p>
        </w:tc>
        <w:tc>
          <w:tcPr>
            <w:tcW w:w="1128" w:type="dxa"/>
          </w:tcPr>
          <w:p w14:paraId="0FD3D314" w14:textId="77777777" w:rsidR="00607863" w:rsidRPr="00607863" w:rsidRDefault="00607863" w:rsidP="000B7B6C">
            <w:pPr>
              <w:rPr>
                <w:rFonts w:cs="Times New Roman"/>
                <w:sz w:val="18"/>
                <w:szCs w:val="18"/>
              </w:rPr>
            </w:pPr>
            <w:r w:rsidRPr="00607863">
              <w:rPr>
                <w:rFonts w:cs="Times New Roman"/>
                <w:sz w:val="18"/>
                <w:szCs w:val="18"/>
              </w:rPr>
              <w:t>BCA</w:t>
            </w:r>
          </w:p>
        </w:tc>
        <w:tc>
          <w:tcPr>
            <w:tcW w:w="732" w:type="dxa"/>
          </w:tcPr>
          <w:p w14:paraId="4C5555B2" w14:textId="77777777" w:rsidR="00607863" w:rsidRPr="00607863" w:rsidRDefault="00607863" w:rsidP="000B7B6C">
            <w:pPr>
              <w:jc w:val="center"/>
              <w:rPr>
                <w:rFonts w:cs="Times New Roman"/>
                <w:sz w:val="18"/>
                <w:szCs w:val="18"/>
              </w:rPr>
            </w:pPr>
            <w:r w:rsidRPr="00607863">
              <w:rPr>
                <w:rFonts w:cs="Times New Roman"/>
                <w:sz w:val="18"/>
                <w:szCs w:val="18"/>
              </w:rPr>
              <w:t>8</w:t>
            </w:r>
          </w:p>
        </w:tc>
        <w:tc>
          <w:tcPr>
            <w:tcW w:w="945" w:type="dxa"/>
          </w:tcPr>
          <w:p w14:paraId="00C566AF" w14:textId="77777777" w:rsidR="00607863" w:rsidRPr="00607863" w:rsidRDefault="00607863" w:rsidP="000B7B6C">
            <w:pPr>
              <w:jc w:val="center"/>
              <w:rPr>
                <w:rFonts w:cs="Times New Roman"/>
                <w:sz w:val="18"/>
                <w:szCs w:val="18"/>
              </w:rPr>
            </w:pPr>
            <w:r w:rsidRPr="00607863">
              <w:rPr>
                <w:rFonts w:cs="Times New Roman"/>
                <w:sz w:val="18"/>
                <w:szCs w:val="18"/>
              </w:rPr>
              <w:t>8%</w:t>
            </w:r>
          </w:p>
        </w:tc>
      </w:tr>
      <w:tr w:rsidR="00607863" w14:paraId="25945956" w14:textId="77777777" w:rsidTr="00607863">
        <w:tc>
          <w:tcPr>
            <w:tcW w:w="1585" w:type="dxa"/>
            <w:vMerge w:val="restart"/>
          </w:tcPr>
          <w:p w14:paraId="2F75815D" w14:textId="77777777" w:rsidR="00607863" w:rsidRPr="00607863" w:rsidRDefault="00607863" w:rsidP="0030747F">
            <w:pPr>
              <w:pStyle w:val="JEM21HEADINGPENDAHULUANdll"/>
              <w:rPr>
                <w:sz w:val="18"/>
                <w:szCs w:val="18"/>
                <w:lang w:val="en-GB"/>
              </w:rPr>
            </w:pPr>
            <w:r w:rsidRPr="00607863">
              <w:rPr>
                <w:rFonts w:cs="Times New Roman"/>
                <w:b w:val="0"/>
                <w:sz w:val="18"/>
                <w:szCs w:val="18"/>
              </w:rPr>
              <w:t xml:space="preserve">Lama </w:t>
            </w:r>
            <w:proofErr w:type="spellStart"/>
            <w:r w:rsidRPr="00607863">
              <w:rPr>
                <w:rFonts w:cs="Times New Roman"/>
                <w:b w:val="0"/>
                <w:sz w:val="18"/>
                <w:szCs w:val="18"/>
              </w:rPr>
              <w:t>Penggunaan</w:t>
            </w:r>
            <w:proofErr w:type="spellEnd"/>
            <w:r w:rsidRPr="00607863">
              <w:rPr>
                <w:rFonts w:cs="Times New Roman"/>
                <w:b w:val="0"/>
                <w:sz w:val="18"/>
                <w:szCs w:val="18"/>
              </w:rPr>
              <w:t xml:space="preserve"> (</w:t>
            </w:r>
            <w:proofErr w:type="spellStart"/>
            <w:r w:rsidRPr="00607863">
              <w:rPr>
                <w:rFonts w:cs="Times New Roman"/>
                <w:b w:val="0"/>
                <w:sz w:val="18"/>
                <w:szCs w:val="18"/>
              </w:rPr>
              <w:t>Tahun</w:t>
            </w:r>
            <w:proofErr w:type="spellEnd"/>
            <w:r w:rsidRPr="00607863">
              <w:rPr>
                <w:rFonts w:cs="Times New Roman"/>
                <w:b w:val="0"/>
                <w:sz w:val="18"/>
                <w:szCs w:val="18"/>
              </w:rPr>
              <w:t>)</w:t>
            </w:r>
          </w:p>
        </w:tc>
        <w:tc>
          <w:tcPr>
            <w:tcW w:w="1128" w:type="dxa"/>
          </w:tcPr>
          <w:p w14:paraId="49F0A264" w14:textId="77777777" w:rsidR="00607863" w:rsidRPr="00607863" w:rsidRDefault="00607863" w:rsidP="000B7B6C">
            <w:pPr>
              <w:rPr>
                <w:rFonts w:cs="Times New Roman"/>
                <w:sz w:val="18"/>
                <w:szCs w:val="18"/>
              </w:rPr>
            </w:pPr>
            <w:r w:rsidRPr="00607863">
              <w:rPr>
                <w:rFonts w:cs="Times New Roman"/>
                <w:sz w:val="18"/>
                <w:szCs w:val="18"/>
              </w:rPr>
              <w:t xml:space="preserve">&lt; 1 </w:t>
            </w:r>
          </w:p>
        </w:tc>
        <w:tc>
          <w:tcPr>
            <w:tcW w:w="732" w:type="dxa"/>
          </w:tcPr>
          <w:p w14:paraId="2F92B11B" w14:textId="77777777" w:rsidR="00607863" w:rsidRPr="00607863" w:rsidRDefault="00607863" w:rsidP="000B7B6C">
            <w:pPr>
              <w:jc w:val="center"/>
              <w:rPr>
                <w:rFonts w:cs="Times New Roman"/>
                <w:sz w:val="18"/>
                <w:szCs w:val="18"/>
              </w:rPr>
            </w:pPr>
            <w:r w:rsidRPr="00607863">
              <w:rPr>
                <w:rFonts w:cs="Times New Roman"/>
                <w:sz w:val="18"/>
                <w:szCs w:val="18"/>
              </w:rPr>
              <w:t>13</w:t>
            </w:r>
          </w:p>
        </w:tc>
        <w:tc>
          <w:tcPr>
            <w:tcW w:w="945" w:type="dxa"/>
          </w:tcPr>
          <w:p w14:paraId="29A121A4" w14:textId="77777777" w:rsidR="00607863" w:rsidRPr="00607863" w:rsidRDefault="00607863" w:rsidP="000B7B6C">
            <w:pPr>
              <w:jc w:val="center"/>
              <w:rPr>
                <w:rFonts w:cs="Times New Roman"/>
                <w:sz w:val="18"/>
                <w:szCs w:val="18"/>
              </w:rPr>
            </w:pPr>
            <w:r w:rsidRPr="00607863">
              <w:rPr>
                <w:rFonts w:cs="Times New Roman"/>
                <w:sz w:val="18"/>
                <w:szCs w:val="18"/>
              </w:rPr>
              <w:t>13%</w:t>
            </w:r>
          </w:p>
        </w:tc>
      </w:tr>
      <w:tr w:rsidR="00607863" w14:paraId="2A8F7765" w14:textId="77777777" w:rsidTr="00607863">
        <w:tc>
          <w:tcPr>
            <w:tcW w:w="1585" w:type="dxa"/>
            <w:vMerge/>
          </w:tcPr>
          <w:p w14:paraId="4733FA07" w14:textId="77777777" w:rsidR="00607863" w:rsidRPr="00607863" w:rsidRDefault="00607863" w:rsidP="0030747F">
            <w:pPr>
              <w:pStyle w:val="JEM21HEADINGPENDAHULUANdll"/>
              <w:rPr>
                <w:sz w:val="18"/>
                <w:szCs w:val="18"/>
                <w:lang w:val="en-GB"/>
              </w:rPr>
            </w:pPr>
          </w:p>
        </w:tc>
        <w:tc>
          <w:tcPr>
            <w:tcW w:w="1128" w:type="dxa"/>
          </w:tcPr>
          <w:p w14:paraId="300BCAD1" w14:textId="77777777" w:rsidR="00607863" w:rsidRPr="00607863" w:rsidRDefault="00607863" w:rsidP="000B7B6C">
            <w:pPr>
              <w:rPr>
                <w:rFonts w:cs="Times New Roman"/>
                <w:sz w:val="18"/>
                <w:szCs w:val="18"/>
              </w:rPr>
            </w:pPr>
            <w:r w:rsidRPr="00607863">
              <w:rPr>
                <w:rFonts w:cs="Times New Roman"/>
                <w:sz w:val="18"/>
                <w:szCs w:val="18"/>
              </w:rPr>
              <w:t>1-2</w:t>
            </w:r>
          </w:p>
        </w:tc>
        <w:tc>
          <w:tcPr>
            <w:tcW w:w="732" w:type="dxa"/>
          </w:tcPr>
          <w:p w14:paraId="4F707975" w14:textId="77777777" w:rsidR="00607863" w:rsidRPr="00607863" w:rsidRDefault="00607863" w:rsidP="000B7B6C">
            <w:pPr>
              <w:jc w:val="center"/>
              <w:rPr>
                <w:rFonts w:cs="Times New Roman"/>
                <w:sz w:val="18"/>
                <w:szCs w:val="18"/>
              </w:rPr>
            </w:pPr>
            <w:r w:rsidRPr="00607863">
              <w:rPr>
                <w:rFonts w:cs="Times New Roman"/>
                <w:sz w:val="18"/>
                <w:szCs w:val="18"/>
              </w:rPr>
              <w:t>40</w:t>
            </w:r>
          </w:p>
        </w:tc>
        <w:tc>
          <w:tcPr>
            <w:tcW w:w="945" w:type="dxa"/>
          </w:tcPr>
          <w:p w14:paraId="28F06CED" w14:textId="77777777" w:rsidR="00607863" w:rsidRPr="00607863" w:rsidRDefault="00607863" w:rsidP="000B7B6C">
            <w:pPr>
              <w:jc w:val="center"/>
              <w:rPr>
                <w:rFonts w:cs="Times New Roman"/>
                <w:sz w:val="18"/>
                <w:szCs w:val="18"/>
              </w:rPr>
            </w:pPr>
            <w:r w:rsidRPr="00607863">
              <w:rPr>
                <w:rFonts w:cs="Times New Roman"/>
                <w:sz w:val="18"/>
                <w:szCs w:val="18"/>
              </w:rPr>
              <w:t>40%</w:t>
            </w:r>
          </w:p>
        </w:tc>
      </w:tr>
      <w:tr w:rsidR="00607863" w14:paraId="6A533C52" w14:textId="77777777" w:rsidTr="00607863">
        <w:tc>
          <w:tcPr>
            <w:tcW w:w="1585" w:type="dxa"/>
            <w:vMerge/>
          </w:tcPr>
          <w:p w14:paraId="5CE4397A" w14:textId="77777777" w:rsidR="00607863" w:rsidRPr="00607863" w:rsidRDefault="00607863" w:rsidP="0030747F">
            <w:pPr>
              <w:pStyle w:val="JEM21HEADINGPENDAHULUANdll"/>
              <w:rPr>
                <w:sz w:val="18"/>
                <w:szCs w:val="18"/>
                <w:lang w:val="en-GB"/>
              </w:rPr>
            </w:pPr>
          </w:p>
        </w:tc>
        <w:tc>
          <w:tcPr>
            <w:tcW w:w="1128" w:type="dxa"/>
          </w:tcPr>
          <w:p w14:paraId="3A7DEAB7" w14:textId="77777777" w:rsidR="00607863" w:rsidRPr="00607863" w:rsidRDefault="00607863" w:rsidP="000B7B6C">
            <w:pPr>
              <w:rPr>
                <w:rFonts w:cs="Times New Roman"/>
                <w:sz w:val="18"/>
                <w:szCs w:val="18"/>
              </w:rPr>
            </w:pPr>
            <w:r w:rsidRPr="00607863">
              <w:rPr>
                <w:rFonts w:cs="Times New Roman"/>
                <w:sz w:val="18"/>
                <w:szCs w:val="18"/>
              </w:rPr>
              <w:t>3-5</w:t>
            </w:r>
          </w:p>
        </w:tc>
        <w:tc>
          <w:tcPr>
            <w:tcW w:w="732" w:type="dxa"/>
          </w:tcPr>
          <w:p w14:paraId="0BA24FD1" w14:textId="77777777" w:rsidR="00607863" w:rsidRPr="00607863" w:rsidRDefault="00607863" w:rsidP="000B7B6C">
            <w:pPr>
              <w:jc w:val="center"/>
              <w:rPr>
                <w:rFonts w:cs="Times New Roman"/>
                <w:sz w:val="18"/>
                <w:szCs w:val="18"/>
              </w:rPr>
            </w:pPr>
            <w:r w:rsidRPr="00607863">
              <w:rPr>
                <w:rFonts w:cs="Times New Roman"/>
                <w:sz w:val="18"/>
                <w:szCs w:val="18"/>
              </w:rPr>
              <w:t>47</w:t>
            </w:r>
          </w:p>
        </w:tc>
        <w:tc>
          <w:tcPr>
            <w:tcW w:w="945" w:type="dxa"/>
          </w:tcPr>
          <w:p w14:paraId="6CDCB687" w14:textId="77777777" w:rsidR="00607863" w:rsidRPr="00607863" w:rsidRDefault="00607863" w:rsidP="000B7B6C">
            <w:pPr>
              <w:jc w:val="center"/>
              <w:rPr>
                <w:rFonts w:cs="Times New Roman"/>
                <w:sz w:val="18"/>
                <w:szCs w:val="18"/>
              </w:rPr>
            </w:pPr>
            <w:r w:rsidRPr="00607863">
              <w:rPr>
                <w:rFonts w:cs="Times New Roman"/>
                <w:sz w:val="18"/>
                <w:szCs w:val="18"/>
              </w:rPr>
              <w:t>47%</w:t>
            </w:r>
          </w:p>
        </w:tc>
      </w:tr>
      <w:tr w:rsidR="00607863" w14:paraId="0651CDF7" w14:textId="77777777" w:rsidTr="00607863">
        <w:tc>
          <w:tcPr>
            <w:tcW w:w="1585" w:type="dxa"/>
            <w:vMerge/>
          </w:tcPr>
          <w:p w14:paraId="163E098E" w14:textId="77777777" w:rsidR="00607863" w:rsidRPr="00607863" w:rsidRDefault="00607863" w:rsidP="0030747F">
            <w:pPr>
              <w:pStyle w:val="JEM21HEADINGPENDAHULUANdll"/>
              <w:rPr>
                <w:sz w:val="18"/>
                <w:szCs w:val="18"/>
                <w:lang w:val="en-GB"/>
              </w:rPr>
            </w:pPr>
          </w:p>
        </w:tc>
        <w:tc>
          <w:tcPr>
            <w:tcW w:w="1128" w:type="dxa"/>
          </w:tcPr>
          <w:p w14:paraId="65015869" w14:textId="77777777" w:rsidR="00607863" w:rsidRPr="00607863" w:rsidRDefault="00607863" w:rsidP="000B7B6C">
            <w:pPr>
              <w:rPr>
                <w:rFonts w:cs="Times New Roman"/>
                <w:sz w:val="18"/>
                <w:szCs w:val="18"/>
              </w:rPr>
            </w:pPr>
            <w:r w:rsidRPr="00607863">
              <w:rPr>
                <w:rFonts w:cs="Times New Roman"/>
                <w:sz w:val="18"/>
                <w:szCs w:val="18"/>
              </w:rPr>
              <w:t>6-8</w:t>
            </w:r>
          </w:p>
        </w:tc>
        <w:tc>
          <w:tcPr>
            <w:tcW w:w="732" w:type="dxa"/>
          </w:tcPr>
          <w:p w14:paraId="7FA9AD73" w14:textId="77777777" w:rsidR="00607863" w:rsidRPr="00607863" w:rsidRDefault="00607863" w:rsidP="000B7B6C">
            <w:pPr>
              <w:jc w:val="center"/>
              <w:rPr>
                <w:rFonts w:cs="Times New Roman"/>
                <w:sz w:val="18"/>
                <w:szCs w:val="18"/>
              </w:rPr>
            </w:pPr>
            <w:r w:rsidRPr="00607863">
              <w:rPr>
                <w:rFonts w:cs="Times New Roman"/>
                <w:sz w:val="18"/>
                <w:szCs w:val="18"/>
              </w:rPr>
              <w:t>0</w:t>
            </w:r>
          </w:p>
        </w:tc>
        <w:tc>
          <w:tcPr>
            <w:tcW w:w="945" w:type="dxa"/>
          </w:tcPr>
          <w:p w14:paraId="2B7017E7" w14:textId="77777777" w:rsidR="00607863" w:rsidRPr="00607863" w:rsidRDefault="00607863" w:rsidP="000B7B6C">
            <w:pPr>
              <w:jc w:val="center"/>
              <w:rPr>
                <w:rFonts w:cs="Times New Roman"/>
                <w:sz w:val="18"/>
                <w:szCs w:val="18"/>
              </w:rPr>
            </w:pPr>
            <w:r w:rsidRPr="00607863">
              <w:rPr>
                <w:rFonts w:cs="Times New Roman"/>
                <w:sz w:val="18"/>
                <w:szCs w:val="18"/>
              </w:rPr>
              <w:t>0%</w:t>
            </w:r>
          </w:p>
        </w:tc>
      </w:tr>
    </w:tbl>
    <w:p w14:paraId="0B57366E" w14:textId="77777777" w:rsidR="00607863" w:rsidRDefault="00607863" w:rsidP="00607863">
      <w:pPr>
        <w:pStyle w:val="JEM22aBODYARTIKEL"/>
      </w:pPr>
      <w:proofErr w:type="spellStart"/>
      <w:r>
        <w:t>Sumber</w:t>
      </w:r>
      <w:proofErr w:type="spellEnd"/>
      <w:r>
        <w:t xml:space="preserve">: Data Primer </w:t>
      </w:r>
      <w:proofErr w:type="spellStart"/>
      <w:r>
        <w:t>Diolah</w:t>
      </w:r>
      <w:proofErr w:type="spellEnd"/>
      <w:r>
        <w:t>, 2023</w:t>
      </w:r>
    </w:p>
    <w:p w14:paraId="2BCFC831" w14:textId="77777777" w:rsidR="0030747F" w:rsidRDefault="0030747F" w:rsidP="00BF4DEC">
      <w:pPr>
        <w:pStyle w:val="JEM23SUBHEADING"/>
      </w:pPr>
    </w:p>
    <w:p w14:paraId="5D3FDC69" w14:textId="77777777" w:rsidR="00BF4DEC" w:rsidRDefault="00BF4DEC" w:rsidP="00BF4DEC">
      <w:pPr>
        <w:pStyle w:val="JEM23SUBHEADING"/>
      </w:pPr>
      <w:r>
        <w:t xml:space="preserve">Uji </w:t>
      </w:r>
      <w:proofErr w:type="spellStart"/>
      <w:r>
        <w:t>Validitas</w:t>
      </w:r>
      <w:proofErr w:type="spellEnd"/>
    </w:p>
    <w:p w14:paraId="75F79576" w14:textId="77777777" w:rsidR="00BF4DEC" w:rsidRPr="009F2182" w:rsidRDefault="006D674C" w:rsidP="00607863">
      <w:pPr>
        <w:pStyle w:val="NormalWeb"/>
        <w:shd w:val="clear" w:color="auto" w:fill="FFFFFF"/>
        <w:spacing w:before="0" w:beforeAutospacing="0" w:after="0" w:afterAutospacing="0"/>
        <w:ind w:firstLine="720"/>
        <w:jc w:val="both"/>
        <w:textAlignment w:val="baseline"/>
      </w:pPr>
      <w:r w:rsidRPr="006D674C">
        <w:t xml:space="preserve">Uji </w:t>
      </w:r>
      <w:proofErr w:type="spellStart"/>
      <w:r w:rsidRPr="006D674C">
        <w:t>validitas</w:t>
      </w:r>
      <w:proofErr w:type="spellEnd"/>
      <w:r w:rsidRPr="006D674C">
        <w:t xml:space="preserve"> </w:t>
      </w:r>
      <w:proofErr w:type="spellStart"/>
      <w:r w:rsidRPr="006D674C">
        <w:t>adalah</w:t>
      </w:r>
      <w:proofErr w:type="spellEnd"/>
      <w:r w:rsidRPr="006D674C">
        <w:t xml:space="preserve"> </w:t>
      </w:r>
      <w:proofErr w:type="spellStart"/>
      <w:r w:rsidRPr="006D674C">
        <w:t>cara</w:t>
      </w:r>
      <w:proofErr w:type="spellEnd"/>
      <w:r w:rsidRPr="006D674C">
        <w:t xml:space="preserve"> </w:t>
      </w:r>
      <w:proofErr w:type="spellStart"/>
      <w:r w:rsidRPr="006D674C">
        <w:t>untuk</w:t>
      </w:r>
      <w:proofErr w:type="spellEnd"/>
      <w:r w:rsidRPr="006D674C">
        <w:t xml:space="preserve"> </w:t>
      </w:r>
      <w:proofErr w:type="spellStart"/>
      <w:r w:rsidRPr="006D674C">
        <w:t>menunjukkan</w:t>
      </w:r>
      <w:proofErr w:type="spellEnd"/>
      <w:r w:rsidRPr="006D674C">
        <w:t xml:space="preserve"> </w:t>
      </w:r>
      <w:proofErr w:type="spellStart"/>
      <w:r w:rsidRPr="006D674C">
        <w:t>seberapa</w:t>
      </w:r>
      <w:proofErr w:type="spellEnd"/>
      <w:r w:rsidRPr="006D674C">
        <w:t xml:space="preserve"> </w:t>
      </w:r>
      <w:proofErr w:type="spellStart"/>
      <w:r w:rsidRPr="006D674C">
        <w:t>baik</w:t>
      </w:r>
      <w:proofErr w:type="spellEnd"/>
      <w:r w:rsidRPr="006D674C">
        <w:t xml:space="preserve"> </w:t>
      </w:r>
      <w:proofErr w:type="spellStart"/>
      <w:r w:rsidRPr="006D674C">
        <w:t>instrumen</w:t>
      </w:r>
      <w:proofErr w:type="spellEnd"/>
      <w:r w:rsidRPr="006D674C">
        <w:t xml:space="preserve"> </w:t>
      </w:r>
      <w:proofErr w:type="spellStart"/>
      <w:r w:rsidRPr="006D674C">
        <w:t>mengukur</w:t>
      </w:r>
      <w:proofErr w:type="spellEnd"/>
      <w:r w:rsidRPr="006D674C">
        <w:t xml:space="preserve"> </w:t>
      </w:r>
      <w:proofErr w:type="spellStart"/>
      <w:r w:rsidRPr="006D674C">
        <w:t>apa</w:t>
      </w:r>
      <w:proofErr w:type="spellEnd"/>
      <w:r w:rsidRPr="006D674C">
        <w:t xml:space="preserve"> yang </w:t>
      </w:r>
      <w:proofErr w:type="spellStart"/>
      <w:r w:rsidRPr="006D674C">
        <w:t>diukur</w:t>
      </w:r>
      <w:proofErr w:type="spellEnd"/>
      <w:r w:rsidRPr="006D674C">
        <w:t xml:space="preserve">. Uji </w:t>
      </w:r>
      <w:proofErr w:type="spellStart"/>
      <w:r w:rsidRPr="006D674C">
        <w:t>validitas</w:t>
      </w:r>
      <w:proofErr w:type="spellEnd"/>
      <w:r w:rsidRPr="006D674C">
        <w:t xml:space="preserve"> </w:t>
      </w:r>
      <w:proofErr w:type="spellStart"/>
      <w:r w:rsidRPr="006D674C">
        <w:t>digunakan</w:t>
      </w:r>
      <w:proofErr w:type="spellEnd"/>
      <w:r w:rsidRPr="006D674C">
        <w:t xml:space="preserve"> </w:t>
      </w:r>
      <w:proofErr w:type="spellStart"/>
      <w:r w:rsidRPr="006D674C">
        <w:t>untuk</w:t>
      </w:r>
      <w:proofErr w:type="spellEnd"/>
      <w:r w:rsidRPr="006D674C">
        <w:t xml:space="preserve"> </w:t>
      </w:r>
      <w:proofErr w:type="spellStart"/>
      <w:r w:rsidRPr="006D674C">
        <w:t>menilai</w:t>
      </w:r>
      <w:proofErr w:type="spellEnd"/>
      <w:r w:rsidRPr="006D674C">
        <w:t xml:space="preserve"> </w:t>
      </w:r>
      <w:proofErr w:type="spellStart"/>
      <w:r w:rsidRPr="006D674C">
        <w:t>kesahihan</w:t>
      </w:r>
      <w:proofErr w:type="spellEnd"/>
      <w:r w:rsidRPr="006D674C">
        <w:t xml:space="preserve"> </w:t>
      </w:r>
      <w:proofErr w:type="spellStart"/>
      <w:r w:rsidRPr="006D674C">
        <w:t>suatu</w:t>
      </w:r>
      <w:proofErr w:type="spellEnd"/>
      <w:r w:rsidRPr="006D674C">
        <w:t xml:space="preserve"> </w:t>
      </w:r>
      <w:proofErr w:type="spellStart"/>
      <w:r w:rsidRPr="006D674C">
        <w:t>survei</w:t>
      </w:r>
      <w:proofErr w:type="spellEnd"/>
      <w:r w:rsidRPr="006D674C">
        <w:t xml:space="preserve">, </w:t>
      </w:r>
      <w:proofErr w:type="spellStart"/>
      <w:r w:rsidRPr="006D674C">
        <w:t>menurut</w:t>
      </w:r>
      <w:proofErr w:type="spellEnd"/>
      <w:r w:rsidRPr="006D674C">
        <w:t xml:space="preserve"> </w:t>
      </w:r>
      <w:proofErr w:type="spellStart"/>
      <w:r w:rsidRPr="006D674C">
        <w:t>Ghozali</w:t>
      </w:r>
      <w:proofErr w:type="spellEnd"/>
      <w:r w:rsidRPr="006D674C">
        <w:t xml:space="preserve"> (2018:51). Jika </w:t>
      </w:r>
      <w:proofErr w:type="spellStart"/>
      <w:r w:rsidRPr="006D674C">
        <w:t>pertanyaan</w:t>
      </w:r>
      <w:proofErr w:type="spellEnd"/>
      <w:r w:rsidRPr="006D674C">
        <w:t xml:space="preserve"> pada </w:t>
      </w:r>
      <w:proofErr w:type="spellStart"/>
      <w:r w:rsidRPr="006D674C">
        <w:t>suatu</w:t>
      </w:r>
      <w:proofErr w:type="spellEnd"/>
      <w:r w:rsidRPr="006D674C">
        <w:t xml:space="preserve"> </w:t>
      </w:r>
      <w:proofErr w:type="spellStart"/>
      <w:r w:rsidRPr="006D674C">
        <w:t>kuesioner</w:t>
      </w:r>
      <w:proofErr w:type="spellEnd"/>
      <w:r w:rsidRPr="006D674C">
        <w:t xml:space="preserve"> </w:t>
      </w:r>
      <w:proofErr w:type="spellStart"/>
      <w:r w:rsidRPr="006D674C">
        <w:t>mampu</w:t>
      </w:r>
      <w:proofErr w:type="spellEnd"/>
      <w:r w:rsidRPr="006D674C">
        <w:t xml:space="preserve"> </w:t>
      </w:r>
      <w:proofErr w:type="spellStart"/>
      <w:r w:rsidRPr="006D674C">
        <w:t>untuk</w:t>
      </w:r>
      <w:proofErr w:type="spellEnd"/>
      <w:r w:rsidRPr="006D674C">
        <w:t xml:space="preserve"> </w:t>
      </w:r>
      <w:proofErr w:type="spellStart"/>
      <w:r w:rsidRPr="006D674C">
        <w:t>mengungkapkan</w:t>
      </w:r>
      <w:proofErr w:type="spellEnd"/>
      <w:r w:rsidRPr="006D674C">
        <w:t xml:space="preserve"> </w:t>
      </w:r>
      <w:proofErr w:type="spellStart"/>
      <w:r w:rsidRPr="006D674C">
        <w:t>sesuatu</w:t>
      </w:r>
      <w:proofErr w:type="spellEnd"/>
      <w:r w:rsidRPr="006D674C">
        <w:t xml:space="preserve"> yang </w:t>
      </w:r>
      <w:proofErr w:type="spellStart"/>
      <w:r w:rsidRPr="006D674C">
        <w:t>akan</w:t>
      </w:r>
      <w:proofErr w:type="spellEnd"/>
      <w:r w:rsidRPr="006D674C">
        <w:t xml:space="preserve"> </w:t>
      </w:r>
      <w:proofErr w:type="spellStart"/>
      <w:r w:rsidRPr="006D674C">
        <w:t>diukur</w:t>
      </w:r>
      <w:proofErr w:type="spellEnd"/>
      <w:r w:rsidRPr="006D674C">
        <w:t xml:space="preserve"> </w:t>
      </w:r>
      <w:proofErr w:type="spellStart"/>
      <w:r w:rsidRPr="006D674C">
        <w:t>maka</w:t>
      </w:r>
      <w:proofErr w:type="spellEnd"/>
      <w:r w:rsidRPr="006D674C">
        <w:t xml:space="preserve"> </w:t>
      </w:r>
      <w:proofErr w:type="spellStart"/>
      <w:r w:rsidRPr="006D674C">
        <w:t>kuesioner</w:t>
      </w:r>
      <w:proofErr w:type="spellEnd"/>
      <w:r w:rsidRPr="006D674C">
        <w:t xml:space="preserve"> </w:t>
      </w:r>
      <w:proofErr w:type="spellStart"/>
      <w:r w:rsidRPr="006D674C">
        <w:t>tersebut</w:t>
      </w:r>
      <w:proofErr w:type="spellEnd"/>
      <w:r w:rsidRPr="006D674C">
        <w:t xml:space="preserve"> valid Hasil dan </w:t>
      </w:r>
      <w:proofErr w:type="spellStart"/>
      <w:r w:rsidRPr="006D674C">
        <w:t>pembahasan</w:t>
      </w:r>
      <w:proofErr w:type="spellEnd"/>
      <w:r w:rsidRPr="006D674C">
        <w:t xml:space="preserve"> </w:t>
      </w:r>
      <w:proofErr w:type="spellStart"/>
      <w:r w:rsidRPr="006D674C">
        <w:t>menunjukkan</w:t>
      </w:r>
      <w:proofErr w:type="spellEnd"/>
      <w:r w:rsidRPr="006D674C">
        <w:t xml:space="preserve"> </w:t>
      </w:r>
      <w:proofErr w:type="spellStart"/>
      <w:r w:rsidRPr="006D674C">
        <w:t>kesimpulan</w:t>
      </w:r>
      <w:proofErr w:type="spellEnd"/>
      <w:r w:rsidRPr="006D674C">
        <w:t xml:space="preserve"> </w:t>
      </w:r>
      <w:proofErr w:type="spellStart"/>
      <w:r w:rsidRPr="006D674C">
        <w:t>dari</w:t>
      </w:r>
      <w:proofErr w:type="spellEnd"/>
      <w:r w:rsidRPr="006D674C">
        <w:t xml:space="preserve"> </w:t>
      </w:r>
      <w:proofErr w:type="spellStart"/>
      <w:r w:rsidRPr="006D674C">
        <w:t>penelitian</w:t>
      </w:r>
      <w:proofErr w:type="spellEnd"/>
      <w:r w:rsidRPr="006D674C">
        <w:t xml:space="preserve"> </w:t>
      </w:r>
      <w:proofErr w:type="spellStart"/>
      <w:r w:rsidRPr="006D674C">
        <w:t>berdasarkan</w:t>
      </w:r>
      <w:proofErr w:type="spellEnd"/>
      <w:r w:rsidRPr="006D674C">
        <w:t xml:space="preserve"> data yang </w:t>
      </w:r>
      <w:proofErr w:type="spellStart"/>
      <w:r w:rsidRPr="006D674C">
        <w:t>dikumpulkan</w:t>
      </w:r>
      <w:proofErr w:type="spellEnd"/>
      <w:r w:rsidRPr="006D674C">
        <w:t xml:space="preserve"> di </w:t>
      </w:r>
      <w:proofErr w:type="spellStart"/>
      <w:r w:rsidRPr="006D674C">
        <w:t>lapangan</w:t>
      </w:r>
      <w:proofErr w:type="spellEnd"/>
      <w:r w:rsidRPr="006D674C">
        <w:t xml:space="preserve"> </w:t>
      </w:r>
      <w:proofErr w:type="spellStart"/>
      <w:r w:rsidRPr="006D674C">
        <w:t>melalui</w:t>
      </w:r>
      <w:proofErr w:type="spellEnd"/>
      <w:r w:rsidRPr="006D674C">
        <w:t xml:space="preserve"> </w:t>
      </w:r>
      <w:proofErr w:type="spellStart"/>
      <w:r w:rsidRPr="006D674C">
        <w:t>kuesioner</w:t>
      </w:r>
      <w:proofErr w:type="spellEnd"/>
      <w:r w:rsidRPr="006D674C">
        <w:t xml:space="preserve">, </w:t>
      </w:r>
      <w:proofErr w:type="spellStart"/>
      <w:r w:rsidRPr="006D674C">
        <w:t>survei</w:t>
      </w:r>
      <w:proofErr w:type="spellEnd"/>
      <w:r w:rsidRPr="006D674C">
        <w:t xml:space="preserve">, </w:t>
      </w:r>
      <w:proofErr w:type="spellStart"/>
      <w:r w:rsidRPr="006D674C">
        <w:t>dokumen</w:t>
      </w:r>
      <w:proofErr w:type="spellEnd"/>
      <w:r w:rsidRPr="006D674C">
        <w:t xml:space="preserve">, </w:t>
      </w:r>
      <w:proofErr w:type="spellStart"/>
      <w:r w:rsidRPr="006D674C">
        <w:t>wawancara</w:t>
      </w:r>
      <w:proofErr w:type="spellEnd"/>
      <w:r w:rsidRPr="006D674C">
        <w:t xml:space="preserve">, </w:t>
      </w:r>
      <w:proofErr w:type="spellStart"/>
      <w:r w:rsidRPr="006D674C">
        <w:t>observasi</w:t>
      </w:r>
      <w:proofErr w:type="spellEnd"/>
      <w:r w:rsidRPr="006D674C">
        <w:t xml:space="preserve"> dan </w:t>
      </w:r>
      <w:proofErr w:type="spellStart"/>
      <w:r w:rsidRPr="006D674C">
        <w:t>teknik</w:t>
      </w:r>
      <w:proofErr w:type="spellEnd"/>
      <w:r w:rsidRPr="006D674C">
        <w:t xml:space="preserve"> </w:t>
      </w:r>
      <w:proofErr w:type="spellStart"/>
      <w:r w:rsidRPr="006D674C">
        <w:t>lainnya</w:t>
      </w:r>
      <w:proofErr w:type="spellEnd"/>
      <w:r w:rsidRPr="006D674C">
        <w:t>.</w:t>
      </w:r>
      <w:r w:rsidR="00797171">
        <w:t xml:space="preserve"> </w:t>
      </w:r>
      <w:r w:rsidR="00BF4DEC" w:rsidRPr="009F2182">
        <w:t xml:space="preserve">Uji </w:t>
      </w:r>
      <w:proofErr w:type="spellStart"/>
      <w:r w:rsidR="00BF4DEC" w:rsidRPr="009F2182">
        <w:t>validitas</w:t>
      </w:r>
      <w:proofErr w:type="spellEnd"/>
      <w:r w:rsidR="00BF4DEC" w:rsidRPr="009F2182">
        <w:t xml:space="preserve"> </w:t>
      </w:r>
      <w:proofErr w:type="spellStart"/>
      <w:r w:rsidR="00BF4DEC" w:rsidRPr="009F2182">
        <w:t>dilakukan</w:t>
      </w:r>
      <w:proofErr w:type="spellEnd"/>
      <w:r w:rsidR="00BF4DEC" w:rsidRPr="009F2182">
        <w:t xml:space="preserve"> </w:t>
      </w:r>
      <w:proofErr w:type="spellStart"/>
      <w:r w:rsidR="00BF4DEC" w:rsidRPr="009F2182">
        <w:t>dengan</w:t>
      </w:r>
      <w:proofErr w:type="spellEnd"/>
      <w:r w:rsidR="00BF4DEC" w:rsidRPr="009F2182">
        <w:t xml:space="preserve"> </w:t>
      </w:r>
      <w:proofErr w:type="spellStart"/>
      <w:r w:rsidR="00BF4DEC" w:rsidRPr="009F2182">
        <w:t>membandingkan</w:t>
      </w:r>
      <w:proofErr w:type="spellEnd"/>
      <w:r w:rsidR="00BF4DEC" w:rsidRPr="009F2182">
        <w:t xml:space="preserve"> </w:t>
      </w:r>
      <w:proofErr w:type="spellStart"/>
      <w:r w:rsidR="00BF4DEC" w:rsidRPr="009F2182">
        <w:t>nilai</w:t>
      </w:r>
      <w:proofErr w:type="spellEnd"/>
      <w:r w:rsidR="00BF4DEC" w:rsidRPr="009F2182">
        <w:t xml:space="preserve"> </w:t>
      </w:r>
      <w:proofErr w:type="spellStart"/>
      <w:r w:rsidR="00BF4DEC" w:rsidRPr="009F2182">
        <w:t>r</w:t>
      </w:r>
      <w:r w:rsidR="00BF4DEC" w:rsidRPr="009F2182">
        <w:rPr>
          <w:vertAlign w:val="subscript"/>
        </w:rPr>
        <w:t>hitung</w:t>
      </w:r>
      <w:proofErr w:type="spellEnd"/>
      <w:r w:rsidR="00BF4DEC" w:rsidRPr="009F2182">
        <w:t xml:space="preserve"> </w:t>
      </w:r>
      <w:proofErr w:type="spellStart"/>
      <w:r w:rsidR="00BF4DEC" w:rsidRPr="009F2182">
        <w:t>dengan</w:t>
      </w:r>
      <w:proofErr w:type="spellEnd"/>
      <w:r w:rsidR="00BF4DEC" w:rsidRPr="009F2182">
        <w:t xml:space="preserve"> </w:t>
      </w:r>
      <w:proofErr w:type="spellStart"/>
      <w:r w:rsidR="00BF4DEC" w:rsidRPr="009F2182">
        <w:t>r</w:t>
      </w:r>
      <w:r w:rsidR="00BF4DEC" w:rsidRPr="009F2182">
        <w:rPr>
          <w:vertAlign w:val="subscript"/>
        </w:rPr>
        <w:t>tabel</w:t>
      </w:r>
      <w:proofErr w:type="spellEnd"/>
      <w:r w:rsidR="00BF4DEC" w:rsidRPr="009F2182">
        <w:t xml:space="preserve"> </w:t>
      </w:r>
      <w:proofErr w:type="spellStart"/>
      <w:r w:rsidR="00BF4DEC" w:rsidRPr="009F2182">
        <w:t>untuk</w:t>
      </w:r>
      <w:proofErr w:type="spellEnd"/>
      <w:r w:rsidR="00BF4DEC" w:rsidRPr="009F2182">
        <w:t xml:space="preserve"> </w:t>
      </w:r>
      <w:r w:rsidR="00BF4DEC" w:rsidRPr="009F2182">
        <w:rPr>
          <w:i/>
        </w:rPr>
        <w:t>degree of freedom</w:t>
      </w:r>
      <w:r w:rsidR="00BF4DEC" w:rsidRPr="009F2182">
        <w:t xml:space="preserve"> (</w:t>
      </w:r>
      <w:proofErr w:type="spellStart"/>
      <w:r w:rsidR="00BF4DEC" w:rsidRPr="009F2182">
        <w:t>df</w:t>
      </w:r>
      <w:proofErr w:type="spellEnd"/>
      <w:r w:rsidR="00BF4DEC" w:rsidRPr="009F2182">
        <w:t xml:space="preserve">) = n-2, </w:t>
      </w:r>
      <w:proofErr w:type="spellStart"/>
      <w:r w:rsidR="00BF4DEC" w:rsidRPr="009F2182">
        <w:t>dala</w:t>
      </w:r>
      <w:r w:rsidR="00BF4DEC">
        <w:t>m</w:t>
      </w:r>
      <w:proofErr w:type="spellEnd"/>
      <w:r w:rsidR="00BF4DEC">
        <w:t xml:space="preserve"> </w:t>
      </w:r>
      <w:proofErr w:type="spellStart"/>
      <w:r w:rsidR="00BF4DEC">
        <w:t>hal</w:t>
      </w:r>
      <w:proofErr w:type="spellEnd"/>
      <w:r w:rsidR="00BF4DEC">
        <w:t xml:space="preserve"> </w:t>
      </w:r>
      <w:proofErr w:type="spellStart"/>
      <w:r w:rsidR="00BF4DEC">
        <w:t>ini</w:t>
      </w:r>
      <w:proofErr w:type="spellEnd"/>
      <w:r w:rsidR="00BF4DEC">
        <w:t xml:space="preserve"> n </w:t>
      </w:r>
      <w:proofErr w:type="spellStart"/>
      <w:r w:rsidR="00BF4DEC">
        <w:t>adalah</w:t>
      </w:r>
      <w:proofErr w:type="spellEnd"/>
      <w:r w:rsidR="00BF4DEC">
        <w:t xml:space="preserve"> </w:t>
      </w:r>
      <w:proofErr w:type="spellStart"/>
      <w:r w:rsidR="00BF4DEC">
        <w:t>jumlah</w:t>
      </w:r>
      <w:proofErr w:type="spellEnd"/>
      <w:r w:rsidR="00BF4DEC">
        <w:t xml:space="preserve"> </w:t>
      </w:r>
      <w:proofErr w:type="spellStart"/>
      <w:r w:rsidR="00BF4DEC">
        <w:t>sampel</w:t>
      </w:r>
      <w:proofErr w:type="spellEnd"/>
      <w:r w:rsidR="00BF4DEC" w:rsidRPr="009F2182">
        <w:t xml:space="preserve">. Dalam </w:t>
      </w:r>
      <w:proofErr w:type="spellStart"/>
      <w:r w:rsidR="00BF4DEC" w:rsidRPr="009F2182">
        <w:t>penelitian</w:t>
      </w:r>
      <w:proofErr w:type="spellEnd"/>
      <w:r w:rsidR="00BF4DEC" w:rsidRPr="009F2182">
        <w:t xml:space="preserve"> </w:t>
      </w:r>
      <w:proofErr w:type="spellStart"/>
      <w:r w:rsidR="00BF4DEC" w:rsidRPr="009F2182">
        <w:t>i</w:t>
      </w:r>
      <w:r w:rsidR="00BF4DEC">
        <w:t>ni</w:t>
      </w:r>
      <w:proofErr w:type="spellEnd"/>
      <w:r w:rsidR="00BF4DEC">
        <w:t xml:space="preserve"> </w:t>
      </w:r>
      <w:proofErr w:type="spellStart"/>
      <w:r w:rsidR="00BF4DEC">
        <w:t>jumlah</w:t>
      </w:r>
      <w:proofErr w:type="spellEnd"/>
      <w:r w:rsidR="00BF4DEC">
        <w:t xml:space="preserve"> </w:t>
      </w:r>
      <w:proofErr w:type="spellStart"/>
      <w:r w:rsidR="00BF4DEC">
        <w:t>memiliki</w:t>
      </w:r>
      <w:proofErr w:type="spellEnd"/>
      <w:r w:rsidR="00BF4DEC">
        <w:t xml:space="preserve"> </w:t>
      </w:r>
      <w:proofErr w:type="spellStart"/>
      <w:r w:rsidR="00BF4DEC">
        <w:t>jumlah</w:t>
      </w:r>
      <w:proofErr w:type="spellEnd"/>
      <w:r w:rsidR="00BF4DEC">
        <w:t xml:space="preserve"> </w:t>
      </w:r>
      <w:proofErr w:type="spellStart"/>
      <w:r w:rsidR="00BF4DEC">
        <w:t>sampel</w:t>
      </w:r>
      <w:proofErr w:type="spellEnd"/>
      <w:r w:rsidR="00BF4DEC" w:rsidRPr="009F2182">
        <w:t xml:space="preserve"> 100, </w:t>
      </w:r>
      <w:proofErr w:type="spellStart"/>
      <w:r w:rsidR="00BF4DEC" w:rsidRPr="009F2182">
        <w:t>dapat</w:t>
      </w:r>
      <w:proofErr w:type="spellEnd"/>
      <w:r w:rsidR="00BF4DEC" w:rsidRPr="009F2182">
        <w:t xml:space="preserve"> </w:t>
      </w:r>
      <w:proofErr w:type="spellStart"/>
      <w:r w:rsidR="00BF4DEC" w:rsidRPr="009F2182">
        <w:t>dihitung</w:t>
      </w:r>
      <w:proofErr w:type="spellEnd"/>
      <w:r w:rsidR="00BF4DEC" w:rsidRPr="009F2182">
        <w:t xml:space="preserve"> </w:t>
      </w:r>
      <w:proofErr w:type="spellStart"/>
      <w:r w:rsidR="00BF4DEC" w:rsidRPr="009F2182">
        <w:t>dengan</w:t>
      </w:r>
      <w:proofErr w:type="spellEnd"/>
      <w:r w:rsidR="00BF4DEC" w:rsidRPr="009F2182">
        <w:t xml:space="preserve"> </w:t>
      </w:r>
      <w:proofErr w:type="spellStart"/>
      <w:r w:rsidR="00BF4DEC" w:rsidRPr="009F2182">
        <w:t>cara</w:t>
      </w:r>
      <w:proofErr w:type="spellEnd"/>
      <w:r w:rsidR="00BF4DEC" w:rsidRPr="009F2182">
        <w:t xml:space="preserve"> 100 – 2 = 98 </w:t>
      </w:r>
      <w:proofErr w:type="spellStart"/>
      <w:r w:rsidR="00BF4DEC" w:rsidRPr="009F2182">
        <w:t>dengan</w:t>
      </w:r>
      <w:proofErr w:type="spellEnd"/>
      <w:r w:rsidR="00BF4DEC" w:rsidRPr="009F2182">
        <w:t xml:space="preserve"> </w:t>
      </w:r>
      <w:proofErr w:type="spellStart"/>
      <w:r w:rsidR="00BF4DEC" w:rsidRPr="009F2182">
        <w:t>df</w:t>
      </w:r>
      <w:proofErr w:type="spellEnd"/>
      <w:r w:rsidR="00BF4DEC" w:rsidRPr="009F2182">
        <w:t xml:space="preserve"> = 98 dan </w:t>
      </w:r>
      <w:r w:rsidR="00BF4DEC" w:rsidRPr="009F2182">
        <w:rPr>
          <w:i/>
        </w:rPr>
        <w:t>alpha</w:t>
      </w:r>
      <w:r w:rsidR="00BF4DEC" w:rsidRPr="009F2182">
        <w:t xml:space="preserve"> 0,05 </w:t>
      </w:r>
      <w:proofErr w:type="spellStart"/>
      <w:r w:rsidR="00BF4DEC" w:rsidRPr="009F2182">
        <w:t>didapat</w:t>
      </w:r>
      <w:proofErr w:type="spellEnd"/>
      <w:r w:rsidR="00BF4DEC" w:rsidRPr="009F2182">
        <w:t xml:space="preserve"> </w:t>
      </w:r>
      <w:proofErr w:type="spellStart"/>
      <w:r w:rsidR="00BF4DEC" w:rsidRPr="009F2182">
        <w:t>r</w:t>
      </w:r>
      <w:r w:rsidR="00BF4DEC" w:rsidRPr="009F2182">
        <w:rPr>
          <w:vertAlign w:val="subscript"/>
        </w:rPr>
        <w:t>tabel</w:t>
      </w:r>
      <w:proofErr w:type="spellEnd"/>
      <w:r w:rsidR="00BF4DEC" w:rsidRPr="009F2182">
        <w:t xml:space="preserve"> 0,1966 (Ghozali,2018:51). Hasil uji </w:t>
      </w:r>
      <w:proofErr w:type="spellStart"/>
      <w:r w:rsidR="00BF4DEC" w:rsidRPr="009F2182">
        <w:t>validitas</w:t>
      </w:r>
      <w:proofErr w:type="spellEnd"/>
      <w:r w:rsidR="00BF4DEC" w:rsidRPr="009F2182">
        <w:t xml:space="preserve"> pada masing-masing </w:t>
      </w:r>
      <w:proofErr w:type="spellStart"/>
      <w:r w:rsidR="00BF4DEC" w:rsidRPr="009F2182">
        <w:t>variabel</w:t>
      </w:r>
      <w:proofErr w:type="spellEnd"/>
      <w:r w:rsidR="00BF4DEC" w:rsidRPr="009F2182">
        <w:t xml:space="preserve"> </w:t>
      </w:r>
      <w:proofErr w:type="spellStart"/>
      <w:r w:rsidR="00BF4DEC" w:rsidRPr="009F2182">
        <w:t>sebagai</w:t>
      </w:r>
      <w:proofErr w:type="spellEnd"/>
      <w:r w:rsidR="00BF4DEC" w:rsidRPr="009F2182">
        <w:t xml:space="preserve"> </w:t>
      </w:r>
      <w:proofErr w:type="spellStart"/>
      <w:r w:rsidR="00BF4DEC" w:rsidRPr="009F2182">
        <w:t>berikut</w:t>
      </w:r>
      <w:proofErr w:type="spellEnd"/>
      <w:r w:rsidR="00BF4DEC" w:rsidRPr="009F2182">
        <w:t xml:space="preserve">: </w:t>
      </w:r>
    </w:p>
    <w:p w14:paraId="362DD098" w14:textId="77777777" w:rsidR="0060707C" w:rsidRDefault="0060707C" w:rsidP="00410DD4">
      <w:pPr>
        <w:pStyle w:val="JEM22aBODYARTIKEL"/>
        <w:jc w:val="center"/>
      </w:pPr>
    </w:p>
    <w:p w14:paraId="16A83375" w14:textId="77777777" w:rsidR="006D674C" w:rsidRDefault="006D674C" w:rsidP="00410DD4">
      <w:pPr>
        <w:pStyle w:val="JEM22aBODYARTIKEL"/>
        <w:jc w:val="center"/>
      </w:pPr>
    </w:p>
    <w:p w14:paraId="4DCAD9FB" w14:textId="77777777" w:rsidR="006D674C" w:rsidRDefault="006D674C" w:rsidP="00410DD4">
      <w:pPr>
        <w:pStyle w:val="JEM22aBODYARTIKEL"/>
        <w:jc w:val="center"/>
      </w:pPr>
    </w:p>
    <w:p w14:paraId="7A196126" w14:textId="77777777" w:rsidR="0060707C" w:rsidRDefault="0060707C" w:rsidP="00410DD4">
      <w:pPr>
        <w:pStyle w:val="JEM22aBODYARTIKEL"/>
        <w:jc w:val="center"/>
      </w:pPr>
    </w:p>
    <w:p w14:paraId="3AB0EF62" w14:textId="77777777" w:rsidR="00BF4DEC" w:rsidRPr="0030747F" w:rsidRDefault="0030747F" w:rsidP="00410DD4">
      <w:pPr>
        <w:pStyle w:val="JEM22aBODYARTIKEL"/>
        <w:jc w:val="center"/>
      </w:pPr>
      <w:r w:rsidRPr="0030747F">
        <w:t>Tabel 2</w:t>
      </w:r>
      <w:r w:rsidR="00410DD4" w:rsidRPr="0030747F">
        <w:t>.</w:t>
      </w:r>
    </w:p>
    <w:p w14:paraId="30DC50C1" w14:textId="77777777" w:rsidR="00410DD4" w:rsidRPr="0030747F" w:rsidRDefault="00410DD4" w:rsidP="00410DD4">
      <w:pPr>
        <w:pStyle w:val="JEM22aBODYARTIKEL"/>
        <w:jc w:val="center"/>
      </w:pPr>
      <w:r w:rsidRPr="0030747F">
        <w:t xml:space="preserve">Uji </w:t>
      </w:r>
      <w:proofErr w:type="spellStart"/>
      <w:r w:rsidRPr="0030747F">
        <w:t>Validitas</w:t>
      </w:r>
      <w:proofErr w:type="spellEnd"/>
    </w:p>
    <w:tbl>
      <w:tblPr>
        <w:tblStyle w:val="TableGrid"/>
        <w:tblW w:w="4283" w:type="dxa"/>
        <w:tblLayout w:type="fixed"/>
        <w:tblLook w:val="04A0" w:firstRow="1" w:lastRow="0" w:firstColumn="1" w:lastColumn="0" w:noHBand="0" w:noVBand="1"/>
      </w:tblPr>
      <w:tblGrid>
        <w:gridCol w:w="828"/>
        <w:gridCol w:w="990"/>
        <w:gridCol w:w="859"/>
        <w:gridCol w:w="841"/>
        <w:gridCol w:w="765"/>
      </w:tblGrid>
      <w:tr w:rsidR="00410DD4" w14:paraId="0E86A710" w14:textId="77777777" w:rsidTr="00410DD4">
        <w:tc>
          <w:tcPr>
            <w:tcW w:w="828" w:type="dxa"/>
          </w:tcPr>
          <w:p w14:paraId="0F12C0E7" w14:textId="77777777" w:rsidR="00410DD4" w:rsidRPr="00410DD4" w:rsidRDefault="00410DD4" w:rsidP="00410DD4">
            <w:pPr>
              <w:pStyle w:val="JEM22aBODYARTIKEL"/>
              <w:rPr>
                <w:b/>
                <w:sz w:val="16"/>
                <w:szCs w:val="16"/>
              </w:rPr>
            </w:pPr>
            <w:proofErr w:type="spellStart"/>
            <w:r w:rsidRPr="00410DD4">
              <w:rPr>
                <w:b/>
                <w:sz w:val="16"/>
                <w:szCs w:val="16"/>
              </w:rPr>
              <w:t>Variabel</w:t>
            </w:r>
            <w:proofErr w:type="spellEnd"/>
          </w:p>
        </w:tc>
        <w:tc>
          <w:tcPr>
            <w:tcW w:w="990" w:type="dxa"/>
          </w:tcPr>
          <w:p w14:paraId="5D7F07A7" w14:textId="77777777" w:rsidR="00410DD4" w:rsidRPr="0030747F" w:rsidRDefault="00410DD4" w:rsidP="00410DD4">
            <w:pPr>
              <w:pStyle w:val="JEM22aBODYARTIKEL"/>
              <w:rPr>
                <w:rFonts w:cs="Times New Roman"/>
                <w:b/>
                <w:sz w:val="18"/>
                <w:szCs w:val="18"/>
              </w:rPr>
            </w:pPr>
            <w:proofErr w:type="spellStart"/>
            <w:r w:rsidRPr="0030747F">
              <w:rPr>
                <w:rFonts w:cs="Times New Roman"/>
                <w:b/>
                <w:sz w:val="18"/>
                <w:szCs w:val="18"/>
              </w:rPr>
              <w:t>Indikator</w:t>
            </w:r>
            <w:proofErr w:type="spellEnd"/>
          </w:p>
        </w:tc>
        <w:tc>
          <w:tcPr>
            <w:tcW w:w="859" w:type="dxa"/>
          </w:tcPr>
          <w:p w14:paraId="6D55722C" w14:textId="77777777" w:rsidR="00410DD4" w:rsidRPr="0030747F" w:rsidRDefault="00410DD4" w:rsidP="00410DD4">
            <w:pPr>
              <w:pStyle w:val="JEM22aBODYARTIKEL"/>
              <w:rPr>
                <w:rFonts w:cs="Times New Roman"/>
                <w:b/>
                <w:sz w:val="18"/>
                <w:szCs w:val="18"/>
              </w:rPr>
            </w:pPr>
            <w:proofErr w:type="spellStart"/>
            <w:r w:rsidRPr="0030747F">
              <w:rPr>
                <w:rFonts w:cs="Times New Roman"/>
                <w:b/>
                <w:sz w:val="18"/>
                <w:szCs w:val="18"/>
              </w:rPr>
              <w:t>r</w:t>
            </w:r>
            <w:r w:rsidRPr="0030747F">
              <w:rPr>
                <w:rFonts w:cs="Times New Roman"/>
                <w:b/>
                <w:sz w:val="18"/>
                <w:szCs w:val="18"/>
                <w:vertAlign w:val="subscript"/>
              </w:rPr>
              <w:t>hitung</w:t>
            </w:r>
            <w:proofErr w:type="spellEnd"/>
          </w:p>
        </w:tc>
        <w:tc>
          <w:tcPr>
            <w:tcW w:w="841" w:type="dxa"/>
          </w:tcPr>
          <w:p w14:paraId="020A0064" w14:textId="77777777" w:rsidR="00410DD4" w:rsidRPr="0030747F" w:rsidRDefault="00410DD4" w:rsidP="00410DD4">
            <w:pPr>
              <w:pStyle w:val="JEM22aBODYARTIKEL"/>
              <w:rPr>
                <w:rFonts w:cs="Times New Roman"/>
                <w:b/>
                <w:sz w:val="18"/>
                <w:szCs w:val="18"/>
              </w:rPr>
            </w:pPr>
            <w:proofErr w:type="spellStart"/>
            <w:r w:rsidRPr="0030747F">
              <w:rPr>
                <w:rFonts w:cs="Times New Roman"/>
                <w:b/>
                <w:sz w:val="18"/>
                <w:szCs w:val="18"/>
              </w:rPr>
              <w:t>r</w:t>
            </w:r>
            <w:r w:rsidRPr="0030747F">
              <w:rPr>
                <w:rFonts w:cs="Times New Roman"/>
                <w:b/>
                <w:sz w:val="18"/>
                <w:szCs w:val="18"/>
                <w:vertAlign w:val="subscript"/>
              </w:rPr>
              <w:t>tabel</w:t>
            </w:r>
            <w:proofErr w:type="spellEnd"/>
          </w:p>
        </w:tc>
        <w:tc>
          <w:tcPr>
            <w:tcW w:w="765" w:type="dxa"/>
          </w:tcPr>
          <w:p w14:paraId="54BDC04A" w14:textId="77777777" w:rsidR="00410DD4" w:rsidRPr="0030747F" w:rsidRDefault="00410DD4" w:rsidP="00410DD4">
            <w:pPr>
              <w:pStyle w:val="JEM22aBODYARTIKEL"/>
              <w:rPr>
                <w:rFonts w:cs="Times New Roman"/>
                <w:b/>
                <w:sz w:val="18"/>
                <w:szCs w:val="18"/>
              </w:rPr>
            </w:pPr>
            <w:proofErr w:type="spellStart"/>
            <w:r w:rsidRPr="0030747F">
              <w:rPr>
                <w:rFonts w:cs="Times New Roman"/>
                <w:b/>
                <w:sz w:val="18"/>
                <w:szCs w:val="18"/>
              </w:rPr>
              <w:t>Ketera-ngan</w:t>
            </w:r>
            <w:proofErr w:type="spellEnd"/>
          </w:p>
        </w:tc>
      </w:tr>
      <w:tr w:rsidR="00410DD4" w14:paraId="0FDB02AB" w14:textId="77777777" w:rsidTr="00410DD4">
        <w:tc>
          <w:tcPr>
            <w:tcW w:w="828" w:type="dxa"/>
            <w:vMerge w:val="restart"/>
          </w:tcPr>
          <w:p w14:paraId="5EC3C290" w14:textId="77777777" w:rsidR="00410DD4" w:rsidRPr="00410DD4" w:rsidRDefault="00410DD4" w:rsidP="00410DD4">
            <w:pPr>
              <w:pStyle w:val="JEM22aBODYARTIKEL"/>
              <w:rPr>
                <w:sz w:val="16"/>
                <w:szCs w:val="16"/>
              </w:rPr>
            </w:pPr>
            <w:proofErr w:type="spellStart"/>
            <w:r>
              <w:rPr>
                <w:sz w:val="16"/>
                <w:szCs w:val="16"/>
              </w:rPr>
              <w:t>Kepuas</w:t>
            </w:r>
            <w:proofErr w:type="spellEnd"/>
            <w:r>
              <w:rPr>
                <w:sz w:val="16"/>
                <w:szCs w:val="16"/>
              </w:rPr>
              <w:t>-an</w:t>
            </w:r>
          </w:p>
        </w:tc>
        <w:tc>
          <w:tcPr>
            <w:tcW w:w="990" w:type="dxa"/>
          </w:tcPr>
          <w:p w14:paraId="170BFF88"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X</w:t>
            </w:r>
            <w:r w:rsidRPr="0030747F">
              <w:rPr>
                <w:sz w:val="18"/>
                <w:szCs w:val="18"/>
                <w:vertAlign w:val="subscript"/>
              </w:rPr>
              <w:t>1.1</w:t>
            </w:r>
          </w:p>
        </w:tc>
        <w:tc>
          <w:tcPr>
            <w:tcW w:w="859" w:type="dxa"/>
          </w:tcPr>
          <w:p w14:paraId="4256C97E" w14:textId="77777777" w:rsidR="00410DD4" w:rsidRPr="0030747F" w:rsidRDefault="00410DD4" w:rsidP="000B7B6C">
            <w:pPr>
              <w:pStyle w:val="NormalWeb"/>
              <w:spacing w:before="0" w:beforeAutospacing="0" w:after="0" w:afterAutospacing="0"/>
              <w:ind w:left="-18" w:firstLine="18"/>
              <w:jc w:val="center"/>
              <w:textAlignment w:val="baseline"/>
              <w:rPr>
                <w:sz w:val="18"/>
                <w:szCs w:val="18"/>
              </w:rPr>
            </w:pPr>
            <w:r w:rsidRPr="0030747F">
              <w:rPr>
                <w:sz w:val="18"/>
                <w:szCs w:val="18"/>
              </w:rPr>
              <w:t>0,812</w:t>
            </w:r>
          </w:p>
        </w:tc>
        <w:tc>
          <w:tcPr>
            <w:tcW w:w="841" w:type="dxa"/>
          </w:tcPr>
          <w:p w14:paraId="167CAC62"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0,1966</w:t>
            </w:r>
          </w:p>
        </w:tc>
        <w:tc>
          <w:tcPr>
            <w:tcW w:w="765" w:type="dxa"/>
          </w:tcPr>
          <w:p w14:paraId="47EDFBA0"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Valid</w:t>
            </w:r>
          </w:p>
        </w:tc>
      </w:tr>
      <w:tr w:rsidR="00410DD4" w14:paraId="1C9F01C0" w14:textId="77777777" w:rsidTr="00410DD4">
        <w:tc>
          <w:tcPr>
            <w:tcW w:w="828" w:type="dxa"/>
            <w:vMerge/>
          </w:tcPr>
          <w:p w14:paraId="60020FEB" w14:textId="77777777" w:rsidR="00410DD4" w:rsidRPr="00410DD4" w:rsidRDefault="00410DD4" w:rsidP="00410DD4">
            <w:pPr>
              <w:pStyle w:val="JEM22aBODYARTIKEL"/>
              <w:rPr>
                <w:sz w:val="16"/>
                <w:szCs w:val="16"/>
              </w:rPr>
            </w:pPr>
          </w:p>
        </w:tc>
        <w:tc>
          <w:tcPr>
            <w:tcW w:w="990" w:type="dxa"/>
          </w:tcPr>
          <w:p w14:paraId="4A29943F"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X</w:t>
            </w:r>
            <w:r w:rsidRPr="0030747F">
              <w:rPr>
                <w:sz w:val="18"/>
                <w:szCs w:val="18"/>
                <w:vertAlign w:val="subscript"/>
              </w:rPr>
              <w:t>1.2</w:t>
            </w:r>
          </w:p>
        </w:tc>
        <w:tc>
          <w:tcPr>
            <w:tcW w:w="859" w:type="dxa"/>
          </w:tcPr>
          <w:p w14:paraId="3829019D"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0,767</w:t>
            </w:r>
          </w:p>
        </w:tc>
        <w:tc>
          <w:tcPr>
            <w:tcW w:w="841" w:type="dxa"/>
          </w:tcPr>
          <w:p w14:paraId="182FBDE0"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0,1966</w:t>
            </w:r>
          </w:p>
        </w:tc>
        <w:tc>
          <w:tcPr>
            <w:tcW w:w="765" w:type="dxa"/>
          </w:tcPr>
          <w:p w14:paraId="7A940C0B"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Valid</w:t>
            </w:r>
          </w:p>
        </w:tc>
      </w:tr>
      <w:tr w:rsidR="00410DD4" w14:paraId="578C7148" w14:textId="77777777" w:rsidTr="00410DD4">
        <w:tc>
          <w:tcPr>
            <w:tcW w:w="828" w:type="dxa"/>
            <w:vMerge/>
          </w:tcPr>
          <w:p w14:paraId="1B12F10D" w14:textId="77777777" w:rsidR="00410DD4" w:rsidRPr="00410DD4" w:rsidRDefault="00410DD4" w:rsidP="00410DD4">
            <w:pPr>
              <w:pStyle w:val="JEM22aBODYARTIKEL"/>
              <w:rPr>
                <w:sz w:val="16"/>
                <w:szCs w:val="16"/>
              </w:rPr>
            </w:pPr>
          </w:p>
        </w:tc>
        <w:tc>
          <w:tcPr>
            <w:tcW w:w="990" w:type="dxa"/>
          </w:tcPr>
          <w:p w14:paraId="40B65272"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X</w:t>
            </w:r>
            <w:r w:rsidRPr="0030747F">
              <w:rPr>
                <w:sz w:val="18"/>
                <w:szCs w:val="18"/>
                <w:vertAlign w:val="subscript"/>
              </w:rPr>
              <w:t>1.3</w:t>
            </w:r>
          </w:p>
        </w:tc>
        <w:tc>
          <w:tcPr>
            <w:tcW w:w="859" w:type="dxa"/>
          </w:tcPr>
          <w:p w14:paraId="2D85A746"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0,675</w:t>
            </w:r>
          </w:p>
        </w:tc>
        <w:tc>
          <w:tcPr>
            <w:tcW w:w="841" w:type="dxa"/>
          </w:tcPr>
          <w:p w14:paraId="7B6EE352"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0,1966</w:t>
            </w:r>
          </w:p>
        </w:tc>
        <w:tc>
          <w:tcPr>
            <w:tcW w:w="765" w:type="dxa"/>
          </w:tcPr>
          <w:p w14:paraId="6813B826"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Valid</w:t>
            </w:r>
          </w:p>
        </w:tc>
      </w:tr>
      <w:tr w:rsidR="00410DD4" w14:paraId="0AFB4F58" w14:textId="77777777" w:rsidTr="00410DD4">
        <w:tc>
          <w:tcPr>
            <w:tcW w:w="828" w:type="dxa"/>
            <w:vMerge/>
          </w:tcPr>
          <w:p w14:paraId="41E2AB13" w14:textId="77777777" w:rsidR="00410DD4" w:rsidRPr="00410DD4" w:rsidRDefault="00410DD4" w:rsidP="00410DD4">
            <w:pPr>
              <w:pStyle w:val="JEM22aBODYARTIKEL"/>
              <w:rPr>
                <w:sz w:val="16"/>
                <w:szCs w:val="16"/>
              </w:rPr>
            </w:pPr>
          </w:p>
        </w:tc>
        <w:tc>
          <w:tcPr>
            <w:tcW w:w="990" w:type="dxa"/>
          </w:tcPr>
          <w:p w14:paraId="2FC9E287"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X</w:t>
            </w:r>
            <w:r w:rsidRPr="0030747F">
              <w:rPr>
                <w:sz w:val="18"/>
                <w:szCs w:val="18"/>
                <w:vertAlign w:val="subscript"/>
              </w:rPr>
              <w:t>1.4</w:t>
            </w:r>
          </w:p>
        </w:tc>
        <w:tc>
          <w:tcPr>
            <w:tcW w:w="859" w:type="dxa"/>
          </w:tcPr>
          <w:p w14:paraId="6F041AB9"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0,848</w:t>
            </w:r>
          </w:p>
        </w:tc>
        <w:tc>
          <w:tcPr>
            <w:tcW w:w="841" w:type="dxa"/>
          </w:tcPr>
          <w:p w14:paraId="0B822891"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0,1966</w:t>
            </w:r>
          </w:p>
        </w:tc>
        <w:tc>
          <w:tcPr>
            <w:tcW w:w="765" w:type="dxa"/>
          </w:tcPr>
          <w:p w14:paraId="1B5AF1CF"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Valid</w:t>
            </w:r>
          </w:p>
        </w:tc>
      </w:tr>
      <w:tr w:rsidR="00410DD4" w14:paraId="7B4F3A10" w14:textId="77777777" w:rsidTr="00410DD4">
        <w:tc>
          <w:tcPr>
            <w:tcW w:w="828" w:type="dxa"/>
            <w:vMerge/>
          </w:tcPr>
          <w:p w14:paraId="661F9ED6" w14:textId="77777777" w:rsidR="00410DD4" w:rsidRPr="00410DD4" w:rsidRDefault="00410DD4" w:rsidP="00410DD4">
            <w:pPr>
              <w:pStyle w:val="JEM22aBODYARTIKEL"/>
              <w:rPr>
                <w:sz w:val="16"/>
                <w:szCs w:val="16"/>
              </w:rPr>
            </w:pPr>
          </w:p>
        </w:tc>
        <w:tc>
          <w:tcPr>
            <w:tcW w:w="990" w:type="dxa"/>
          </w:tcPr>
          <w:p w14:paraId="661D5699"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X</w:t>
            </w:r>
            <w:r w:rsidRPr="0030747F">
              <w:rPr>
                <w:sz w:val="18"/>
                <w:szCs w:val="18"/>
                <w:vertAlign w:val="subscript"/>
              </w:rPr>
              <w:t>1.5</w:t>
            </w:r>
          </w:p>
        </w:tc>
        <w:tc>
          <w:tcPr>
            <w:tcW w:w="859" w:type="dxa"/>
          </w:tcPr>
          <w:p w14:paraId="0E902A24"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0,833</w:t>
            </w:r>
          </w:p>
        </w:tc>
        <w:tc>
          <w:tcPr>
            <w:tcW w:w="841" w:type="dxa"/>
          </w:tcPr>
          <w:p w14:paraId="4BAD5289"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0,1966</w:t>
            </w:r>
          </w:p>
        </w:tc>
        <w:tc>
          <w:tcPr>
            <w:tcW w:w="765" w:type="dxa"/>
          </w:tcPr>
          <w:p w14:paraId="53443918"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Valid</w:t>
            </w:r>
          </w:p>
        </w:tc>
      </w:tr>
      <w:tr w:rsidR="00410DD4" w14:paraId="4FA352BB" w14:textId="77777777" w:rsidTr="00410DD4">
        <w:tc>
          <w:tcPr>
            <w:tcW w:w="828" w:type="dxa"/>
            <w:vMerge w:val="restart"/>
          </w:tcPr>
          <w:p w14:paraId="29736AAE" w14:textId="77777777" w:rsidR="00410DD4" w:rsidRPr="00410DD4" w:rsidRDefault="00410DD4" w:rsidP="00410DD4">
            <w:pPr>
              <w:pStyle w:val="JEM22aBODYARTIKEL"/>
              <w:rPr>
                <w:sz w:val="16"/>
                <w:szCs w:val="16"/>
              </w:rPr>
            </w:pPr>
            <w:proofErr w:type="spellStart"/>
            <w:r>
              <w:rPr>
                <w:sz w:val="16"/>
                <w:szCs w:val="16"/>
              </w:rPr>
              <w:t>Kemuda-han</w:t>
            </w:r>
            <w:proofErr w:type="spellEnd"/>
          </w:p>
        </w:tc>
        <w:tc>
          <w:tcPr>
            <w:tcW w:w="990" w:type="dxa"/>
          </w:tcPr>
          <w:p w14:paraId="4BD05A38"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X</w:t>
            </w:r>
            <w:r w:rsidRPr="0030747F">
              <w:rPr>
                <w:sz w:val="18"/>
                <w:szCs w:val="18"/>
                <w:vertAlign w:val="subscript"/>
              </w:rPr>
              <w:t>2.1</w:t>
            </w:r>
          </w:p>
        </w:tc>
        <w:tc>
          <w:tcPr>
            <w:tcW w:w="859" w:type="dxa"/>
          </w:tcPr>
          <w:p w14:paraId="1321FB5A" w14:textId="77777777" w:rsidR="00410DD4" w:rsidRPr="0030747F" w:rsidRDefault="00410DD4" w:rsidP="000B7B6C">
            <w:pPr>
              <w:pStyle w:val="NormalWeb"/>
              <w:spacing w:before="0" w:beforeAutospacing="0" w:after="0" w:afterAutospacing="0"/>
              <w:ind w:left="-18" w:firstLine="18"/>
              <w:jc w:val="center"/>
              <w:textAlignment w:val="baseline"/>
              <w:rPr>
                <w:sz w:val="18"/>
                <w:szCs w:val="18"/>
              </w:rPr>
            </w:pPr>
            <w:r w:rsidRPr="0030747F">
              <w:rPr>
                <w:sz w:val="18"/>
                <w:szCs w:val="18"/>
              </w:rPr>
              <w:t>0,757</w:t>
            </w:r>
          </w:p>
        </w:tc>
        <w:tc>
          <w:tcPr>
            <w:tcW w:w="841" w:type="dxa"/>
          </w:tcPr>
          <w:p w14:paraId="19B4597B"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0,1966</w:t>
            </w:r>
          </w:p>
        </w:tc>
        <w:tc>
          <w:tcPr>
            <w:tcW w:w="765" w:type="dxa"/>
          </w:tcPr>
          <w:p w14:paraId="36D9767C"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Valid</w:t>
            </w:r>
          </w:p>
        </w:tc>
      </w:tr>
      <w:tr w:rsidR="00410DD4" w14:paraId="77826654" w14:textId="77777777" w:rsidTr="00410DD4">
        <w:tc>
          <w:tcPr>
            <w:tcW w:w="828" w:type="dxa"/>
            <w:vMerge/>
          </w:tcPr>
          <w:p w14:paraId="47A9A80D" w14:textId="77777777" w:rsidR="00410DD4" w:rsidRPr="00410DD4" w:rsidRDefault="00410DD4" w:rsidP="00410DD4">
            <w:pPr>
              <w:pStyle w:val="JEM22aBODYARTIKEL"/>
              <w:rPr>
                <w:sz w:val="16"/>
                <w:szCs w:val="16"/>
              </w:rPr>
            </w:pPr>
          </w:p>
        </w:tc>
        <w:tc>
          <w:tcPr>
            <w:tcW w:w="990" w:type="dxa"/>
          </w:tcPr>
          <w:p w14:paraId="52A0C593"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X</w:t>
            </w:r>
            <w:r w:rsidRPr="0030747F">
              <w:rPr>
                <w:sz w:val="18"/>
                <w:szCs w:val="18"/>
                <w:vertAlign w:val="subscript"/>
              </w:rPr>
              <w:t>2.2</w:t>
            </w:r>
          </w:p>
        </w:tc>
        <w:tc>
          <w:tcPr>
            <w:tcW w:w="859" w:type="dxa"/>
          </w:tcPr>
          <w:p w14:paraId="7CC883D9"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0,764</w:t>
            </w:r>
          </w:p>
        </w:tc>
        <w:tc>
          <w:tcPr>
            <w:tcW w:w="841" w:type="dxa"/>
          </w:tcPr>
          <w:p w14:paraId="337707CE"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0,1966</w:t>
            </w:r>
          </w:p>
        </w:tc>
        <w:tc>
          <w:tcPr>
            <w:tcW w:w="765" w:type="dxa"/>
          </w:tcPr>
          <w:p w14:paraId="787339EE"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Valid</w:t>
            </w:r>
          </w:p>
        </w:tc>
      </w:tr>
      <w:tr w:rsidR="00410DD4" w14:paraId="1E01D89E" w14:textId="77777777" w:rsidTr="00410DD4">
        <w:tc>
          <w:tcPr>
            <w:tcW w:w="828" w:type="dxa"/>
            <w:vMerge/>
          </w:tcPr>
          <w:p w14:paraId="609CA2EB" w14:textId="77777777" w:rsidR="00410DD4" w:rsidRPr="00410DD4" w:rsidRDefault="00410DD4" w:rsidP="00410DD4">
            <w:pPr>
              <w:pStyle w:val="JEM22aBODYARTIKEL"/>
              <w:rPr>
                <w:sz w:val="16"/>
                <w:szCs w:val="16"/>
              </w:rPr>
            </w:pPr>
          </w:p>
        </w:tc>
        <w:tc>
          <w:tcPr>
            <w:tcW w:w="990" w:type="dxa"/>
          </w:tcPr>
          <w:p w14:paraId="7422FBB1"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X</w:t>
            </w:r>
            <w:r w:rsidRPr="0030747F">
              <w:rPr>
                <w:sz w:val="18"/>
                <w:szCs w:val="18"/>
                <w:vertAlign w:val="subscript"/>
              </w:rPr>
              <w:t>2.3</w:t>
            </w:r>
          </w:p>
        </w:tc>
        <w:tc>
          <w:tcPr>
            <w:tcW w:w="859" w:type="dxa"/>
          </w:tcPr>
          <w:p w14:paraId="7D1EABD5"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0,763</w:t>
            </w:r>
          </w:p>
        </w:tc>
        <w:tc>
          <w:tcPr>
            <w:tcW w:w="841" w:type="dxa"/>
          </w:tcPr>
          <w:p w14:paraId="1CB3185F"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0,1966</w:t>
            </w:r>
          </w:p>
        </w:tc>
        <w:tc>
          <w:tcPr>
            <w:tcW w:w="765" w:type="dxa"/>
          </w:tcPr>
          <w:p w14:paraId="1DBAB015"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Valid</w:t>
            </w:r>
          </w:p>
        </w:tc>
      </w:tr>
      <w:tr w:rsidR="00410DD4" w14:paraId="007A714A" w14:textId="77777777" w:rsidTr="00410DD4">
        <w:tc>
          <w:tcPr>
            <w:tcW w:w="828" w:type="dxa"/>
            <w:vMerge/>
          </w:tcPr>
          <w:p w14:paraId="47DFE7B6" w14:textId="77777777" w:rsidR="00410DD4" w:rsidRPr="00410DD4" w:rsidRDefault="00410DD4" w:rsidP="00410DD4">
            <w:pPr>
              <w:pStyle w:val="JEM22aBODYARTIKEL"/>
              <w:rPr>
                <w:sz w:val="16"/>
                <w:szCs w:val="16"/>
              </w:rPr>
            </w:pPr>
          </w:p>
        </w:tc>
        <w:tc>
          <w:tcPr>
            <w:tcW w:w="990" w:type="dxa"/>
          </w:tcPr>
          <w:p w14:paraId="73C90170"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X</w:t>
            </w:r>
            <w:r w:rsidRPr="0030747F">
              <w:rPr>
                <w:sz w:val="18"/>
                <w:szCs w:val="18"/>
                <w:vertAlign w:val="subscript"/>
              </w:rPr>
              <w:t>2.4</w:t>
            </w:r>
          </w:p>
        </w:tc>
        <w:tc>
          <w:tcPr>
            <w:tcW w:w="859" w:type="dxa"/>
          </w:tcPr>
          <w:p w14:paraId="01491B1B"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0,714</w:t>
            </w:r>
          </w:p>
        </w:tc>
        <w:tc>
          <w:tcPr>
            <w:tcW w:w="841" w:type="dxa"/>
          </w:tcPr>
          <w:p w14:paraId="6CA18032"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0,1966</w:t>
            </w:r>
          </w:p>
        </w:tc>
        <w:tc>
          <w:tcPr>
            <w:tcW w:w="765" w:type="dxa"/>
          </w:tcPr>
          <w:p w14:paraId="0ABFF082"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Valid</w:t>
            </w:r>
          </w:p>
        </w:tc>
      </w:tr>
      <w:tr w:rsidR="00410DD4" w14:paraId="038B3D90" w14:textId="77777777" w:rsidTr="00410DD4">
        <w:tc>
          <w:tcPr>
            <w:tcW w:w="828" w:type="dxa"/>
            <w:vMerge w:val="restart"/>
          </w:tcPr>
          <w:p w14:paraId="7458D0FD" w14:textId="77777777" w:rsidR="00410DD4" w:rsidRPr="00410DD4" w:rsidRDefault="00410DD4" w:rsidP="00410DD4">
            <w:pPr>
              <w:pStyle w:val="JEM22aBODYARTIKEL"/>
              <w:rPr>
                <w:sz w:val="16"/>
                <w:szCs w:val="16"/>
              </w:rPr>
            </w:pPr>
            <w:proofErr w:type="spellStart"/>
            <w:r>
              <w:rPr>
                <w:sz w:val="16"/>
                <w:szCs w:val="16"/>
              </w:rPr>
              <w:t>Keperca-yaan</w:t>
            </w:r>
            <w:proofErr w:type="spellEnd"/>
          </w:p>
        </w:tc>
        <w:tc>
          <w:tcPr>
            <w:tcW w:w="990" w:type="dxa"/>
          </w:tcPr>
          <w:p w14:paraId="0E566117"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X</w:t>
            </w:r>
            <w:r w:rsidRPr="0030747F">
              <w:rPr>
                <w:sz w:val="18"/>
                <w:szCs w:val="18"/>
                <w:vertAlign w:val="subscript"/>
              </w:rPr>
              <w:t>3.1</w:t>
            </w:r>
          </w:p>
        </w:tc>
        <w:tc>
          <w:tcPr>
            <w:tcW w:w="859" w:type="dxa"/>
          </w:tcPr>
          <w:p w14:paraId="22D77305" w14:textId="77777777" w:rsidR="00410DD4" w:rsidRPr="0030747F" w:rsidRDefault="00410DD4" w:rsidP="000B7B6C">
            <w:pPr>
              <w:pStyle w:val="NormalWeb"/>
              <w:spacing w:before="0" w:beforeAutospacing="0" w:after="0" w:afterAutospacing="0"/>
              <w:ind w:left="-18" w:firstLine="18"/>
              <w:jc w:val="center"/>
              <w:textAlignment w:val="baseline"/>
              <w:rPr>
                <w:sz w:val="18"/>
                <w:szCs w:val="18"/>
              </w:rPr>
            </w:pPr>
            <w:r w:rsidRPr="0030747F">
              <w:rPr>
                <w:sz w:val="18"/>
                <w:szCs w:val="18"/>
              </w:rPr>
              <w:t>0,787</w:t>
            </w:r>
          </w:p>
        </w:tc>
        <w:tc>
          <w:tcPr>
            <w:tcW w:w="841" w:type="dxa"/>
          </w:tcPr>
          <w:p w14:paraId="3E643B1E"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0,1966</w:t>
            </w:r>
          </w:p>
        </w:tc>
        <w:tc>
          <w:tcPr>
            <w:tcW w:w="765" w:type="dxa"/>
          </w:tcPr>
          <w:p w14:paraId="263CBF7F"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Valid</w:t>
            </w:r>
          </w:p>
        </w:tc>
      </w:tr>
      <w:tr w:rsidR="00410DD4" w14:paraId="2153A0DF" w14:textId="77777777" w:rsidTr="00410DD4">
        <w:tc>
          <w:tcPr>
            <w:tcW w:w="828" w:type="dxa"/>
            <w:vMerge/>
          </w:tcPr>
          <w:p w14:paraId="0FC5694C" w14:textId="77777777" w:rsidR="00410DD4" w:rsidRPr="00410DD4" w:rsidRDefault="00410DD4" w:rsidP="00410DD4">
            <w:pPr>
              <w:pStyle w:val="JEM22aBODYARTIKEL"/>
              <w:rPr>
                <w:sz w:val="16"/>
                <w:szCs w:val="16"/>
              </w:rPr>
            </w:pPr>
          </w:p>
        </w:tc>
        <w:tc>
          <w:tcPr>
            <w:tcW w:w="990" w:type="dxa"/>
          </w:tcPr>
          <w:p w14:paraId="236553FD"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X</w:t>
            </w:r>
            <w:r w:rsidRPr="0030747F">
              <w:rPr>
                <w:sz w:val="18"/>
                <w:szCs w:val="18"/>
                <w:vertAlign w:val="subscript"/>
              </w:rPr>
              <w:t>3.2</w:t>
            </w:r>
          </w:p>
        </w:tc>
        <w:tc>
          <w:tcPr>
            <w:tcW w:w="859" w:type="dxa"/>
          </w:tcPr>
          <w:p w14:paraId="0153E06A"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0,860</w:t>
            </w:r>
          </w:p>
        </w:tc>
        <w:tc>
          <w:tcPr>
            <w:tcW w:w="841" w:type="dxa"/>
          </w:tcPr>
          <w:p w14:paraId="09D4EB46"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0,1966</w:t>
            </w:r>
          </w:p>
        </w:tc>
        <w:tc>
          <w:tcPr>
            <w:tcW w:w="765" w:type="dxa"/>
          </w:tcPr>
          <w:p w14:paraId="485288B7"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Valid</w:t>
            </w:r>
          </w:p>
        </w:tc>
      </w:tr>
      <w:tr w:rsidR="00410DD4" w14:paraId="61FBD113" w14:textId="77777777" w:rsidTr="00410DD4">
        <w:tc>
          <w:tcPr>
            <w:tcW w:w="828" w:type="dxa"/>
            <w:vMerge/>
          </w:tcPr>
          <w:p w14:paraId="204F58A4" w14:textId="77777777" w:rsidR="00410DD4" w:rsidRPr="00410DD4" w:rsidRDefault="00410DD4" w:rsidP="00410DD4">
            <w:pPr>
              <w:pStyle w:val="JEM22aBODYARTIKEL"/>
              <w:rPr>
                <w:sz w:val="16"/>
                <w:szCs w:val="16"/>
              </w:rPr>
            </w:pPr>
          </w:p>
        </w:tc>
        <w:tc>
          <w:tcPr>
            <w:tcW w:w="990" w:type="dxa"/>
          </w:tcPr>
          <w:p w14:paraId="1F0845F3"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X</w:t>
            </w:r>
            <w:r w:rsidRPr="0030747F">
              <w:rPr>
                <w:sz w:val="18"/>
                <w:szCs w:val="18"/>
                <w:vertAlign w:val="subscript"/>
              </w:rPr>
              <w:t>3.3</w:t>
            </w:r>
          </w:p>
        </w:tc>
        <w:tc>
          <w:tcPr>
            <w:tcW w:w="859" w:type="dxa"/>
          </w:tcPr>
          <w:p w14:paraId="1B7041DD"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0,859</w:t>
            </w:r>
          </w:p>
        </w:tc>
        <w:tc>
          <w:tcPr>
            <w:tcW w:w="841" w:type="dxa"/>
          </w:tcPr>
          <w:p w14:paraId="3C9B72CF"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0,1966</w:t>
            </w:r>
          </w:p>
        </w:tc>
        <w:tc>
          <w:tcPr>
            <w:tcW w:w="765" w:type="dxa"/>
          </w:tcPr>
          <w:p w14:paraId="32903987"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Valid</w:t>
            </w:r>
          </w:p>
        </w:tc>
      </w:tr>
      <w:tr w:rsidR="00410DD4" w14:paraId="73A36E24" w14:textId="77777777" w:rsidTr="00410DD4">
        <w:tc>
          <w:tcPr>
            <w:tcW w:w="828" w:type="dxa"/>
            <w:vMerge/>
          </w:tcPr>
          <w:p w14:paraId="1490A85C" w14:textId="77777777" w:rsidR="00410DD4" w:rsidRPr="00410DD4" w:rsidRDefault="00410DD4" w:rsidP="00410DD4">
            <w:pPr>
              <w:pStyle w:val="JEM22aBODYARTIKEL"/>
              <w:rPr>
                <w:sz w:val="16"/>
                <w:szCs w:val="16"/>
              </w:rPr>
            </w:pPr>
          </w:p>
        </w:tc>
        <w:tc>
          <w:tcPr>
            <w:tcW w:w="990" w:type="dxa"/>
          </w:tcPr>
          <w:p w14:paraId="0C979ED4"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X</w:t>
            </w:r>
            <w:r w:rsidRPr="0030747F">
              <w:rPr>
                <w:sz w:val="18"/>
                <w:szCs w:val="18"/>
                <w:vertAlign w:val="subscript"/>
              </w:rPr>
              <w:t>3.4</w:t>
            </w:r>
          </w:p>
        </w:tc>
        <w:tc>
          <w:tcPr>
            <w:tcW w:w="859" w:type="dxa"/>
          </w:tcPr>
          <w:p w14:paraId="2FB4D07B"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0,795</w:t>
            </w:r>
          </w:p>
        </w:tc>
        <w:tc>
          <w:tcPr>
            <w:tcW w:w="841" w:type="dxa"/>
          </w:tcPr>
          <w:p w14:paraId="46AED1A1"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0,1966</w:t>
            </w:r>
          </w:p>
        </w:tc>
        <w:tc>
          <w:tcPr>
            <w:tcW w:w="765" w:type="dxa"/>
          </w:tcPr>
          <w:p w14:paraId="3BACEA40"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Valid</w:t>
            </w:r>
          </w:p>
        </w:tc>
      </w:tr>
      <w:tr w:rsidR="00410DD4" w14:paraId="27E56B4D" w14:textId="77777777" w:rsidTr="00410DD4">
        <w:tc>
          <w:tcPr>
            <w:tcW w:w="828" w:type="dxa"/>
            <w:vMerge w:val="restart"/>
          </w:tcPr>
          <w:p w14:paraId="5FC55390" w14:textId="77777777" w:rsidR="00410DD4" w:rsidRPr="00410DD4" w:rsidRDefault="00410DD4" w:rsidP="00410DD4">
            <w:pPr>
              <w:pStyle w:val="JEM22aBODYARTIKEL"/>
              <w:rPr>
                <w:sz w:val="16"/>
                <w:szCs w:val="16"/>
              </w:rPr>
            </w:pPr>
            <w:r>
              <w:rPr>
                <w:sz w:val="16"/>
                <w:szCs w:val="16"/>
              </w:rPr>
              <w:t xml:space="preserve">Minat </w:t>
            </w:r>
            <w:proofErr w:type="spellStart"/>
            <w:r>
              <w:rPr>
                <w:sz w:val="16"/>
                <w:szCs w:val="16"/>
              </w:rPr>
              <w:t>Menggu-nakan</w:t>
            </w:r>
            <w:proofErr w:type="spellEnd"/>
          </w:p>
        </w:tc>
        <w:tc>
          <w:tcPr>
            <w:tcW w:w="990" w:type="dxa"/>
          </w:tcPr>
          <w:p w14:paraId="30239826"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Y</w:t>
            </w:r>
            <w:r w:rsidRPr="0030747F">
              <w:rPr>
                <w:sz w:val="18"/>
                <w:szCs w:val="18"/>
                <w:vertAlign w:val="subscript"/>
              </w:rPr>
              <w:t>1.1</w:t>
            </w:r>
          </w:p>
        </w:tc>
        <w:tc>
          <w:tcPr>
            <w:tcW w:w="859" w:type="dxa"/>
          </w:tcPr>
          <w:p w14:paraId="6090C5AA" w14:textId="77777777" w:rsidR="00410DD4" w:rsidRPr="0030747F" w:rsidRDefault="00410DD4" w:rsidP="000B7B6C">
            <w:pPr>
              <w:pStyle w:val="NormalWeb"/>
              <w:spacing w:before="0" w:beforeAutospacing="0" w:after="0" w:afterAutospacing="0"/>
              <w:ind w:left="-18" w:firstLine="18"/>
              <w:jc w:val="center"/>
              <w:textAlignment w:val="baseline"/>
              <w:rPr>
                <w:sz w:val="18"/>
                <w:szCs w:val="18"/>
              </w:rPr>
            </w:pPr>
            <w:r w:rsidRPr="0030747F">
              <w:rPr>
                <w:sz w:val="18"/>
                <w:szCs w:val="18"/>
              </w:rPr>
              <w:t>0,906</w:t>
            </w:r>
          </w:p>
        </w:tc>
        <w:tc>
          <w:tcPr>
            <w:tcW w:w="841" w:type="dxa"/>
          </w:tcPr>
          <w:p w14:paraId="2CFBFF1F"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0,1966</w:t>
            </w:r>
          </w:p>
        </w:tc>
        <w:tc>
          <w:tcPr>
            <w:tcW w:w="765" w:type="dxa"/>
          </w:tcPr>
          <w:p w14:paraId="5A772579"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Valid</w:t>
            </w:r>
          </w:p>
        </w:tc>
      </w:tr>
      <w:tr w:rsidR="00410DD4" w14:paraId="71FD6513" w14:textId="77777777" w:rsidTr="00410DD4">
        <w:tc>
          <w:tcPr>
            <w:tcW w:w="828" w:type="dxa"/>
            <w:vMerge/>
          </w:tcPr>
          <w:p w14:paraId="2752225F" w14:textId="77777777" w:rsidR="00410DD4" w:rsidRPr="00410DD4" w:rsidRDefault="00410DD4" w:rsidP="00410DD4">
            <w:pPr>
              <w:pStyle w:val="JEM22aBODYARTIKEL"/>
              <w:rPr>
                <w:sz w:val="16"/>
                <w:szCs w:val="16"/>
              </w:rPr>
            </w:pPr>
          </w:p>
        </w:tc>
        <w:tc>
          <w:tcPr>
            <w:tcW w:w="990" w:type="dxa"/>
          </w:tcPr>
          <w:p w14:paraId="14FD4F3C"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Y</w:t>
            </w:r>
            <w:r w:rsidRPr="0030747F">
              <w:rPr>
                <w:sz w:val="18"/>
                <w:szCs w:val="18"/>
                <w:vertAlign w:val="subscript"/>
              </w:rPr>
              <w:t>1.2</w:t>
            </w:r>
          </w:p>
        </w:tc>
        <w:tc>
          <w:tcPr>
            <w:tcW w:w="859" w:type="dxa"/>
          </w:tcPr>
          <w:p w14:paraId="54D57787"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0,888</w:t>
            </w:r>
          </w:p>
        </w:tc>
        <w:tc>
          <w:tcPr>
            <w:tcW w:w="841" w:type="dxa"/>
          </w:tcPr>
          <w:p w14:paraId="1C5761DE"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0,1966</w:t>
            </w:r>
          </w:p>
        </w:tc>
        <w:tc>
          <w:tcPr>
            <w:tcW w:w="765" w:type="dxa"/>
          </w:tcPr>
          <w:p w14:paraId="5F5243BC"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Valid</w:t>
            </w:r>
          </w:p>
        </w:tc>
      </w:tr>
      <w:tr w:rsidR="00410DD4" w14:paraId="67042109" w14:textId="77777777" w:rsidTr="00410DD4">
        <w:tc>
          <w:tcPr>
            <w:tcW w:w="828" w:type="dxa"/>
            <w:vMerge/>
          </w:tcPr>
          <w:p w14:paraId="211B8BAE" w14:textId="77777777" w:rsidR="00410DD4" w:rsidRPr="00410DD4" w:rsidRDefault="00410DD4" w:rsidP="00410DD4">
            <w:pPr>
              <w:pStyle w:val="JEM22aBODYARTIKEL"/>
              <w:rPr>
                <w:sz w:val="16"/>
                <w:szCs w:val="16"/>
              </w:rPr>
            </w:pPr>
          </w:p>
        </w:tc>
        <w:tc>
          <w:tcPr>
            <w:tcW w:w="990" w:type="dxa"/>
          </w:tcPr>
          <w:p w14:paraId="38CA5CC4"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Y</w:t>
            </w:r>
            <w:r w:rsidRPr="0030747F">
              <w:rPr>
                <w:sz w:val="18"/>
                <w:szCs w:val="18"/>
                <w:vertAlign w:val="subscript"/>
              </w:rPr>
              <w:t>1.3</w:t>
            </w:r>
          </w:p>
        </w:tc>
        <w:tc>
          <w:tcPr>
            <w:tcW w:w="859" w:type="dxa"/>
          </w:tcPr>
          <w:p w14:paraId="46559AC7"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0,862</w:t>
            </w:r>
          </w:p>
        </w:tc>
        <w:tc>
          <w:tcPr>
            <w:tcW w:w="841" w:type="dxa"/>
          </w:tcPr>
          <w:p w14:paraId="5D1F9A62"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0,1966</w:t>
            </w:r>
          </w:p>
        </w:tc>
        <w:tc>
          <w:tcPr>
            <w:tcW w:w="765" w:type="dxa"/>
          </w:tcPr>
          <w:p w14:paraId="2072967E" w14:textId="77777777" w:rsidR="00410DD4" w:rsidRPr="0030747F" w:rsidRDefault="00410DD4" w:rsidP="000B7B6C">
            <w:pPr>
              <w:pStyle w:val="NormalWeb"/>
              <w:spacing w:before="0" w:beforeAutospacing="0" w:after="0" w:afterAutospacing="0"/>
              <w:jc w:val="center"/>
              <w:textAlignment w:val="baseline"/>
              <w:rPr>
                <w:sz w:val="18"/>
                <w:szCs w:val="18"/>
              </w:rPr>
            </w:pPr>
            <w:r w:rsidRPr="0030747F">
              <w:rPr>
                <w:sz w:val="18"/>
                <w:szCs w:val="18"/>
              </w:rPr>
              <w:t>Valid</w:t>
            </w:r>
          </w:p>
        </w:tc>
      </w:tr>
    </w:tbl>
    <w:p w14:paraId="24743821" w14:textId="77777777" w:rsidR="00410DD4" w:rsidRDefault="0030747F" w:rsidP="00410DD4">
      <w:pPr>
        <w:pStyle w:val="JEM22aBODYARTIKEL"/>
      </w:pPr>
      <w:proofErr w:type="spellStart"/>
      <w:r>
        <w:t>Sumber</w:t>
      </w:r>
      <w:proofErr w:type="spellEnd"/>
      <w:r>
        <w:t xml:space="preserve">: Data Primer </w:t>
      </w:r>
      <w:proofErr w:type="spellStart"/>
      <w:r>
        <w:t>Diolah</w:t>
      </w:r>
      <w:proofErr w:type="spellEnd"/>
      <w:r>
        <w:t>, 2023</w:t>
      </w:r>
    </w:p>
    <w:p w14:paraId="199A0602" w14:textId="77777777" w:rsidR="00BF4DEC" w:rsidRDefault="00BF4DEC" w:rsidP="00797171">
      <w:pPr>
        <w:pStyle w:val="JEM22aBODYARTIKEL"/>
        <w:ind w:firstLine="426"/>
      </w:pPr>
    </w:p>
    <w:p w14:paraId="44E54129" w14:textId="77777777" w:rsidR="00607863" w:rsidRDefault="00607863" w:rsidP="00607863">
      <w:pPr>
        <w:pStyle w:val="JEM22aBODYARTIKEL"/>
        <w:ind w:firstLine="720"/>
      </w:pPr>
      <w:proofErr w:type="spellStart"/>
      <w:r>
        <w:t>Berdasarkan</w:t>
      </w:r>
      <w:proofErr w:type="spellEnd"/>
      <w:r>
        <w:t xml:space="preserve"> </w:t>
      </w:r>
      <w:proofErr w:type="spellStart"/>
      <w:r>
        <w:t>tabel</w:t>
      </w:r>
      <w:proofErr w:type="spellEnd"/>
      <w:r>
        <w:t xml:space="preserve"> </w:t>
      </w:r>
      <w:proofErr w:type="spellStart"/>
      <w:r>
        <w:t>diatas</w:t>
      </w:r>
      <w:proofErr w:type="spellEnd"/>
      <w:r>
        <w:t xml:space="preserve">, </w:t>
      </w:r>
      <w:proofErr w:type="spellStart"/>
      <w:r>
        <w:t>dapat</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seluruh</w:t>
      </w:r>
      <w:proofErr w:type="spellEnd"/>
      <w:r>
        <w:t xml:space="preserve"> indicator variable </w:t>
      </w:r>
      <w:proofErr w:type="spellStart"/>
      <w:r>
        <w:t>kepuasan</w:t>
      </w:r>
      <w:proofErr w:type="spellEnd"/>
      <w:r>
        <w:t xml:space="preserve">, </w:t>
      </w:r>
      <w:proofErr w:type="spellStart"/>
      <w:r>
        <w:t>kemudahan</w:t>
      </w:r>
      <w:proofErr w:type="spellEnd"/>
      <w:r>
        <w:t xml:space="preserve">, dan </w:t>
      </w:r>
      <w:proofErr w:type="spellStart"/>
      <w:r>
        <w:t>kepercayaan</w:t>
      </w:r>
      <w:proofErr w:type="spellEnd"/>
      <w:r>
        <w:t xml:space="preserve"> </w:t>
      </w:r>
      <w:proofErr w:type="spellStart"/>
      <w:r>
        <w:t>dikatakan</w:t>
      </w:r>
      <w:proofErr w:type="spellEnd"/>
      <w:r>
        <w:t xml:space="preserve"> valid.</w:t>
      </w:r>
    </w:p>
    <w:p w14:paraId="2A0191D8" w14:textId="77777777" w:rsidR="00607863" w:rsidRDefault="00607863" w:rsidP="00607863">
      <w:pPr>
        <w:pStyle w:val="JEM23SUBHEADING"/>
      </w:pPr>
    </w:p>
    <w:p w14:paraId="1944DE0B" w14:textId="77777777" w:rsidR="00607863" w:rsidRDefault="00607863" w:rsidP="00607863">
      <w:pPr>
        <w:pStyle w:val="JEM23SUBHEADING"/>
      </w:pPr>
      <w:r>
        <w:t xml:space="preserve">Uji </w:t>
      </w:r>
      <w:proofErr w:type="spellStart"/>
      <w:r>
        <w:t>Reliabilitas</w:t>
      </w:r>
      <w:proofErr w:type="spellEnd"/>
    </w:p>
    <w:p w14:paraId="020705EB" w14:textId="77777777" w:rsidR="00607863" w:rsidRDefault="006D674C" w:rsidP="00607863">
      <w:pPr>
        <w:pStyle w:val="JEM22aBODYARTIKEL"/>
        <w:ind w:firstLine="720"/>
      </w:pPr>
      <w:proofErr w:type="spellStart"/>
      <w:r w:rsidRPr="006D674C">
        <w:rPr>
          <w:rFonts w:cs="Times New Roman"/>
        </w:rPr>
        <w:t>Reliabilitas</w:t>
      </w:r>
      <w:proofErr w:type="spellEnd"/>
      <w:r w:rsidRPr="006D674C">
        <w:rPr>
          <w:rFonts w:cs="Times New Roman"/>
        </w:rPr>
        <w:t xml:space="preserve"> </w:t>
      </w:r>
      <w:proofErr w:type="spellStart"/>
      <w:r w:rsidRPr="006D674C">
        <w:rPr>
          <w:rFonts w:cs="Times New Roman"/>
        </w:rPr>
        <w:t>berasal</w:t>
      </w:r>
      <w:proofErr w:type="spellEnd"/>
      <w:r w:rsidRPr="006D674C">
        <w:rPr>
          <w:rFonts w:cs="Times New Roman"/>
        </w:rPr>
        <w:t xml:space="preserve"> </w:t>
      </w:r>
      <w:proofErr w:type="spellStart"/>
      <w:r w:rsidRPr="006D674C">
        <w:rPr>
          <w:rFonts w:cs="Times New Roman"/>
        </w:rPr>
        <w:t>dari</w:t>
      </w:r>
      <w:proofErr w:type="spellEnd"/>
      <w:r w:rsidRPr="006D674C">
        <w:rPr>
          <w:rFonts w:cs="Times New Roman"/>
        </w:rPr>
        <w:t xml:space="preserve"> kata '</w:t>
      </w:r>
      <w:proofErr w:type="spellStart"/>
      <w:r w:rsidRPr="006D674C">
        <w:rPr>
          <w:rFonts w:cs="Times New Roman"/>
        </w:rPr>
        <w:t>keterpercayaan</w:t>
      </w:r>
      <w:proofErr w:type="spellEnd"/>
      <w:r w:rsidRPr="006D674C">
        <w:rPr>
          <w:rFonts w:cs="Times New Roman"/>
        </w:rPr>
        <w:t xml:space="preserve">' dan </w:t>
      </w:r>
      <w:proofErr w:type="spellStart"/>
      <w:r w:rsidRPr="006D674C">
        <w:rPr>
          <w:rFonts w:cs="Times New Roman"/>
        </w:rPr>
        <w:t>merujuk</w:t>
      </w:r>
      <w:proofErr w:type="spellEnd"/>
      <w:r w:rsidRPr="006D674C">
        <w:rPr>
          <w:rFonts w:cs="Times New Roman"/>
        </w:rPr>
        <w:t xml:space="preserve"> pada </w:t>
      </w:r>
      <w:proofErr w:type="spellStart"/>
      <w:r w:rsidRPr="006D674C">
        <w:rPr>
          <w:rFonts w:cs="Times New Roman"/>
        </w:rPr>
        <w:t>pengertian</w:t>
      </w:r>
      <w:proofErr w:type="spellEnd"/>
      <w:r w:rsidRPr="006D674C">
        <w:rPr>
          <w:rFonts w:cs="Times New Roman"/>
        </w:rPr>
        <w:t xml:space="preserve"> </w:t>
      </w:r>
      <w:proofErr w:type="spellStart"/>
      <w:r w:rsidRPr="006D674C">
        <w:rPr>
          <w:rFonts w:cs="Times New Roman"/>
        </w:rPr>
        <w:t>bahwa</w:t>
      </w:r>
      <w:proofErr w:type="spellEnd"/>
      <w:r w:rsidRPr="006D674C">
        <w:rPr>
          <w:rFonts w:cs="Times New Roman"/>
        </w:rPr>
        <w:t xml:space="preserve"> </w:t>
      </w:r>
      <w:proofErr w:type="spellStart"/>
      <w:r w:rsidRPr="006D674C">
        <w:rPr>
          <w:rFonts w:cs="Times New Roman"/>
        </w:rPr>
        <w:t>instrumen</w:t>
      </w:r>
      <w:proofErr w:type="spellEnd"/>
      <w:r w:rsidRPr="006D674C">
        <w:rPr>
          <w:rFonts w:cs="Times New Roman"/>
        </w:rPr>
        <w:t xml:space="preserve"> yang </w:t>
      </w:r>
      <w:proofErr w:type="spellStart"/>
      <w:r w:rsidRPr="006D674C">
        <w:rPr>
          <w:rFonts w:cs="Times New Roman"/>
        </w:rPr>
        <w:t>digunakan</w:t>
      </w:r>
      <w:proofErr w:type="spellEnd"/>
      <w:r w:rsidRPr="006D674C">
        <w:rPr>
          <w:rFonts w:cs="Times New Roman"/>
        </w:rPr>
        <w:t xml:space="preserve"> </w:t>
      </w:r>
      <w:proofErr w:type="spellStart"/>
      <w:r w:rsidRPr="006D674C">
        <w:rPr>
          <w:rFonts w:cs="Times New Roman"/>
        </w:rPr>
        <w:t>dalam</w:t>
      </w:r>
      <w:proofErr w:type="spellEnd"/>
      <w:r w:rsidRPr="006D674C">
        <w:rPr>
          <w:rFonts w:cs="Times New Roman"/>
        </w:rPr>
        <w:t xml:space="preserve"> </w:t>
      </w:r>
      <w:proofErr w:type="spellStart"/>
      <w:r w:rsidRPr="006D674C">
        <w:rPr>
          <w:rFonts w:cs="Times New Roman"/>
        </w:rPr>
        <w:t>penelitian</w:t>
      </w:r>
      <w:proofErr w:type="spellEnd"/>
      <w:r w:rsidRPr="006D674C">
        <w:rPr>
          <w:rFonts w:cs="Times New Roman"/>
        </w:rPr>
        <w:t xml:space="preserve"> </w:t>
      </w:r>
      <w:proofErr w:type="spellStart"/>
      <w:r w:rsidRPr="006D674C">
        <w:rPr>
          <w:rFonts w:cs="Times New Roman"/>
        </w:rPr>
        <w:t>pengumpulan</w:t>
      </w:r>
      <w:proofErr w:type="spellEnd"/>
      <w:r w:rsidRPr="006D674C">
        <w:rPr>
          <w:rFonts w:cs="Times New Roman"/>
        </w:rPr>
        <w:t xml:space="preserve"> </w:t>
      </w:r>
      <w:proofErr w:type="spellStart"/>
      <w:r w:rsidRPr="006D674C">
        <w:rPr>
          <w:rFonts w:cs="Times New Roman"/>
        </w:rPr>
        <w:t>informasi</w:t>
      </w:r>
      <w:proofErr w:type="spellEnd"/>
      <w:r w:rsidRPr="006D674C">
        <w:rPr>
          <w:rFonts w:cs="Times New Roman"/>
        </w:rPr>
        <w:t xml:space="preserve"> </w:t>
      </w:r>
      <w:proofErr w:type="spellStart"/>
      <w:r w:rsidRPr="006D674C">
        <w:rPr>
          <w:rFonts w:cs="Times New Roman"/>
        </w:rPr>
        <w:t>dapat</w:t>
      </w:r>
      <w:proofErr w:type="spellEnd"/>
      <w:r w:rsidRPr="006D674C">
        <w:rPr>
          <w:rFonts w:cs="Times New Roman"/>
        </w:rPr>
        <w:t xml:space="preserve"> </w:t>
      </w:r>
      <w:proofErr w:type="spellStart"/>
      <w:r w:rsidRPr="006D674C">
        <w:rPr>
          <w:rFonts w:cs="Times New Roman"/>
        </w:rPr>
        <w:t>dipercaya</w:t>
      </w:r>
      <w:proofErr w:type="spellEnd"/>
      <w:r w:rsidRPr="006D674C">
        <w:rPr>
          <w:rFonts w:cs="Times New Roman"/>
        </w:rPr>
        <w:t xml:space="preserve"> </w:t>
      </w:r>
      <w:proofErr w:type="spellStart"/>
      <w:r w:rsidRPr="006D674C">
        <w:rPr>
          <w:rFonts w:cs="Times New Roman"/>
        </w:rPr>
        <w:t>sebagai</w:t>
      </w:r>
      <w:proofErr w:type="spellEnd"/>
      <w:r w:rsidRPr="006D674C">
        <w:rPr>
          <w:rFonts w:cs="Times New Roman"/>
        </w:rPr>
        <w:t xml:space="preserve"> </w:t>
      </w:r>
      <w:proofErr w:type="spellStart"/>
      <w:r w:rsidRPr="006D674C">
        <w:rPr>
          <w:rFonts w:cs="Times New Roman"/>
        </w:rPr>
        <w:t>alat</w:t>
      </w:r>
      <w:proofErr w:type="spellEnd"/>
      <w:r w:rsidRPr="006D674C">
        <w:rPr>
          <w:rFonts w:cs="Times New Roman"/>
        </w:rPr>
        <w:t xml:space="preserve"> </w:t>
      </w:r>
      <w:proofErr w:type="spellStart"/>
      <w:r w:rsidRPr="006D674C">
        <w:rPr>
          <w:rFonts w:cs="Times New Roman"/>
        </w:rPr>
        <w:t>pengumpul</w:t>
      </w:r>
      <w:proofErr w:type="spellEnd"/>
      <w:r w:rsidRPr="006D674C">
        <w:rPr>
          <w:rFonts w:cs="Times New Roman"/>
        </w:rPr>
        <w:t xml:space="preserve"> data dan </w:t>
      </w:r>
      <w:proofErr w:type="spellStart"/>
      <w:r w:rsidRPr="006D674C">
        <w:rPr>
          <w:rFonts w:cs="Times New Roman"/>
        </w:rPr>
        <w:t>memiliki</w:t>
      </w:r>
      <w:proofErr w:type="spellEnd"/>
      <w:r w:rsidRPr="006D674C">
        <w:rPr>
          <w:rFonts w:cs="Times New Roman"/>
        </w:rPr>
        <w:t xml:space="preserve"> </w:t>
      </w:r>
      <w:proofErr w:type="spellStart"/>
      <w:r w:rsidRPr="006D674C">
        <w:rPr>
          <w:rFonts w:cs="Times New Roman"/>
        </w:rPr>
        <w:t>kemampuan</w:t>
      </w:r>
      <w:proofErr w:type="spellEnd"/>
      <w:r w:rsidRPr="006D674C">
        <w:rPr>
          <w:rFonts w:cs="Times New Roman"/>
        </w:rPr>
        <w:t xml:space="preserve"> </w:t>
      </w:r>
      <w:proofErr w:type="spellStart"/>
      <w:r w:rsidRPr="006D674C">
        <w:rPr>
          <w:rFonts w:cs="Times New Roman"/>
        </w:rPr>
        <w:t>untuk</w:t>
      </w:r>
      <w:proofErr w:type="spellEnd"/>
      <w:r w:rsidRPr="006D674C">
        <w:rPr>
          <w:rFonts w:cs="Times New Roman"/>
        </w:rPr>
        <w:t xml:space="preserve"> </w:t>
      </w:r>
      <w:proofErr w:type="spellStart"/>
      <w:r w:rsidRPr="006D674C">
        <w:rPr>
          <w:rFonts w:cs="Times New Roman"/>
        </w:rPr>
        <w:t>mengungkap</w:t>
      </w:r>
      <w:proofErr w:type="spellEnd"/>
      <w:r w:rsidRPr="006D674C">
        <w:rPr>
          <w:rFonts w:cs="Times New Roman"/>
        </w:rPr>
        <w:t xml:space="preserve"> </w:t>
      </w:r>
      <w:proofErr w:type="spellStart"/>
      <w:r w:rsidRPr="006D674C">
        <w:rPr>
          <w:rFonts w:cs="Times New Roman"/>
        </w:rPr>
        <w:t>informasi</w:t>
      </w:r>
      <w:proofErr w:type="spellEnd"/>
      <w:r w:rsidRPr="006D674C">
        <w:rPr>
          <w:rFonts w:cs="Times New Roman"/>
        </w:rPr>
        <w:t xml:space="preserve"> yang </w:t>
      </w:r>
      <w:proofErr w:type="spellStart"/>
      <w:r w:rsidRPr="006D674C">
        <w:rPr>
          <w:rFonts w:cs="Times New Roman"/>
        </w:rPr>
        <w:t>sesungguhnya</w:t>
      </w:r>
      <w:proofErr w:type="spellEnd"/>
      <w:r w:rsidRPr="006D674C">
        <w:rPr>
          <w:rFonts w:cs="Times New Roman"/>
        </w:rPr>
        <w:t xml:space="preserve"> di </w:t>
      </w:r>
      <w:proofErr w:type="spellStart"/>
      <w:r w:rsidRPr="006D674C">
        <w:rPr>
          <w:rFonts w:cs="Times New Roman"/>
        </w:rPr>
        <w:t>lapangan</w:t>
      </w:r>
      <w:proofErr w:type="spellEnd"/>
      <w:r w:rsidRPr="006D674C">
        <w:rPr>
          <w:rFonts w:cs="Times New Roman"/>
        </w:rPr>
        <w:t xml:space="preserve">, </w:t>
      </w:r>
      <w:proofErr w:type="spellStart"/>
      <w:r w:rsidRPr="006D674C">
        <w:rPr>
          <w:rFonts w:cs="Times New Roman"/>
        </w:rPr>
        <w:t>menurut</w:t>
      </w:r>
      <w:proofErr w:type="spellEnd"/>
      <w:r w:rsidRPr="006D674C">
        <w:rPr>
          <w:rFonts w:cs="Times New Roman"/>
        </w:rPr>
        <w:t xml:space="preserve"> </w:t>
      </w:r>
      <w:proofErr w:type="spellStart"/>
      <w:r w:rsidRPr="006D674C">
        <w:rPr>
          <w:rFonts w:cs="Times New Roman"/>
        </w:rPr>
        <w:t>Sugiharto</w:t>
      </w:r>
      <w:proofErr w:type="spellEnd"/>
      <w:r w:rsidRPr="006D674C">
        <w:rPr>
          <w:rFonts w:cs="Times New Roman"/>
        </w:rPr>
        <w:t xml:space="preserve"> dan </w:t>
      </w:r>
      <w:proofErr w:type="spellStart"/>
      <w:r w:rsidRPr="006D674C">
        <w:rPr>
          <w:rFonts w:cs="Times New Roman"/>
        </w:rPr>
        <w:t>Situnjak</w:t>
      </w:r>
      <w:proofErr w:type="spellEnd"/>
      <w:r w:rsidRPr="006D674C">
        <w:rPr>
          <w:rFonts w:cs="Times New Roman"/>
        </w:rPr>
        <w:t xml:space="preserve"> (2006) </w:t>
      </w:r>
      <w:proofErr w:type="spellStart"/>
      <w:r w:rsidRPr="006D674C">
        <w:rPr>
          <w:rFonts w:cs="Times New Roman"/>
        </w:rPr>
        <w:t>dalam</w:t>
      </w:r>
      <w:proofErr w:type="spellEnd"/>
      <w:r w:rsidRPr="006D674C">
        <w:rPr>
          <w:rFonts w:cs="Times New Roman"/>
        </w:rPr>
        <w:t xml:space="preserve"> </w:t>
      </w:r>
      <w:proofErr w:type="spellStart"/>
      <w:r w:rsidRPr="006D674C">
        <w:rPr>
          <w:rFonts w:cs="Times New Roman"/>
        </w:rPr>
        <w:t>Sanaky</w:t>
      </w:r>
      <w:proofErr w:type="spellEnd"/>
      <w:r w:rsidRPr="006D674C">
        <w:rPr>
          <w:rFonts w:cs="Times New Roman"/>
        </w:rPr>
        <w:t xml:space="preserve"> (2021).  </w:t>
      </w:r>
      <w:proofErr w:type="spellStart"/>
      <w:r w:rsidRPr="006D674C">
        <w:rPr>
          <w:rFonts w:cs="Times New Roman"/>
        </w:rPr>
        <w:t>Reliabilitas</w:t>
      </w:r>
      <w:proofErr w:type="spellEnd"/>
      <w:r w:rsidRPr="006D674C">
        <w:rPr>
          <w:rFonts w:cs="Times New Roman"/>
        </w:rPr>
        <w:t xml:space="preserve"> </w:t>
      </w:r>
      <w:proofErr w:type="spellStart"/>
      <w:r w:rsidRPr="006D674C">
        <w:rPr>
          <w:rFonts w:cs="Times New Roman"/>
        </w:rPr>
        <w:t>adalah</w:t>
      </w:r>
      <w:proofErr w:type="spellEnd"/>
      <w:r w:rsidRPr="006D674C">
        <w:rPr>
          <w:rFonts w:cs="Times New Roman"/>
        </w:rPr>
        <w:t xml:space="preserve"> </w:t>
      </w:r>
      <w:proofErr w:type="spellStart"/>
      <w:r w:rsidRPr="006D674C">
        <w:rPr>
          <w:rFonts w:cs="Times New Roman"/>
        </w:rPr>
        <w:t>alat</w:t>
      </w:r>
      <w:proofErr w:type="spellEnd"/>
      <w:r w:rsidRPr="006D674C">
        <w:rPr>
          <w:rFonts w:cs="Times New Roman"/>
        </w:rPr>
        <w:t xml:space="preserve"> </w:t>
      </w:r>
      <w:proofErr w:type="spellStart"/>
      <w:r w:rsidRPr="006D674C">
        <w:rPr>
          <w:rFonts w:cs="Times New Roman"/>
        </w:rPr>
        <w:t>untuk</w:t>
      </w:r>
      <w:proofErr w:type="spellEnd"/>
      <w:r w:rsidRPr="006D674C">
        <w:rPr>
          <w:rFonts w:cs="Times New Roman"/>
        </w:rPr>
        <w:t xml:space="preserve"> </w:t>
      </w:r>
      <w:proofErr w:type="spellStart"/>
      <w:r w:rsidRPr="006D674C">
        <w:rPr>
          <w:rFonts w:cs="Times New Roman"/>
        </w:rPr>
        <w:t>mengevaluasi</w:t>
      </w:r>
      <w:proofErr w:type="spellEnd"/>
      <w:r w:rsidRPr="006D674C">
        <w:rPr>
          <w:rFonts w:cs="Times New Roman"/>
        </w:rPr>
        <w:t xml:space="preserve"> </w:t>
      </w:r>
      <w:proofErr w:type="spellStart"/>
      <w:r w:rsidRPr="006D674C">
        <w:rPr>
          <w:rFonts w:cs="Times New Roman"/>
        </w:rPr>
        <w:t>kuesioner</w:t>
      </w:r>
      <w:proofErr w:type="spellEnd"/>
      <w:r w:rsidRPr="006D674C">
        <w:rPr>
          <w:rFonts w:cs="Times New Roman"/>
        </w:rPr>
        <w:t xml:space="preserve"> yang </w:t>
      </w:r>
      <w:proofErr w:type="spellStart"/>
      <w:r w:rsidRPr="006D674C">
        <w:rPr>
          <w:rFonts w:cs="Times New Roman"/>
        </w:rPr>
        <w:t>menunjukkan</w:t>
      </w:r>
      <w:proofErr w:type="spellEnd"/>
      <w:r w:rsidRPr="006D674C">
        <w:rPr>
          <w:rFonts w:cs="Times New Roman"/>
        </w:rPr>
        <w:t xml:space="preserve"> </w:t>
      </w:r>
      <w:proofErr w:type="spellStart"/>
      <w:r w:rsidRPr="006D674C">
        <w:rPr>
          <w:rFonts w:cs="Times New Roman"/>
        </w:rPr>
        <w:t>variabel</w:t>
      </w:r>
      <w:proofErr w:type="spellEnd"/>
      <w:r w:rsidRPr="006D674C">
        <w:rPr>
          <w:rFonts w:cs="Times New Roman"/>
        </w:rPr>
        <w:t xml:space="preserve"> </w:t>
      </w:r>
      <w:proofErr w:type="spellStart"/>
      <w:r w:rsidRPr="006D674C">
        <w:rPr>
          <w:rFonts w:cs="Times New Roman"/>
        </w:rPr>
        <w:t>atau</w:t>
      </w:r>
      <w:proofErr w:type="spellEnd"/>
      <w:r w:rsidRPr="006D674C">
        <w:rPr>
          <w:rFonts w:cs="Times New Roman"/>
        </w:rPr>
        <w:t xml:space="preserve"> </w:t>
      </w:r>
      <w:proofErr w:type="spellStart"/>
      <w:r w:rsidRPr="006D674C">
        <w:rPr>
          <w:rFonts w:cs="Times New Roman"/>
        </w:rPr>
        <w:t>konstruk</w:t>
      </w:r>
      <w:proofErr w:type="spellEnd"/>
      <w:r w:rsidRPr="006D674C">
        <w:rPr>
          <w:rFonts w:cs="Times New Roman"/>
        </w:rPr>
        <w:t xml:space="preserve">, </w:t>
      </w:r>
      <w:proofErr w:type="spellStart"/>
      <w:r w:rsidRPr="006D674C">
        <w:rPr>
          <w:rFonts w:cs="Times New Roman"/>
        </w:rPr>
        <w:t>menurut</w:t>
      </w:r>
      <w:proofErr w:type="spellEnd"/>
      <w:r w:rsidRPr="006D674C">
        <w:rPr>
          <w:rFonts w:cs="Times New Roman"/>
        </w:rPr>
        <w:t xml:space="preserve"> </w:t>
      </w:r>
      <w:proofErr w:type="spellStart"/>
      <w:r w:rsidRPr="006D674C">
        <w:rPr>
          <w:rFonts w:cs="Times New Roman"/>
        </w:rPr>
        <w:t>Ghozali</w:t>
      </w:r>
      <w:proofErr w:type="spellEnd"/>
      <w:r w:rsidRPr="006D674C">
        <w:rPr>
          <w:rFonts w:cs="Times New Roman"/>
        </w:rPr>
        <w:t xml:space="preserve"> (2018:45).  </w:t>
      </w:r>
      <w:proofErr w:type="spellStart"/>
      <w:r w:rsidRPr="006D674C">
        <w:rPr>
          <w:rFonts w:cs="Times New Roman"/>
        </w:rPr>
        <w:t>Variabel</w:t>
      </w:r>
      <w:proofErr w:type="spellEnd"/>
      <w:r w:rsidRPr="006D674C">
        <w:rPr>
          <w:rFonts w:cs="Times New Roman"/>
        </w:rPr>
        <w:t xml:space="preserve"> </w:t>
      </w:r>
      <w:proofErr w:type="spellStart"/>
      <w:r w:rsidRPr="006D674C">
        <w:rPr>
          <w:rFonts w:cs="Times New Roman"/>
        </w:rPr>
        <w:t>dianggap</w:t>
      </w:r>
      <w:proofErr w:type="spellEnd"/>
      <w:r w:rsidRPr="006D674C">
        <w:rPr>
          <w:rFonts w:cs="Times New Roman"/>
        </w:rPr>
        <w:t xml:space="preserve"> </w:t>
      </w:r>
      <w:proofErr w:type="spellStart"/>
      <w:r w:rsidRPr="006D674C">
        <w:rPr>
          <w:rFonts w:cs="Times New Roman"/>
        </w:rPr>
        <w:t>reliabel</w:t>
      </w:r>
      <w:proofErr w:type="spellEnd"/>
      <w:r w:rsidRPr="006D674C">
        <w:rPr>
          <w:rFonts w:cs="Times New Roman"/>
        </w:rPr>
        <w:t xml:space="preserve"> </w:t>
      </w:r>
      <w:proofErr w:type="spellStart"/>
      <w:r w:rsidRPr="006D674C">
        <w:rPr>
          <w:rFonts w:cs="Times New Roman"/>
        </w:rPr>
        <w:t>jika</w:t>
      </w:r>
      <w:proofErr w:type="spellEnd"/>
      <w:r w:rsidRPr="006D674C">
        <w:rPr>
          <w:rFonts w:cs="Times New Roman"/>
        </w:rPr>
        <w:t xml:space="preserve"> </w:t>
      </w:r>
      <w:proofErr w:type="spellStart"/>
      <w:r w:rsidRPr="006D674C">
        <w:rPr>
          <w:rFonts w:cs="Times New Roman"/>
        </w:rPr>
        <w:t>memiliki</w:t>
      </w:r>
      <w:proofErr w:type="spellEnd"/>
      <w:r w:rsidRPr="006D674C">
        <w:rPr>
          <w:rFonts w:cs="Times New Roman"/>
        </w:rPr>
        <w:t xml:space="preserve"> </w:t>
      </w:r>
      <w:proofErr w:type="spellStart"/>
      <w:r w:rsidRPr="006D674C">
        <w:rPr>
          <w:rFonts w:cs="Times New Roman"/>
          <w:i/>
        </w:rPr>
        <w:t>cronbach's</w:t>
      </w:r>
      <w:proofErr w:type="spellEnd"/>
      <w:r w:rsidRPr="006D674C">
        <w:rPr>
          <w:rFonts w:cs="Times New Roman"/>
          <w:i/>
        </w:rPr>
        <w:t xml:space="preserve"> alpha</w:t>
      </w:r>
      <w:r w:rsidRPr="006D674C">
        <w:rPr>
          <w:rFonts w:cs="Times New Roman"/>
        </w:rPr>
        <w:t xml:space="preserve"> </w:t>
      </w:r>
      <w:r>
        <w:rPr>
          <w:rFonts w:cs="Times New Roman"/>
        </w:rPr>
        <w:t xml:space="preserve">&gt; </w:t>
      </w:r>
      <w:r w:rsidRPr="006D674C">
        <w:rPr>
          <w:rFonts w:cs="Times New Roman"/>
        </w:rPr>
        <w:t xml:space="preserve">0,70 yang </w:t>
      </w:r>
      <w:proofErr w:type="spellStart"/>
      <w:r w:rsidRPr="006D674C">
        <w:rPr>
          <w:rFonts w:cs="Times New Roman"/>
        </w:rPr>
        <w:t>menandakan</w:t>
      </w:r>
      <w:proofErr w:type="spellEnd"/>
      <w:r w:rsidRPr="006D674C">
        <w:rPr>
          <w:rFonts w:cs="Times New Roman"/>
        </w:rPr>
        <w:t xml:space="preserve"> </w:t>
      </w:r>
      <w:proofErr w:type="spellStart"/>
      <w:r w:rsidRPr="006D674C">
        <w:rPr>
          <w:rFonts w:cs="Times New Roman"/>
        </w:rPr>
        <w:t>bahwa</w:t>
      </w:r>
      <w:proofErr w:type="spellEnd"/>
      <w:r w:rsidRPr="006D674C">
        <w:rPr>
          <w:rFonts w:cs="Times New Roman"/>
        </w:rPr>
        <w:t xml:space="preserve"> </w:t>
      </w:r>
      <w:proofErr w:type="spellStart"/>
      <w:r w:rsidRPr="006D674C">
        <w:rPr>
          <w:rFonts w:cs="Times New Roman"/>
        </w:rPr>
        <w:t>hasil</w:t>
      </w:r>
      <w:proofErr w:type="spellEnd"/>
      <w:r w:rsidRPr="006D674C">
        <w:rPr>
          <w:rFonts w:cs="Times New Roman"/>
        </w:rPr>
        <w:t xml:space="preserve"> </w:t>
      </w:r>
      <w:proofErr w:type="spellStart"/>
      <w:r w:rsidRPr="006D674C">
        <w:rPr>
          <w:rFonts w:cs="Times New Roman"/>
        </w:rPr>
        <w:t>penelitian</w:t>
      </w:r>
      <w:proofErr w:type="spellEnd"/>
      <w:r w:rsidRPr="006D674C">
        <w:rPr>
          <w:rFonts w:cs="Times New Roman"/>
        </w:rPr>
        <w:t xml:space="preserve"> </w:t>
      </w:r>
      <w:proofErr w:type="spellStart"/>
      <w:r w:rsidRPr="006D674C">
        <w:rPr>
          <w:rFonts w:cs="Times New Roman"/>
        </w:rPr>
        <w:t>tetap</w:t>
      </w:r>
      <w:proofErr w:type="spellEnd"/>
      <w:r w:rsidRPr="006D674C">
        <w:rPr>
          <w:rFonts w:cs="Times New Roman"/>
        </w:rPr>
        <w:t xml:space="preserve"> </w:t>
      </w:r>
      <w:proofErr w:type="spellStart"/>
      <w:r w:rsidRPr="006D674C">
        <w:rPr>
          <w:rFonts w:cs="Times New Roman"/>
        </w:rPr>
        <w:t>sama</w:t>
      </w:r>
      <w:proofErr w:type="spellEnd"/>
      <w:r w:rsidRPr="006D674C">
        <w:rPr>
          <w:rFonts w:cs="Times New Roman"/>
        </w:rPr>
        <w:t xml:space="preserve"> </w:t>
      </w:r>
      <w:proofErr w:type="spellStart"/>
      <w:r w:rsidRPr="006D674C">
        <w:rPr>
          <w:rFonts w:cs="Times New Roman"/>
        </w:rPr>
        <w:t>meskipun</w:t>
      </w:r>
      <w:proofErr w:type="spellEnd"/>
      <w:r w:rsidRPr="006D674C">
        <w:rPr>
          <w:rFonts w:cs="Times New Roman"/>
        </w:rPr>
        <w:t xml:space="preserve"> </w:t>
      </w:r>
      <w:proofErr w:type="spellStart"/>
      <w:r w:rsidRPr="006D674C">
        <w:rPr>
          <w:rFonts w:cs="Times New Roman"/>
        </w:rPr>
        <w:t>dilakukan</w:t>
      </w:r>
      <w:proofErr w:type="spellEnd"/>
      <w:r w:rsidRPr="006D674C">
        <w:rPr>
          <w:rFonts w:cs="Times New Roman"/>
        </w:rPr>
        <w:t xml:space="preserve"> </w:t>
      </w:r>
      <w:proofErr w:type="spellStart"/>
      <w:r w:rsidRPr="006D674C">
        <w:rPr>
          <w:rFonts w:cs="Times New Roman"/>
        </w:rPr>
        <w:t>beberapa</w:t>
      </w:r>
      <w:proofErr w:type="spellEnd"/>
      <w:r w:rsidRPr="006D674C">
        <w:rPr>
          <w:rFonts w:cs="Times New Roman"/>
        </w:rPr>
        <w:t xml:space="preserve"> kali.</w:t>
      </w:r>
      <w:r>
        <w:rPr>
          <w:rFonts w:cs="Times New Roman"/>
        </w:rPr>
        <w:t xml:space="preserve"> </w:t>
      </w:r>
      <w:r w:rsidR="00607863">
        <w:t xml:space="preserve">Hasil uji </w:t>
      </w:r>
      <w:proofErr w:type="spellStart"/>
      <w:r w:rsidR="00607863">
        <w:t>reliabilitas</w:t>
      </w:r>
      <w:proofErr w:type="spellEnd"/>
      <w:r w:rsidR="00607863" w:rsidRPr="009F2182">
        <w:t xml:space="preserve"> pada masing-masing </w:t>
      </w:r>
      <w:proofErr w:type="spellStart"/>
      <w:r w:rsidR="00607863" w:rsidRPr="009F2182">
        <w:t>variabel</w:t>
      </w:r>
      <w:proofErr w:type="spellEnd"/>
      <w:r w:rsidR="00607863" w:rsidRPr="009F2182">
        <w:t xml:space="preserve"> </w:t>
      </w:r>
      <w:proofErr w:type="spellStart"/>
      <w:r w:rsidR="00607863" w:rsidRPr="009F2182">
        <w:t>sebagai</w:t>
      </w:r>
      <w:proofErr w:type="spellEnd"/>
      <w:r w:rsidR="00607863" w:rsidRPr="009F2182">
        <w:t xml:space="preserve"> </w:t>
      </w:r>
      <w:proofErr w:type="spellStart"/>
      <w:r w:rsidR="00607863" w:rsidRPr="009F2182">
        <w:t>berikut</w:t>
      </w:r>
      <w:proofErr w:type="spellEnd"/>
      <w:r w:rsidR="00607863" w:rsidRPr="009F2182">
        <w:t>:</w:t>
      </w:r>
    </w:p>
    <w:p w14:paraId="627ACB81" w14:textId="77777777" w:rsidR="0060707C" w:rsidRDefault="0060707C" w:rsidP="00607863">
      <w:pPr>
        <w:pStyle w:val="JEM22aBODYARTIKEL"/>
        <w:jc w:val="center"/>
      </w:pPr>
    </w:p>
    <w:p w14:paraId="1BDE0A7B" w14:textId="77777777" w:rsidR="0060707C" w:rsidRDefault="0060707C" w:rsidP="00607863">
      <w:pPr>
        <w:pStyle w:val="JEM22aBODYARTIKEL"/>
        <w:jc w:val="center"/>
      </w:pPr>
    </w:p>
    <w:p w14:paraId="3044C968" w14:textId="77777777" w:rsidR="0060707C" w:rsidRDefault="0060707C" w:rsidP="00607863">
      <w:pPr>
        <w:pStyle w:val="JEM22aBODYARTIKEL"/>
        <w:jc w:val="center"/>
      </w:pPr>
    </w:p>
    <w:p w14:paraId="59EF6183" w14:textId="77777777" w:rsidR="0060707C" w:rsidRDefault="0060707C" w:rsidP="00607863">
      <w:pPr>
        <w:pStyle w:val="JEM22aBODYARTIKEL"/>
        <w:jc w:val="center"/>
      </w:pPr>
    </w:p>
    <w:p w14:paraId="13F24CF1" w14:textId="77777777" w:rsidR="00E2066C" w:rsidRDefault="00E2066C" w:rsidP="00607863">
      <w:pPr>
        <w:pStyle w:val="JEM22aBODYARTIKEL"/>
        <w:jc w:val="center"/>
      </w:pPr>
    </w:p>
    <w:p w14:paraId="4F7CCA69" w14:textId="77777777" w:rsidR="0060707C" w:rsidRDefault="0060707C" w:rsidP="00607863">
      <w:pPr>
        <w:pStyle w:val="JEM22aBODYARTIKEL"/>
        <w:jc w:val="center"/>
      </w:pPr>
    </w:p>
    <w:p w14:paraId="016E0699" w14:textId="77777777" w:rsidR="0060707C" w:rsidRDefault="0060707C" w:rsidP="00607863">
      <w:pPr>
        <w:pStyle w:val="JEM22aBODYARTIKEL"/>
        <w:jc w:val="center"/>
      </w:pPr>
    </w:p>
    <w:p w14:paraId="74FFD6FF" w14:textId="77777777" w:rsidR="00607863" w:rsidRDefault="00607863" w:rsidP="00607863">
      <w:pPr>
        <w:pStyle w:val="JEM22aBODYARTIKEL"/>
        <w:jc w:val="center"/>
      </w:pPr>
      <w:r>
        <w:lastRenderedPageBreak/>
        <w:t>Tabel 3.</w:t>
      </w:r>
    </w:p>
    <w:p w14:paraId="15E7F66B" w14:textId="77777777" w:rsidR="00607863" w:rsidRDefault="00607863" w:rsidP="00607863">
      <w:pPr>
        <w:pStyle w:val="JEM22aBODYARTIKEL"/>
        <w:jc w:val="center"/>
      </w:pPr>
      <w:r>
        <w:t xml:space="preserve">Uji </w:t>
      </w:r>
      <w:proofErr w:type="spellStart"/>
      <w:r>
        <w:t>Reliabilitas</w:t>
      </w:r>
      <w:proofErr w:type="spellEnd"/>
    </w:p>
    <w:tbl>
      <w:tblPr>
        <w:tblStyle w:val="TableGrid"/>
        <w:tblW w:w="0" w:type="auto"/>
        <w:tblLook w:val="04A0" w:firstRow="1" w:lastRow="0" w:firstColumn="1" w:lastColumn="0" w:noHBand="0" w:noVBand="1"/>
      </w:tblPr>
      <w:tblGrid>
        <w:gridCol w:w="1238"/>
        <w:gridCol w:w="1011"/>
        <w:gridCol w:w="896"/>
        <w:gridCol w:w="1019"/>
      </w:tblGrid>
      <w:tr w:rsidR="00607863" w14:paraId="6B2E900E" w14:textId="77777777" w:rsidTr="00D269B5">
        <w:tc>
          <w:tcPr>
            <w:tcW w:w="1281" w:type="dxa"/>
            <w:vAlign w:val="center"/>
          </w:tcPr>
          <w:p w14:paraId="7EE51699" w14:textId="77777777" w:rsidR="00607863" w:rsidRPr="00D269B5" w:rsidRDefault="00607863" w:rsidP="00D269B5">
            <w:pPr>
              <w:pStyle w:val="JEM22aBODYARTIKEL"/>
              <w:jc w:val="center"/>
              <w:rPr>
                <w:rFonts w:cs="Times New Roman"/>
                <w:b/>
                <w:sz w:val="16"/>
                <w:szCs w:val="18"/>
              </w:rPr>
            </w:pPr>
            <w:proofErr w:type="spellStart"/>
            <w:r w:rsidRPr="00D269B5">
              <w:rPr>
                <w:rFonts w:cs="Times New Roman"/>
                <w:b/>
                <w:sz w:val="16"/>
                <w:szCs w:val="18"/>
              </w:rPr>
              <w:t>Variabel</w:t>
            </w:r>
            <w:proofErr w:type="spellEnd"/>
          </w:p>
        </w:tc>
        <w:tc>
          <w:tcPr>
            <w:tcW w:w="1074" w:type="dxa"/>
          </w:tcPr>
          <w:p w14:paraId="35A0E079" w14:textId="77777777" w:rsidR="00607863" w:rsidRPr="00D269B5" w:rsidRDefault="00607863" w:rsidP="00607863">
            <w:pPr>
              <w:pStyle w:val="JEM22aBODYARTIKEL"/>
              <w:jc w:val="center"/>
              <w:rPr>
                <w:rFonts w:cs="Times New Roman"/>
                <w:b/>
                <w:sz w:val="16"/>
                <w:szCs w:val="18"/>
              </w:rPr>
            </w:pPr>
            <w:r w:rsidRPr="00D269B5">
              <w:rPr>
                <w:rFonts w:cs="Times New Roman"/>
                <w:b/>
                <w:sz w:val="16"/>
                <w:szCs w:val="18"/>
              </w:rPr>
              <w:t>Cronbach’s Alpha</w:t>
            </w:r>
          </w:p>
        </w:tc>
        <w:tc>
          <w:tcPr>
            <w:tcW w:w="961" w:type="dxa"/>
          </w:tcPr>
          <w:p w14:paraId="77D04337" w14:textId="77777777" w:rsidR="00607863" w:rsidRPr="00D269B5" w:rsidRDefault="00607863" w:rsidP="00607863">
            <w:pPr>
              <w:pStyle w:val="JEM22aBODYARTIKEL"/>
              <w:jc w:val="center"/>
              <w:rPr>
                <w:rFonts w:cs="Times New Roman"/>
                <w:b/>
                <w:sz w:val="16"/>
                <w:szCs w:val="18"/>
              </w:rPr>
            </w:pPr>
            <w:proofErr w:type="spellStart"/>
            <w:r w:rsidRPr="00D269B5">
              <w:rPr>
                <w:rFonts w:cs="Times New Roman"/>
                <w:b/>
                <w:sz w:val="16"/>
                <w:szCs w:val="18"/>
              </w:rPr>
              <w:t>Standar</w:t>
            </w:r>
            <w:proofErr w:type="spellEnd"/>
            <w:r w:rsidRPr="00D269B5">
              <w:rPr>
                <w:rFonts w:cs="Times New Roman"/>
                <w:b/>
                <w:sz w:val="16"/>
                <w:szCs w:val="18"/>
              </w:rPr>
              <w:t xml:space="preserve"> Minimum</w:t>
            </w:r>
          </w:p>
        </w:tc>
        <w:tc>
          <w:tcPr>
            <w:tcW w:w="1074" w:type="dxa"/>
          </w:tcPr>
          <w:p w14:paraId="0BAF9D34" w14:textId="77777777" w:rsidR="00607863" w:rsidRPr="00D269B5" w:rsidRDefault="00607863" w:rsidP="00607863">
            <w:pPr>
              <w:pStyle w:val="JEM22aBODYARTIKEL"/>
              <w:jc w:val="center"/>
              <w:rPr>
                <w:rFonts w:cs="Times New Roman"/>
                <w:b/>
                <w:sz w:val="16"/>
                <w:szCs w:val="18"/>
              </w:rPr>
            </w:pPr>
            <w:proofErr w:type="spellStart"/>
            <w:r w:rsidRPr="00D269B5">
              <w:rPr>
                <w:rFonts w:cs="Times New Roman"/>
                <w:b/>
                <w:sz w:val="16"/>
                <w:szCs w:val="18"/>
              </w:rPr>
              <w:t>Keterangan</w:t>
            </w:r>
            <w:proofErr w:type="spellEnd"/>
          </w:p>
        </w:tc>
      </w:tr>
      <w:tr w:rsidR="00607863" w14:paraId="65F1AA78" w14:textId="77777777" w:rsidTr="00607863">
        <w:tc>
          <w:tcPr>
            <w:tcW w:w="1281" w:type="dxa"/>
          </w:tcPr>
          <w:p w14:paraId="745963D1" w14:textId="77777777" w:rsidR="00607863" w:rsidRPr="00607863" w:rsidRDefault="00607863" w:rsidP="00D269B5">
            <w:pPr>
              <w:pStyle w:val="JEM22aBODYARTIKEL"/>
              <w:jc w:val="left"/>
              <w:rPr>
                <w:rFonts w:cs="Times New Roman"/>
                <w:sz w:val="18"/>
                <w:szCs w:val="18"/>
              </w:rPr>
            </w:pPr>
            <w:proofErr w:type="spellStart"/>
            <w:r w:rsidRPr="00607863">
              <w:rPr>
                <w:rFonts w:cs="Times New Roman"/>
                <w:sz w:val="18"/>
                <w:szCs w:val="18"/>
              </w:rPr>
              <w:t>Kepuasan</w:t>
            </w:r>
            <w:proofErr w:type="spellEnd"/>
          </w:p>
        </w:tc>
        <w:tc>
          <w:tcPr>
            <w:tcW w:w="1074" w:type="dxa"/>
          </w:tcPr>
          <w:p w14:paraId="24573726" w14:textId="77777777" w:rsidR="00607863" w:rsidRPr="00607863" w:rsidRDefault="00607863" w:rsidP="00607863">
            <w:pPr>
              <w:pStyle w:val="JEM22aBODYARTIKEL"/>
              <w:jc w:val="center"/>
              <w:rPr>
                <w:rFonts w:cs="Times New Roman"/>
                <w:sz w:val="18"/>
                <w:szCs w:val="18"/>
              </w:rPr>
            </w:pPr>
            <w:r w:rsidRPr="00607863">
              <w:rPr>
                <w:rFonts w:cs="Times New Roman"/>
                <w:color w:val="000000"/>
                <w:sz w:val="18"/>
                <w:szCs w:val="18"/>
              </w:rPr>
              <w:t>0,847</w:t>
            </w:r>
          </w:p>
        </w:tc>
        <w:tc>
          <w:tcPr>
            <w:tcW w:w="961" w:type="dxa"/>
          </w:tcPr>
          <w:p w14:paraId="40EB67C6" w14:textId="77777777" w:rsidR="00607863" w:rsidRPr="00607863" w:rsidRDefault="00607863" w:rsidP="000B7B6C">
            <w:pPr>
              <w:pStyle w:val="NormalWeb"/>
              <w:spacing w:before="0" w:beforeAutospacing="0" w:after="0" w:afterAutospacing="0"/>
              <w:jc w:val="center"/>
              <w:textAlignment w:val="baseline"/>
              <w:rPr>
                <w:sz w:val="18"/>
                <w:szCs w:val="18"/>
              </w:rPr>
            </w:pPr>
            <w:r w:rsidRPr="00607863">
              <w:rPr>
                <w:sz w:val="18"/>
                <w:szCs w:val="18"/>
              </w:rPr>
              <w:t>0,70</w:t>
            </w:r>
          </w:p>
        </w:tc>
        <w:tc>
          <w:tcPr>
            <w:tcW w:w="1074" w:type="dxa"/>
          </w:tcPr>
          <w:p w14:paraId="21F8EEE6" w14:textId="77777777" w:rsidR="00607863" w:rsidRPr="00607863" w:rsidRDefault="00607863" w:rsidP="000B7B6C">
            <w:pPr>
              <w:pStyle w:val="NormalWeb"/>
              <w:spacing w:before="0" w:beforeAutospacing="0" w:after="0" w:afterAutospacing="0"/>
              <w:jc w:val="center"/>
              <w:textAlignment w:val="baseline"/>
              <w:rPr>
                <w:sz w:val="18"/>
                <w:szCs w:val="18"/>
              </w:rPr>
            </w:pPr>
            <w:proofErr w:type="spellStart"/>
            <w:r w:rsidRPr="00607863">
              <w:rPr>
                <w:sz w:val="18"/>
                <w:szCs w:val="18"/>
              </w:rPr>
              <w:t>Reliabel</w:t>
            </w:r>
            <w:proofErr w:type="spellEnd"/>
          </w:p>
        </w:tc>
      </w:tr>
      <w:tr w:rsidR="00607863" w14:paraId="51874FEB" w14:textId="77777777" w:rsidTr="00607863">
        <w:tc>
          <w:tcPr>
            <w:tcW w:w="1281" w:type="dxa"/>
          </w:tcPr>
          <w:p w14:paraId="0325B149" w14:textId="77777777" w:rsidR="00607863" w:rsidRPr="00607863" w:rsidRDefault="00607863" w:rsidP="00D269B5">
            <w:pPr>
              <w:pStyle w:val="JEM22aBODYARTIKEL"/>
              <w:jc w:val="left"/>
              <w:rPr>
                <w:rFonts w:cs="Times New Roman"/>
                <w:sz w:val="18"/>
                <w:szCs w:val="18"/>
              </w:rPr>
            </w:pPr>
            <w:proofErr w:type="spellStart"/>
            <w:r w:rsidRPr="00607863">
              <w:rPr>
                <w:rFonts w:cs="Times New Roman"/>
                <w:sz w:val="18"/>
                <w:szCs w:val="18"/>
              </w:rPr>
              <w:t>Kemudahan</w:t>
            </w:r>
            <w:proofErr w:type="spellEnd"/>
          </w:p>
        </w:tc>
        <w:tc>
          <w:tcPr>
            <w:tcW w:w="1074" w:type="dxa"/>
          </w:tcPr>
          <w:p w14:paraId="580F0261" w14:textId="77777777" w:rsidR="00607863" w:rsidRPr="00607863" w:rsidRDefault="00607863" w:rsidP="00607863">
            <w:pPr>
              <w:pStyle w:val="JEM22aBODYARTIKEL"/>
              <w:jc w:val="center"/>
              <w:rPr>
                <w:rFonts w:cs="Times New Roman"/>
                <w:sz w:val="18"/>
                <w:szCs w:val="18"/>
              </w:rPr>
            </w:pPr>
            <w:r w:rsidRPr="00607863">
              <w:rPr>
                <w:rFonts w:cs="Times New Roman"/>
                <w:color w:val="000000"/>
                <w:sz w:val="18"/>
                <w:szCs w:val="18"/>
              </w:rPr>
              <w:t>0,846</w:t>
            </w:r>
          </w:p>
        </w:tc>
        <w:tc>
          <w:tcPr>
            <w:tcW w:w="961" w:type="dxa"/>
          </w:tcPr>
          <w:p w14:paraId="52DB1A4E" w14:textId="77777777" w:rsidR="00607863" w:rsidRPr="00607863" w:rsidRDefault="00607863" w:rsidP="000B7B6C">
            <w:pPr>
              <w:pStyle w:val="NormalWeb"/>
              <w:spacing w:before="0" w:beforeAutospacing="0" w:after="0" w:afterAutospacing="0"/>
              <w:jc w:val="center"/>
              <w:textAlignment w:val="baseline"/>
              <w:rPr>
                <w:sz w:val="18"/>
                <w:szCs w:val="18"/>
              </w:rPr>
            </w:pPr>
            <w:r w:rsidRPr="00607863">
              <w:rPr>
                <w:sz w:val="18"/>
                <w:szCs w:val="18"/>
              </w:rPr>
              <w:t>0,70</w:t>
            </w:r>
          </w:p>
        </w:tc>
        <w:tc>
          <w:tcPr>
            <w:tcW w:w="1074" w:type="dxa"/>
          </w:tcPr>
          <w:p w14:paraId="3A8D15BA" w14:textId="77777777" w:rsidR="00607863" w:rsidRPr="00607863" w:rsidRDefault="00607863" w:rsidP="000B7B6C">
            <w:pPr>
              <w:pStyle w:val="NormalWeb"/>
              <w:spacing w:before="0" w:beforeAutospacing="0" w:after="0" w:afterAutospacing="0"/>
              <w:jc w:val="center"/>
              <w:textAlignment w:val="baseline"/>
              <w:rPr>
                <w:sz w:val="18"/>
                <w:szCs w:val="18"/>
              </w:rPr>
            </w:pPr>
            <w:proofErr w:type="spellStart"/>
            <w:r w:rsidRPr="00607863">
              <w:rPr>
                <w:sz w:val="18"/>
                <w:szCs w:val="18"/>
              </w:rPr>
              <w:t>Reliabel</w:t>
            </w:r>
            <w:proofErr w:type="spellEnd"/>
          </w:p>
        </w:tc>
      </w:tr>
      <w:tr w:rsidR="00607863" w14:paraId="42812D4F" w14:textId="77777777" w:rsidTr="00607863">
        <w:tc>
          <w:tcPr>
            <w:tcW w:w="1281" w:type="dxa"/>
          </w:tcPr>
          <w:p w14:paraId="4F11D1EC" w14:textId="77777777" w:rsidR="00607863" w:rsidRPr="00607863" w:rsidRDefault="00607863" w:rsidP="00D269B5">
            <w:pPr>
              <w:pStyle w:val="JEM22aBODYARTIKEL"/>
              <w:jc w:val="left"/>
              <w:rPr>
                <w:rFonts w:cs="Times New Roman"/>
                <w:sz w:val="18"/>
                <w:szCs w:val="18"/>
              </w:rPr>
            </w:pPr>
            <w:proofErr w:type="spellStart"/>
            <w:r w:rsidRPr="00607863">
              <w:rPr>
                <w:rFonts w:cs="Times New Roman"/>
                <w:sz w:val="18"/>
                <w:szCs w:val="18"/>
              </w:rPr>
              <w:t>Kepercayaan</w:t>
            </w:r>
            <w:proofErr w:type="spellEnd"/>
          </w:p>
        </w:tc>
        <w:tc>
          <w:tcPr>
            <w:tcW w:w="1074" w:type="dxa"/>
          </w:tcPr>
          <w:p w14:paraId="79AF259F" w14:textId="77777777" w:rsidR="00607863" w:rsidRPr="00607863" w:rsidRDefault="00607863" w:rsidP="00607863">
            <w:pPr>
              <w:pStyle w:val="JEM22aBODYARTIKEL"/>
              <w:jc w:val="center"/>
              <w:rPr>
                <w:rFonts w:cs="Times New Roman"/>
                <w:sz w:val="18"/>
                <w:szCs w:val="18"/>
              </w:rPr>
            </w:pPr>
            <w:r w:rsidRPr="00607863">
              <w:rPr>
                <w:rFonts w:cs="Times New Roman"/>
                <w:color w:val="000000"/>
                <w:sz w:val="18"/>
                <w:szCs w:val="18"/>
              </w:rPr>
              <w:t>,846</w:t>
            </w:r>
          </w:p>
        </w:tc>
        <w:tc>
          <w:tcPr>
            <w:tcW w:w="961" w:type="dxa"/>
          </w:tcPr>
          <w:p w14:paraId="4F432B43" w14:textId="77777777" w:rsidR="00607863" w:rsidRPr="00607863" w:rsidRDefault="00607863" w:rsidP="000B7B6C">
            <w:pPr>
              <w:pStyle w:val="NormalWeb"/>
              <w:spacing w:before="0" w:beforeAutospacing="0" w:after="0" w:afterAutospacing="0"/>
              <w:jc w:val="center"/>
              <w:textAlignment w:val="baseline"/>
              <w:rPr>
                <w:sz w:val="18"/>
                <w:szCs w:val="18"/>
              </w:rPr>
            </w:pPr>
            <w:r w:rsidRPr="00607863">
              <w:rPr>
                <w:sz w:val="18"/>
                <w:szCs w:val="18"/>
              </w:rPr>
              <w:t>0,70</w:t>
            </w:r>
          </w:p>
        </w:tc>
        <w:tc>
          <w:tcPr>
            <w:tcW w:w="1074" w:type="dxa"/>
          </w:tcPr>
          <w:p w14:paraId="5EDF95C2" w14:textId="77777777" w:rsidR="00607863" w:rsidRPr="00607863" w:rsidRDefault="00607863" w:rsidP="000B7B6C">
            <w:pPr>
              <w:pStyle w:val="NormalWeb"/>
              <w:spacing w:before="0" w:beforeAutospacing="0" w:after="0" w:afterAutospacing="0"/>
              <w:jc w:val="center"/>
              <w:textAlignment w:val="baseline"/>
              <w:rPr>
                <w:sz w:val="18"/>
                <w:szCs w:val="18"/>
              </w:rPr>
            </w:pPr>
            <w:proofErr w:type="spellStart"/>
            <w:r w:rsidRPr="00607863">
              <w:rPr>
                <w:sz w:val="18"/>
                <w:szCs w:val="18"/>
              </w:rPr>
              <w:t>Reliabel</w:t>
            </w:r>
            <w:proofErr w:type="spellEnd"/>
          </w:p>
        </w:tc>
      </w:tr>
      <w:tr w:rsidR="00607863" w14:paraId="153C5E0C" w14:textId="77777777" w:rsidTr="00D269B5">
        <w:tc>
          <w:tcPr>
            <w:tcW w:w="1281" w:type="dxa"/>
          </w:tcPr>
          <w:p w14:paraId="70B416DF" w14:textId="77777777" w:rsidR="00607863" w:rsidRPr="00607863" w:rsidRDefault="00607863" w:rsidP="00D269B5">
            <w:pPr>
              <w:pStyle w:val="JEM22aBODYARTIKEL"/>
              <w:jc w:val="left"/>
              <w:rPr>
                <w:rFonts w:cs="Times New Roman"/>
                <w:sz w:val="18"/>
                <w:szCs w:val="18"/>
              </w:rPr>
            </w:pPr>
            <w:r w:rsidRPr="00607863">
              <w:rPr>
                <w:rFonts w:cs="Times New Roman"/>
                <w:sz w:val="18"/>
                <w:szCs w:val="18"/>
              </w:rPr>
              <w:t xml:space="preserve">Minat </w:t>
            </w:r>
            <w:proofErr w:type="spellStart"/>
            <w:r w:rsidRPr="00607863">
              <w:rPr>
                <w:rFonts w:cs="Times New Roman"/>
                <w:sz w:val="18"/>
                <w:szCs w:val="18"/>
              </w:rPr>
              <w:t>Menggunakan</w:t>
            </w:r>
            <w:proofErr w:type="spellEnd"/>
          </w:p>
        </w:tc>
        <w:tc>
          <w:tcPr>
            <w:tcW w:w="1074" w:type="dxa"/>
            <w:vAlign w:val="center"/>
          </w:tcPr>
          <w:p w14:paraId="47DE6DC9" w14:textId="77777777" w:rsidR="00607863" w:rsidRPr="00607863" w:rsidRDefault="00607863" w:rsidP="00D269B5">
            <w:pPr>
              <w:pStyle w:val="JEM22aBODYARTIKEL"/>
              <w:jc w:val="center"/>
              <w:rPr>
                <w:rFonts w:cs="Times New Roman"/>
                <w:sz w:val="18"/>
                <w:szCs w:val="18"/>
              </w:rPr>
            </w:pPr>
            <w:r w:rsidRPr="00607863">
              <w:rPr>
                <w:rFonts w:cs="Times New Roman"/>
                <w:color w:val="000000"/>
                <w:sz w:val="18"/>
                <w:szCs w:val="18"/>
              </w:rPr>
              <w:t>,868</w:t>
            </w:r>
          </w:p>
        </w:tc>
        <w:tc>
          <w:tcPr>
            <w:tcW w:w="961" w:type="dxa"/>
            <w:vAlign w:val="center"/>
          </w:tcPr>
          <w:p w14:paraId="3B268CC4" w14:textId="77777777" w:rsidR="00607863" w:rsidRPr="00607863" w:rsidRDefault="00607863" w:rsidP="00D269B5">
            <w:pPr>
              <w:pStyle w:val="NormalWeb"/>
              <w:spacing w:before="0" w:beforeAutospacing="0" w:after="0" w:afterAutospacing="0"/>
              <w:jc w:val="center"/>
              <w:textAlignment w:val="baseline"/>
              <w:rPr>
                <w:sz w:val="18"/>
                <w:szCs w:val="18"/>
              </w:rPr>
            </w:pPr>
            <w:r w:rsidRPr="00607863">
              <w:rPr>
                <w:sz w:val="18"/>
                <w:szCs w:val="18"/>
              </w:rPr>
              <w:t>0,70</w:t>
            </w:r>
          </w:p>
        </w:tc>
        <w:tc>
          <w:tcPr>
            <w:tcW w:w="1074" w:type="dxa"/>
            <w:vAlign w:val="center"/>
          </w:tcPr>
          <w:p w14:paraId="50F2FF63" w14:textId="77777777" w:rsidR="00607863" w:rsidRPr="00607863" w:rsidRDefault="00607863" w:rsidP="00D269B5">
            <w:pPr>
              <w:pStyle w:val="NormalWeb"/>
              <w:spacing w:before="0" w:beforeAutospacing="0" w:after="0" w:afterAutospacing="0"/>
              <w:jc w:val="center"/>
              <w:textAlignment w:val="baseline"/>
              <w:rPr>
                <w:sz w:val="18"/>
                <w:szCs w:val="18"/>
              </w:rPr>
            </w:pPr>
            <w:proofErr w:type="spellStart"/>
            <w:r w:rsidRPr="00607863">
              <w:rPr>
                <w:sz w:val="18"/>
                <w:szCs w:val="18"/>
              </w:rPr>
              <w:t>Reliabel</w:t>
            </w:r>
            <w:proofErr w:type="spellEnd"/>
          </w:p>
        </w:tc>
      </w:tr>
    </w:tbl>
    <w:p w14:paraId="47F0A71C" w14:textId="77777777" w:rsidR="00D269B5" w:rsidRDefault="00D269B5" w:rsidP="00D269B5">
      <w:pPr>
        <w:pStyle w:val="JEM22aBODYARTIKEL"/>
      </w:pPr>
      <w:proofErr w:type="spellStart"/>
      <w:r>
        <w:t>Sumber</w:t>
      </w:r>
      <w:proofErr w:type="spellEnd"/>
      <w:r>
        <w:t xml:space="preserve">: Data Primer </w:t>
      </w:r>
      <w:proofErr w:type="spellStart"/>
      <w:r>
        <w:t>Diolah</w:t>
      </w:r>
      <w:proofErr w:type="spellEnd"/>
      <w:r>
        <w:t>, 2023</w:t>
      </w:r>
    </w:p>
    <w:p w14:paraId="7647B236" w14:textId="77777777" w:rsidR="00D269B5" w:rsidRDefault="00D269B5" w:rsidP="00D269B5">
      <w:pPr>
        <w:pStyle w:val="JEM22aBODYARTIKEL"/>
        <w:ind w:firstLine="426"/>
      </w:pPr>
    </w:p>
    <w:p w14:paraId="378CC80A" w14:textId="77777777" w:rsidR="00607863" w:rsidRDefault="00D269B5" w:rsidP="00D269B5">
      <w:pPr>
        <w:pStyle w:val="JEM22aBODYARTIKEL"/>
        <w:ind w:firstLine="720"/>
      </w:pPr>
      <w:proofErr w:type="spellStart"/>
      <w:r>
        <w:t>Berdasarkan</w:t>
      </w:r>
      <w:proofErr w:type="spellEnd"/>
      <w:r>
        <w:t xml:space="preserve"> </w:t>
      </w:r>
      <w:proofErr w:type="spellStart"/>
      <w:r>
        <w:t>tabel</w:t>
      </w:r>
      <w:proofErr w:type="spellEnd"/>
      <w:r>
        <w:t xml:space="preserve"> 3</w:t>
      </w:r>
      <w:r w:rsidRPr="009F2182">
        <w:t xml:space="preserve">. </w:t>
      </w:r>
      <w:proofErr w:type="spellStart"/>
      <w:r w:rsidRPr="009F2182">
        <w:t>dapat</w:t>
      </w:r>
      <w:proofErr w:type="spellEnd"/>
      <w:r w:rsidRPr="009F2182">
        <w:t xml:space="preserve"> </w:t>
      </w:r>
      <w:proofErr w:type="spellStart"/>
      <w:r w:rsidRPr="009F2182">
        <w:t>dilihat</w:t>
      </w:r>
      <w:proofErr w:type="spellEnd"/>
      <w:r w:rsidRPr="009F2182">
        <w:t xml:space="preserve"> </w:t>
      </w:r>
      <w:proofErr w:type="spellStart"/>
      <w:r w:rsidRPr="009F2182">
        <w:t>bahwa</w:t>
      </w:r>
      <w:proofErr w:type="spellEnd"/>
      <w:r w:rsidRPr="009F2182">
        <w:t xml:space="preserve"> </w:t>
      </w:r>
      <w:proofErr w:type="spellStart"/>
      <w:r w:rsidRPr="009F2182">
        <w:t>hasil</w:t>
      </w:r>
      <w:proofErr w:type="spellEnd"/>
      <w:r w:rsidRPr="009F2182">
        <w:t xml:space="preserve"> </w:t>
      </w:r>
      <w:proofErr w:type="spellStart"/>
      <w:r w:rsidRPr="009F2182">
        <w:t>perhitungan</w:t>
      </w:r>
      <w:proofErr w:type="spellEnd"/>
      <w:r>
        <w:t xml:space="preserve"> uji </w:t>
      </w:r>
      <w:proofErr w:type="spellStart"/>
      <w:r>
        <w:t>reliabilitas</w:t>
      </w:r>
      <w:proofErr w:type="spellEnd"/>
      <w:r w:rsidRPr="009F2182">
        <w:t xml:space="preserve"> </w:t>
      </w:r>
      <w:proofErr w:type="spellStart"/>
      <w:r w:rsidRPr="009F2182">
        <w:t>menggunakan</w:t>
      </w:r>
      <w:proofErr w:type="spellEnd"/>
      <w:r w:rsidRPr="009F2182">
        <w:t xml:space="preserve"> IBM SPSS Statistic 22 </w:t>
      </w:r>
      <w:proofErr w:type="spellStart"/>
      <w:r w:rsidRPr="009F2182">
        <w:t>variabel</w:t>
      </w:r>
      <w:proofErr w:type="spellEnd"/>
      <w:r w:rsidRPr="009F2182">
        <w:t xml:space="preserve"> </w:t>
      </w:r>
      <w:proofErr w:type="spellStart"/>
      <w:r>
        <w:t>kepuasan</w:t>
      </w:r>
      <w:proofErr w:type="spellEnd"/>
      <w:r>
        <w:t xml:space="preserve">, </w:t>
      </w:r>
      <w:proofErr w:type="spellStart"/>
      <w:r>
        <w:t>kemudahan</w:t>
      </w:r>
      <w:proofErr w:type="spellEnd"/>
      <w:r>
        <w:t xml:space="preserve">, </w:t>
      </w:r>
      <w:proofErr w:type="spellStart"/>
      <w:r>
        <w:t>kepercayaan</w:t>
      </w:r>
      <w:proofErr w:type="spellEnd"/>
      <w:r>
        <w:t xml:space="preserve">, dan </w:t>
      </w:r>
      <w:proofErr w:type="spellStart"/>
      <w:r>
        <w:t>minat</w:t>
      </w:r>
      <w:proofErr w:type="spellEnd"/>
      <w:r>
        <w:t xml:space="preserve"> </w:t>
      </w:r>
      <w:proofErr w:type="spellStart"/>
      <w:r>
        <w:t>menggunakan</w:t>
      </w:r>
      <w:proofErr w:type="spellEnd"/>
      <w:r>
        <w:t xml:space="preserve"> </w:t>
      </w:r>
      <w:proofErr w:type="spellStart"/>
      <w:r w:rsidRPr="009F2182">
        <w:t>memiliki</w:t>
      </w:r>
      <w:proofErr w:type="spellEnd"/>
      <w:r w:rsidRPr="009F2182">
        <w:t xml:space="preserve"> </w:t>
      </w:r>
      <w:proofErr w:type="spellStart"/>
      <w:r>
        <w:t>nilai</w:t>
      </w:r>
      <w:proofErr w:type="spellEnd"/>
      <w:r>
        <w:t xml:space="preserve"> &gt; 0,07 </w:t>
      </w:r>
      <w:proofErr w:type="spellStart"/>
      <w:r>
        <w:t>atau</w:t>
      </w:r>
      <w:proofErr w:type="spellEnd"/>
      <w:r>
        <w:t xml:space="preserve"> </w:t>
      </w:r>
      <w:proofErr w:type="spellStart"/>
      <w:r>
        <w:t>dapat</w:t>
      </w:r>
      <w:proofErr w:type="spellEnd"/>
      <w:r>
        <w:t xml:space="preserve"> </w:t>
      </w:r>
      <w:proofErr w:type="spellStart"/>
      <w:r>
        <w:t>dikatakan</w:t>
      </w:r>
      <w:proofErr w:type="spellEnd"/>
      <w:r>
        <w:t xml:space="preserve"> </w:t>
      </w:r>
      <w:proofErr w:type="spellStart"/>
      <w:r>
        <w:t>reliabel</w:t>
      </w:r>
      <w:proofErr w:type="spellEnd"/>
      <w:r>
        <w:t xml:space="preserve">. </w:t>
      </w:r>
    </w:p>
    <w:p w14:paraId="2EE2FC61" w14:textId="77777777" w:rsidR="00D269B5" w:rsidRDefault="00D269B5" w:rsidP="00D269B5">
      <w:pPr>
        <w:pStyle w:val="JEM22aBODYARTIKEL"/>
        <w:ind w:firstLine="720"/>
      </w:pPr>
    </w:p>
    <w:p w14:paraId="54F8D96C" w14:textId="77777777" w:rsidR="00D269B5" w:rsidRDefault="00D269B5" w:rsidP="00D269B5">
      <w:pPr>
        <w:pStyle w:val="JEM23SUBHEADING"/>
      </w:pPr>
      <w:r>
        <w:t xml:space="preserve">Uji </w:t>
      </w:r>
      <w:proofErr w:type="spellStart"/>
      <w:r>
        <w:t>Normalitas</w:t>
      </w:r>
      <w:proofErr w:type="spellEnd"/>
    </w:p>
    <w:p w14:paraId="69B9E94F" w14:textId="77777777" w:rsidR="00D269B5" w:rsidRDefault="00D269B5" w:rsidP="003B4D4E">
      <w:pPr>
        <w:pStyle w:val="JEM21HEADINGPENDAHULUANdll"/>
        <w:ind w:firstLine="720"/>
        <w:rPr>
          <w:rFonts w:cs="Times New Roman"/>
          <w:b w:val="0"/>
          <w:sz w:val="24"/>
        </w:rPr>
      </w:pPr>
      <w:r w:rsidRPr="00D269B5">
        <w:rPr>
          <w:rFonts w:cs="Times New Roman"/>
          <w:b w:val="0"/>
          <w:sz w:val="24"/>
        </w:rPr>
        <w:t xml:space="preserve">Tujuan </w:t>
      </w:r>
      <w:proofErr w:type="spellStart"/>
      <w:r w:rsidRPr="00D269B5">
        <w:rPr>
          <w:rFonts w:cs="Times New Roman"/>
          <w:b w:val="0"/>
          <w:sz w:val="24"/>
        </w:rPr>
        <w:t>dari</w:t>
      </w:r>
      <w:proofErr w:type="spellEnd"/>
      <w:r w:rsidRPr="00D269B5">
        <w:rPr>
          <w:rFonts w:cs="Times New Roman"/>
          <w:b w:val="0"/>
          <w:sz w:val="24"/>
        </w:rPr>
        <w:t xml:space="preserve"> uji </w:t>
      </w:r>
      <w:proofErr w:type="spellStart"/>
      <w:r w:rsidRPr="00D269B5">
        <w:rPr>
          <w:rFonts w:cs="Times New Roman"/>
          <w:b w:val="0"/>
          <w:sz w:val="24"/>
        </w:rPr>
        <w:t>normalitas</w:t>
      </w:r>
      <w:proofErr w:type="spellEnd"/>
      <w:r w:rsidRPr="00D269B5">
        <w:rPr>
          <w:rFonts w:cs="Times New Roman"/>
          <w:b w:val="0"/>
          <w:sz w:val="24"/>
        </w:rPr>
        <w:t xml:space="preserve"> </w:t>
      </w:r>
      <w:proofErr w:type="spellStart"/>
      <w:r w:rsidRPr="00D269B5">
        <w:rPr>
          <w:rFonts w:cs="Times New Roman"/>
          <w:b w:val="0"/>
          <w:sz w:val="24"/>
        </w:rPr>
        <w:t>adalah</w:t>
      </w:r>
      <w:proofErr w:type="spellEnd"/>
      <w:r w:rsidRPr="00D269B5">
        <w:rPr>
          <w:rFonts w:cs="Times New Roman"/>
          <w:b w:val="0"/>
          <w:sz w:val="24"/>
        </w:rPr>
        <w:t xml:space="preserve"> </w:t>
      </w:r>
      <w:proofErr w:type="spellStart"/>
      <w:r w:rsidRPr="00D269B5">
        <w:rPr>
          <w:rFonts w:cs="Times New Roman"/>
          <w:b w:val="0"/>
          <w:sz w:val="24"/>
        </w:rPr>
        <w:t>untuk</w:t>
      </w:r>
      <w:proofErr w:type="spellEnd"/>
      <w:r w:rsidRPr="00D269B5">
        <w:rPr>
          <w:rFonts w:cs="Times New Roman"/>
          <w:b w:val="0"/>
          <w:sz w:val="24"/>
        </w:rPr>
        <w:t xml:space="preserve"> </w:t>
      </w:r>
      <w:proofErr w:type="spellStart"/>
      <w:r w:rsidRPr="00D269B5">
        <w:rPr>
          <w:rFonts w:cs="Times New Roman"/>
          <w:b w:val="0"/>
          <w:sz w:val="24"/>
        </w:rPr>
        <w:t>mengetahui</w:t>
      </w:r>
      <w:proofErr w:type="spellEnd"/>
      <w:r w:rsidRPr="00D269B5">
        <w:rPr>
          <w:rFonts w:cs="Times New Roman"/>
          <w:b w:val="0"/>
          <w:sz w:val="24"/>
        </w:rPr>
        <w:t xml:space="preserve"> </w:t>
      </w:r>
      <w:proofErr w:type="spellStart"/>
      <w:r w:rsidRPr="00D269B5">
        <w:rPr>
          <w:rFonts w:cs="Times New Roman"/>
          <w:b w:val="0"/>
          <w:sz w:val="24"/>
        </w:rPr>
        <w:t>apakah</w:t>
      </w:r>
      <w:proofErr w:type="spellEnd"/>
      <w:r w:rsidRPr="00D269B5">
        <w:rPr>
          <w:rFonts w:cs="Times New Roman"/>
          <w:b w:val="0"/>
          <w:sz w:val="24"/>
        </w:rPr>
        <w:t xml:space="preserve"> </w:t>
      </w:r>
      <w:proofErr w:type="spellStart"/>
      <w:r w:rsidRPr="00D269B5">
        <w:rPr>
          <w:rFonts w:cs="Times New Roman"/>
          <w:b w:val="0"/>
          <w:sz w:val="24"/>
        </w:rPr>
        <w:t>sebaran</w:t>
      </w:r>
      <w:proofErr w:type="spellEnd"/>
      <w:r w:rsidRPr="00D269B5">
        <w:rPr>
          <w:rFonts w:cs="Times New Roman"/>
          <w:b w:val="0"/>
          <w:sz w:val="24"/>
        </w:rPr>
        <w:t xml:space="preserve"> data </w:t>
      </w:r>
      <w:proofErr w:type="spellStart"/>
      <w:r w:rsidRPr="00D269B5">
        <w:rPr>
          <w:rFonts w:cs="Times New Roman"/>
          <w:b w:val="0"/>
          <w:sz w:val="24"/>
        </w:rPr>
        <w:t>dalam</w:t>
      </w:r>
      <w:proofErr w:type="spellEnd"/>
      <w:r w:rsidRPr="00D269B5">
        <w:rPr>
          <w:rFonts w:cs="Times New Roman"/>
          <w:b w:val="0"/>
          <w:sz w:val="24"/>
        </w:rPr>
        <w:t xml:space="preserve"> </w:t>
      </w:r>
      <w:proofErr w:type="spellStart"/>
      <w:r w:rsidRPr="00D269B5">
        <w:rPr>
          <w:rFonts w:cs="Times New Roman"/>
          <w:b w:val="0"/>
          <w:sz w:val="24"/>
        </w:rPr>
        <w:t>sebuah</w:t>
      </w:r>
      <w:proofErr w:type="spellEnd"/>
      <w:r w:rsidRPr="00D269B5">
        <w:rPr>
          <w:rFonts w:cs="Times New Roman"/>
          <w:b w:val="0"/>
          <w:sz w:val="24"/>
        </w:rPr>
        <w:t xml:space="preserve"> </w:t>
      </w:r>
      <w:proofErr w:type="spellStart"/>
      <w:r w:rsidRPr="00D269B5">
        <w:rPr>
          <w:rFonts w:cs="Times New Roman"/>
          <w:b w:val="0"/>
          <w:sz w:val="24"/>
        </w:rPr>
        <w:t>kumpulan</w:t>
      </w:r>
      <w:proofErr w:type="spellEnd"/>
      <w:r w:rsidRPr="00D269B5">
        <w:rPr>
          <w:rFonts w:cs="Times New Roman"/>
          <w:b w:val="0"/>
          <w:sz w:val="24"/>
        </w:rPr>
        <w:t xml:space="preserve"> data </w:t>
      </w:r>
      <w:proofErr w:type="spellStart"/>
      <w:r w:rsidRPr="00D269B5">
        <w:rPr>
          <w:rFonts w:cs="Times New Roman"/>
          <w:b w:val="0"/>
          <w:sz w:val="24"/>
        </w:rPr>
        <w:t>atau</w:t>
      </w:r>
      <w:proofErr w:type="spellEnd"/>
      <w:r w:rsidRPr="00D269B5">
        <w:rPr>
          <w:rFonts w:cs="Times New Roman"/>
          <w:b w:val="0"/>
          <w:sz w:val="24"/>
        </w:rPr>
        <w:t xml:space="preserve"> </w:t>
      </w:r>
      <w:proofErr w:type="spellStart"/>
      <w:r w:rsidRPr="00D269B5">
        <w:rPr>
          <w:rFonts w:cs="Times New Roman"/>
          <w:b w:val="0"/>
          <w:sz w:val="24"/>
        </w:rPr>
        <w:t>variabel</w:t>
      </w:r>
      <w:proofErr w:type="spellEnd"/>
      <w:r w:rsidRPr="00D269B5">
        <w:rPr>
          <w:rFonts w:cs="Times New Roman"/>
          <w:b w:val="0"/>
          <w:sz w:val="24"/>
        </w:rPr>
        <w:t xml:space="preserve"> </w:t>
      </w:r>
      <w:proofErr w:type="spellStart"/>
      <w:r w:rsidRPr="00D269B5">
        <w:rPr>
          <w:rFonts w:cs="Times New Roman"/>
          <w:b w:val="0"/>
          <w:sz w:val="24"/>
        </w:rPr>
        <w:t>berdistribusi</w:t>
      </w:r>
      <w:proofErr w:type="spellEnd"/>
      <w:r w:rsidRPr="00D269B5">
        <w:rPr>
          <w:rFonts w:cs="Times New Roman"/>
          <w:b w:val="0"/>
          <w:sz w:val="24"/>
        </w:rPr>
        <w:t xml:space="preserve"> normal </w:t>
      </w:r>
      <w:proofErr w:type="spellStart"/>
      <w:r w:rsidRPr="00D269B5">
        <w:rPr>
          <w:rFonts w:cs="Times New Roman"/>
          <w:b w:val="0"/>
          <w:sz w:val="24"/>
        </w:rPr>
        <w:t>atau</w:t>
      </w:r>
      <w:proofErr w:type="spellEnd"/>
      <w:r w:rsidRPr="00D269B5">
        <w:rPr>
          <w:rFonts w:cs="Times New Roman"/>
          <w:b w:val="0"/>
          <w:sz w:val="24"/>
        </w:rPr>
        <w:t xml:space="preserve"> </w:t>
      </w:r>
      <w:proofErr w:type="spellStart"/>
      <w:r w:rsidRPr="00D269B5">
        <w:rPr>
          <w:rFonts w:cs="Times New Roman"/>
          <w:b w:val="0"/>
          <w:sz w:val="24"/>
        </w:rPr>
        <w:t>tidak</w:t>
      </w:r>
      <w:proofErr w:type="spellEnd"/>
      <w:r w:rsidRPr="00D269B5">
        <w:rPr>
          <w:rFonts w:cs="Times New Roman"/>
          <w:b w:val="0"/>
          <w:sz w:val="24"/>
        </w:rPr>
        <w:t xml:space="preserve">. Uji </w:t>
      </w:r>
      <w:proofErr w:type="spellStart"/>
      <w:r w:rsidRPr="00D269B5">
        <w:rPr>
          <w:rFonts w:cs="Times New Roman"/>
          <w:b w:val="0"/>
          <w:sz w:val="24"/>
        </w:rPr>
        <w:t>normalitas</w:t>
      </w:r>
      <w:proofErr w:type="spellEnd"/>
      <w:r w:rsidRPr="00D269B5">
        <w:rPr>
          <w:rFonts w:cs="Times New Roman"/>
          <w:b w:val="0"/>
          <w:sz w:val="24"/>
        </w:rPr>
        <w:t xml:space="preserve"> </w:t>
      </w:r>
      <w:proofErr w:type="spellStart"/>
      <w:r w:rsidRPr="00D269B5">
        <w:rPr>
          <w:rFonts w:cs="Times New Roman"/>
          <w:b w:val="0"/>
          <w:sz w:val="24"/>
        </w:rPr>
        <w:t>berguna</w:t>
      </w:r>
      <w:proofErr w:type="spellEnd"/>
      <w:r w:rsidRPr="00D269B5">
        <w:rPr>
          <w:rFonts w:cs="Times New Roman"/>
          <w:b w:val="0"/>
          <w:sz w:val="24"/>
        </w:rPr>
        <w:t xml:space="preserve"> </w:t>
      </w:r>
      <w:proofErr w:type="spellStart"/>
      <w:r w:rsidRPr="00D269B5">
        <w:rPr>
          <w:rFonts w:cs="Times New Roman"/>
          <w:b w:val="0"/>
          <w:sz w:val="24"/>
        </w:rPr>
        <w:t>untuk</w:t>
      </w:r>
      <w:proofErr w:type="spellEnd"/>
      <w:r w:rsidRPr="00D269B5">
        <w:rPr>
          <w:rFonts w:cs="Times New Roman"/>
          <w:b w:val="0"/>
          <w:sz w:val="24"/>
        </w:rPr>
        <w:t xml:space="preserve"> </w:t>
      </w:r>
      <w:proofErr w:type="spellStart"/>
      <w:r w:rsidRPr="00D269B5">
        <w:rPr>
          <w:rFonts w:cs="Times New Roman"/>
          <w:b w:val="0"/>
          <w:sz w:val="24"/>
        </w:rPr>
        <w:t>mengetahui</w:t>
      </w:r>
      <w:proofErr w:type="spellEnd"/>
      <w:r w:rsidRPr="00D269B5">
        <w:rPr>
          <w:rFonts w:cs="Times New Roman"/>
          <w:b w:val="0"/>
          <w:sz w:val="24"/>
        </w:rPr>
        <w:t xml:space="preserve"> </w:t>
      </w:r>
      <w:proofErr w:type="spellStart"/>
      <w:r w:rsidRPr="00D269B5">
        <w:rPr>
          <w:rFonts w:cs="Times New Roman"/>
          <w:b w:val="0"/>
          <w:sz w:val="24"/>
        </w:rPr>
        <w:t>apakah</w:t>
      </w:r>
      <w:proofErr w:type="spellEnd"/>
      <w:r w:rsidRPr="00D269B5">
        <w:rPr>
          <w:rFonts w:cs="Times New Roman"/>
          <w:b w:val="0"/>
          <w:sz w:val="24"/>
        </w:rPr>
        <w:t xml:space="preserve"> data yang </w:t>
      </w:r>
      <w:proofErr w:type="spellStart"/>
      <w:r w:rsidRPr="00D269B5">
        <w:rPr>
          <w:rFonts w:cs="Times New Roman"/>
          <w:b w:val="0"/>
          <w:sz w:val="24"/>
        </w:rPr>
        <w:t>terkumpul</w:t>
      </w:r>
      <w:proofErr w:type="spellEnd"/>
      <w:r w:rsidRPr="00D269B5">
        <w:rPr>
          <w:rFonts w:cs="Times New Roman"/>
          <w:b w:val="0"/>
          <w:sz w:val="24"/>
        </w:rPr>
        <w:t xml:space="preserve"> </w:t>
      </w:r>
      <w:proofErr w:type="spellStart"/>
      <w:r w:rsidRPr="00D269B5">
        <w:rPr>
          <w:rFonts w:cs="Times New Roman"/>
          <w:b w:val="0"/>
          <w:sz w:val="24"/>
        </w:rPr>
        <w:t>berdistribusi</w:t>
      </w:r>
      <w:proofErr w:type="spellEnd"/>
      <w:r w:rsidRPr="00D269B5">
        <w:rPr>
          <w:rFonts w:cs="Times New Roman"/>
          <w:b w:val="0"/>
          <w:sz w:val="24"/>
        </w:rPr>
        <w:t xml:space="preserve"> normal </w:t>
      </w:r>
      <w:proofErr w:type="spellStart"/>
      <w:r w:rsidRPr="00D269B5">
        <w:rPr>
          <w:rFonts w:cs="Times New Roman"/>
          <w:b w:val="0"/>
          <w:sz w:val="24"/>
        </w:rPr>
        <w:t>atau</w:t>
      </w:r>
      <w:proofErr w:type="spellEnd"/>
      <w:r w:rsidRPr="00D269B5">
        <w:rPr>
          <w:rFonts w:cs="Times New Roman"/>
          <w:b w:val="0"/>
          <w:sz w:val="24"/>
        </w:rPr>
        <w:t xml:space="preserve"> </w:t>
      </w:r>
      <w:proofErr w:type="spellStart"/>
      <w:r w:rsidRPr="00D269B5">
        <w:rPr>
          <w:rFonts w:cs="Times New Roman"/>
          <w:b w:val="0"/>
          <w:sz w:val="24"/>
        </w:rPr>
        <w:t>be</w:t>
      </w:r>
      <w:r w:rsidR="003B4D4E">
        <w:rPr>
          <w:rFonts w:cs="Times New Roman"/>
          <w:b w:val="0"/>
          <w:sz w:val="24"/>
        </w:rPr>
        <w:t>rasal</w:t>
      </w:r>
      <w:proofErr w:type="spellEnd"/>
      <w:r w:rsidR="003B4D4E">
        <w:rPr>
          <w:rFonts w:cs="Times New Roman"/>
          <w:b w:val="0"/>
          <w:sz w:val="24"/>
        </w:rPr>
        <w:t xml:space="preserve"> </w:t>
      </w:r>
      <w:proofErr w:type="spellStart"/>
      <w:r w:rsidR="003B4D4E">
        <w:rPr>
          <w:rFonts w:cs="Times New Roman"/>
          <w:b w:val="0"/>
          <w:sz w:val="24"/>
        </w:rPr>
        <w:t>dari</w:t>
      </w:r>
      <w:proofErr w:type="spellEnd"/>
      <w:r w:rsidR="003B4D4E">
        <w:rPr>
          <w:rFonts w:cs="Times New Roman"/>
          <w:b w:val="0"/>
          <w:sz w:val="24"/>
        </w:rPr>
        <w:t xml:space="preserve"> </w:t>
      </w:r>
      <w:proofErr w:type="spellStart"/>
      <w:r w:rsidR="003B4D4E">
        <w:rPr>
          <w:rFonts w:cs="Times New Roman"/>
          <w:b w:val="0"/>
          <w:sz w:val="24"/>
        </w:rPr>
        <w:t>populasi</w:t>
      </w:r>
      <w:proofErr w:type="spellEnd"/>
      <w:r w:rsidR="003B4D4E">
        <w:rPr>
          <w:rFonts w:cs="Times New Roman"/>
          <w:b w:val="0"/>
          <w:sz w:val="24"/>
        </w:rPr>
        <w:t xml:space="preserve"> yang normal</w:t>
      </w:r>
      <w:r w:rsidRPr="00D269B5">
        <w:rPr>
          <w:rFonts w:cs="Times New Roman"/>
          <w:b w:val="0"/>
          <w:sz w:val="24"/>
        </w:rPr>
        <w:t xml:space="preserve">. Data yang </w:t>
      </w:r>
      <w:proofErr w:type="spellStart"/>
      <w:r w:rsidRPr="00D269B5">
        <w:rPr>
          <w:rFonts w:cs="Times New Roman"/>
          <w:b w:val="0"/>
          <w:sz w:val="24"/>
        </w:rPr>
        <w:t>melebihi</w:t>
      </w:r>
      <w:proofErr w:type="spellEnd"/>
      <w:r w:rsidRPr="00D269B5">
        <w:rPr>
          <w:rFonts w:cs="Times New Roman"/>
          <w:b w:val="0"/>
          <w:sz w:val="24"/>
        </w:rPr>
        <w:t xml:space="preserve"> </w:t>
      </w:r>
      <w:proofErr w:type="spellStart"/>
      <w:r w:rsidRPr="00D269B5">
        <w:rPr>
          <w:rFonts w:cs="Times New Roman"/>
          <w:b w:val="0"/>
          <w:sz w:val="24"/>
        </w:rPr>
        <w:t>tiga</w:t>
      </w:r>
      <w:proofErr w:type="spellEnd"/>
      <w:r w:rsidRPr="00D269B5">
        <w:rPr>
          <w:rFonts w:cs="Times New Roman"/>
          <w:b w:val="0"/>
          <w:sz w:val="24"/>
        </w:rPr>
        <w:t xml:space="preserve"> </w:t>
      </w:r>
      <w:proofErr w:type="spellStart"/>
      <w:r w:rsidRPr="00D269B5">
        <w:rPr>
          <w:rFonts w:cs="Times New Roman"/>
          <w:b w:val="0"/>
          <w:sz w:val="24"/>
        </w:rPr>
        <w:t>puluh</w:t>
      </w:r>
      <w:proofErr w:type="spellEnd"/>
      <w:r w:rsidRPr="00D269B5">
        <w:rPr>
          <w:rFonts w:cs="Times New Roman"/>
          <w:b w:val="0"/>
          <w:sz w:val="24"/>
        </w:rPr>
        <w:t xml:space="preserve"> </w:t>
      </w:r>
      <w:proofErr w:type="spellStart"/>
      <w:r w:rsidRPr="00D269B5">
        <w:rPr>
          <w:rFonts w:cs="Times New Roman"/>
          <w:b w:val="0"/>
          <w:sz w:val="24"/>
        </w:rPr>
        <w:t>angka</w:t>
      </w:r>
      <w:proofErr w:type="spellEnd"/>
      <w:r w:rsidRPr="00D269B5">
        <w:rPr>
          <w:rFonts w:cs="Times New Roman"/>
          <w:b w:val="0"/>
          <w:sz w:val="24"/>
        </w:rPr>
        <w:t xml:space="preserve"> (n &gt; 30) </w:t>
      </w:r>
      <w:proofErr w:type="spellStart"/>
      <w:r w:rsidRPr="00D269B5">
        <w:rPr>
          <w:rFonts w:cs="Times New Roman"/>
          <w:b w:val="0"/>
          <w:sz w:val="24"/>
        </w:rPr>
        <w:t>dapa</w:t>
      </w:r>
      <w:r>
        <w:rPr>
          <w:rFonts w:cs="Times New Roman"/>
          <w:b w:val="0"/>
          <w:sz w:val="24"/>
        </w:rPr>
        <w:t>t</w:t>
      </w:r>
      <w:proofErr w:type="spellEnd"/>
      <w:r>
        <w:rPr>
          <w:rFonts w:cs="Times New Roman"/>
          <w:b w:val="0"/>
          <w:sz w:val="24"/>
        </w:rPr>
        <w:t xml:space="preserve"> </w:t>
      </w:r>
      <w:proofErr w:type="spellStart"/>
      <w:r>
        <w:rPr>
          <w:rFonts w:cs="Times New Roman"/>
          <w:b w:val="0"/>
          <w:sz w:val="24"/>
        </w:rPr>
        <w:t>dianggap</w:t>
      </w:r>
      <w:proofErr w:type="spellEnd"/>
      <w:r>
        <w:rPr>
          <w:rFonts w:cs="Times New Roman"/>
          <w:b w:val="0"/>
          <w:sz w:val="24"/>
        </w:rPr>
        <w:t xml:space="preserve"> </w:t>
      </w:r>
      <w:proofErr w:type="spellStart"/>
      <w:r>
        <w:rPr>
          <w:rFonts w:cs="Times New Roman"/>
          <w:b w:val="0"/>
          <w:sz w:val="24"/>
        </w:rPr>
        <w:t>berdistribusi</w:t>
      </w:r>
      <w:proofErr w:type="spellEnd"/>
      <w:r>
        <w:rPr>
          <w:rFonts w:cs="Times New Roman"/>
          <w:b w:val="0"/>
          <w:sz w:val="24"/>
        </w:rPr>
        <w:t xml:space="preserve"> normal. Hasil uji </w:t>
      </w:r>
      <w:proofErr w:type="spellStart"/>
      <w:r>
        <w:rPr>
          <w:rFonts w:cs="Times New Roman"/>
          <w:b w:val="0"/>
          <w:sz w:val="24"/>
        </w:rPr>
        <w:t>normalitas</w:t>
      </w:r>
      <w:proofErr w:type="spellEnd"/>
      <w:r>
        <w:rPr>
          <w:rFonts w:cs="Times New Roman"/>
          <w:b w:val="0"/>
          <w:sz w:val="24"/>
        </w:rPr>
        <w:t xml:space="preserve"> </w:t>
      </w:r>
      <w:proofErr w:type="spellStart"/>
      <w:r>
        <w:rPr>
          <w:rFonts w:cs="Times New Roman"/>
          <w:b w:val="0"/>
          <w:sz w:val="24"/>
        </w:rPr>
        <w:t>dengan</w:t>
      </w:r>
      <w:proofErr w:type="spellEnd"/>
      <w:r>
        <w:rPr>
          <w:rFonts w:cs="Times New Roman"/>
          <w:b w:val="0"/>
          <w:sz w:val="24"/>
        </w:rPr>
        <w:t xml:space="preserve"> </w:t>
      </w:r>
      <w:r w:rsidRPr="00D269B5">
        <w:rPr>
          <w:rFonts w:cs="Times New Roman"/>
          <w:b w:val="0"/>
          <w:sz w:val="24"/>
        </w:rPr>
        <w:t>Kolmogorov-Smirnov (K-S)</w:t>
      </w:r>
      <w:r>
        <w:rPr>
          <w:rFonts w:cs="Times New Roman"/>
          <w:b w:val="0"/>
          <w:sz w:val="24"/>
        </w:rPr>
        <w:t>.</w:t>
      </w:r>
    </w:p>
    <w:p w14:paraId="1C387D2E" w14:textId="77777777" w:rsidR="00D269B5" w:rsidRDefault="00D269B5" w:rsidP="003B4D4E">
      <w:pPr>
        <w:pStyle w:val="JEM21HEADINGPENDAHULUANdll"/>
        <w:spacing w:before="0" w:after="0"/>
        <w:jc w:val="center"/>
        <w:rPr>
          <w:rFonts w:cs="Times New Roman"/>
          <w:b w:val="0"/>
          <w:sz w:val="24"/>
        </w:rPr>
      </w:pPr>
      <w:r>
        <w:rPr>
          <w:rFonts w:cs="Times New Roman"/>
          <w:b w:val="0"/>
          <w:sz w:val="24"/>
        </w:rPr>
        <w:t>Tabel 4.</w:t>
      </w:r>
    </w:p>
    <w:p w14:paraId="3E26FC64" w14:textId="77777777" w:rsidR="00D269B5" w:rsidRDefault="00D269B5" w:rsidP="003B4D4E">
      <w:pPr>
        <w:pStyle w:val="JEM21HEADINGPENDAHULUANdll"/>
        <w:spacing w:before="0" w:after="0"/>
        <w:jc w:val="center"/>
        <w:rPr>
          <w:rFonts w:cs="Times New Roman"/>
          <w:b w:val="0"/>
          <w:sz w:val="24"/>
        </w:rPr>
      </w:pPr>
      <w:r>
        <w:rPr>
          <w:rFonts w:cs="Times New Roman"/>
          <w:b w:val="0"/>
          <w:sz w:val="24"/>
        </w:rPr>
        <w:t xml:space="preserve">Hasil Uji </w:t>
      </w:r>
      <w:r w:rsidRPr="00D269B5">
        <w:rPr>
          <w:rFonts w:cs="Times New Roman"/>
          <w:b w:val="0"/>
          <w:sz w:val="24"/>
        </w:rPr>
        <w:t>Kolmogorov-Smirnov (K-S)</w:t>
      </w:r>
      <w:r>
        <w:rPr>
          <w:rFonts w:cs="Times New Roman"/>
          <w:b w:val="0"/>
          <w:sz w:val="24"/>
        </w:rPr>
        <w:t>.</w:t>
      </w:r>
    </w:p>
    <w:tbl>
      <w:tblPr>
        <w:tblStyle w:val="TableGrid"/>
        <w:tblW w:w="0" w:type="auto"/>
        <w:tblLook w:val="04A0" w:firstRow="1" w:lastRow="0" w:firstColumn="1" w:lastColumn="0" w:noHBand="0" w:noVBand="1"/>
      </w:tblPr>
      <w:tblGrid>
        <w:gridCol w:w="1411"/>
        <w:gridCol w:w="1129"/>
        <w:gridCol w:w="1624"/>
      </w:tblGrid>
      <w:tr w:rsidR="00D269B5" w14:paraId="2F8A728F" w14:textId="77777777" w:rsidTr="000B7B6C">
        <w:tc>
          <w:tcPr>
            <w:tcW w:w="4390" w:type="dxa"/>
            <w:gridSpan w:val="3"/>
          </w:tcPr>
          <w:p w14:paraId="78AD6862" w14:textId="77777777" w:rsidR="00D269B5" w:rsidRPr="00D269B5" w:rsidRDefault="00D269B5" w:rsidP="00D269B5">
            <w:pPr>
              <w:pStyle w:val="JEM21HEADINGPENDAHULUANdll"/>
              <w:spacing w:before="0" w:after="0"/>
              <w:jc w:val="center"/>
              <w:rPr>
                <w:rFonts w:cs="Times New Roman"/>
                <w:b w:val="0"/>
                <w:sz w:val="18"/>
                <w:szCs w:val="18"/>
              </w:rPr>
            </w:pPr>
            <w:r w:rsidRPr="00D269B5">
              <w:rPr>
                <w:rFonts w:cs="Times New Roman"/>
                <w:b w:val="0"/>
                <w:bCs/>
                <w:color w:val="000000"/>
                <w:sz w:val="18"/>
                <w:szCs w:val="18"/>
              </w:rPr>
              <w:t>One-Sample Kolmogorov-Smirnov Test</w:t>
            </w:r>
          </w:p>
        </w:tc>
      </w:tr>
      <w:tr w:rsidR="00D269B5" w14:paraId="5FACFE52" w14:textId="77777777" w:rsidTr="00D269B5">
        <w:tc>
          <w:tcPr>
            <w:tcW w:w="2693" w:type="dxa"/>
            <w:gridSpan w:val="2"/>
            <w:vAlign w:val="bottom"/>
          </w:tcPr>
          <w:p w14:paraId="6D59B4A2" w14:textId="77777777" w:rsidR="00D269B5" w:rsidRPr="00D269B5" w:rsidRDefault="00D269B5" w:rsidP="00D269B5">
            <w:pPr>
              <w:autoSpaceDE w:val="0"/>
              <w:autoSpaceDN w:val="0"/>
              <w:adjustRightInd w:val="0"/>
              <w:rPr>
                <w:rFonts w:cs="Times New Roman"/>
                <w:sz w:val="18"/>
                <w:szCs w:val="18"/>
              </w:rPr>
            </w:pPr>
          </w:p>
        </w:tc>
        <w:tc>
          <w:tcPr>
            <w:tcW w:w="1697" w:type="dxa"/>
            <w:vAlign w:val="bottom"/>
          </w:tcPr>
          <w:p w14:paraId="25739F24" w14:textId="77777777" w:rsidR="00D269B5" w:rsidRPr="00D269B5" w:rsidRDefault="00D269B5" w:rsidP="00D269B5">
            <w:pPr>
              <w:autoSpaceDE w:val="0"/>
              <w:autoSpaceDN w:val="0"/>
              <w:adjustRightInd w:val="0"/>
              <w:ind w:left="60" w:right="60"/>
              <w:jc w:val="center"/>
              <w:rPr>
                <w:rFonts w:cs="Times New Roman"/>
                <w:color w:val="000000"/>
                <w:sz w:val="18"/>
                <w:szCs w:val="18"/>
              </w:rPr>
            </w:pPr>
            <w:r w:rsidRPr="00D269B5">
              <w:rPr>
                <w:rFonts w:cs="Times New Roman"/>
                <w:color w:val="000000"/>
                <w:sz w:val="18"/>
                <w:szCs w:val="18"/>
              </w:rPr>
              <w:t>Unstandardized Residual</w:t>
            </w:r>
          </w:p>
        </w:tc>
      </w:tr>
      <w:tr w:rsidR="00D269B5" w14:paraId="586FD375" w14:textId="77777777" w:rsidTr="00D269B5">
        <w:tc>
          <w:tcPr>
            <w:tcW w:w="2693" w:type="dxa"/>
            <w:gridSpan w:val="2"/>
          </w:tcPr>
          <w:p w14:paraId="0AA56C41" w14:textId="77777777" w:rsidR="00D269B5" w:rsidRPr="00D269B5" w:rsidRDefault="00D269B5" w:rsidP="00D269B5">
            <w:pPr>
              <w:autoSpaceDE w:val="0"/>
              <w:autoSpaceDN w:val="0"/>
              <w:adjustRightInd w:val="0"/>
              <w:ind w:left="60" w:right="60"/>
              <w:rPr>
                <w:rFonts w:cs="Times New Roman"/>
                <w:color w:val="000000"/>
                <w:sz w:val="18"/>
                <w:szCs w:val="18"/>
              </w:rPr>
            </w:pPr>
            <w:r w:rsidRPr="00D269B5">
              <w:rPr>
                <w:rFonts w:cs="Times New Roman"/>
                <w:color w:val="000000"/>
                <w:sz w:val="18"/>
                <w:szCs w:val="18"/>
              </w:rPr>
              <w:t>N</w:t>
            </w:r>
          </w:p>
        </w:tc>
        <w:tc>
          <w:tcPr>
            <w:tcW w:w="1697" w:type="dxa"/>
            <w:vAlign w:val="center"/>
          </w:tcPr>
          <w:p w14:paraId="0736B2A3" w14:textId="77777777" w:rsidR="00D269B5" w:rsidRPr="00D269B5" w:rsidRDefault="00D269B5" w:rsidP="003B4D4E">
            <w:pPr>
              <w:autoSpaceDE w:val="0"/>
              <w:autoSpaceDN w:val="0"/>
              <w:adjustRightInd w:val="0"/>
              <w:ind w:left="60"/>
              <w:jc w:val="right"/>
              <w:rPr>
                <w:rFonts w:cs="Times New Roman"/>
                <w:color w:val="000000"/>
                <w:sz w:val="18"/>
                <w:szCs w:val="18"/>
              </w:rPr>
            </w:pPr>
            <w:r w:rsidRPr="00D269B5">
              <w:rPr>
                <w:rFonts w:cs="Times New Roman"/>
                <w:color w:val="000000"/>
                <w:sz w:val="18"/>
                <w:szCs w:val="18"/>
              </w:rPr>
              <w:t>100</w:t>
            </w:r>
          </w:p>
        </w:tc>
      </w:tr>
      <w:tr w:rsidR="00D269B5" w14:paraId="1C486E60" w14:textId="77777777" w:rsidTr="00D269B5">
        <w:tc>
          <w:tcPr>
            <w:tcW w:w="1471" w:type="dxa"/>
            <w:vMerge w:val="restart"/>
          </w:tcPr>
          <w:p w14:paraId="55100AD7" w14:textId="77777777" w:rsidR="00D269B5" w:rsidRPr="00D269B5" w:rsidRDefault="00D269B5" w:rsidP="00D269B5">
            <w:pPr>
              <w:autoSpaceDE w:val="0"/>
              <w:autoSpaceDN w:val="0"/>
              <w:adjustRightInd w:val="0"/>
              <w:ind w:left="60" w:right="60"/>
              <w:rPr>
                <w:rFonts w:cs="Times New Roman"/>
                <w:color w:val="000000"/>
                <w:sz w:val="18"/>
                <w:szCs w:val="18"/>
              </w:rPr>
            </w:pPr>
            <w:r w:rsidRPr="00D269B5">
              <w:rPr>
                <w:rFonts w:cs="Times New Roman"/>
                <w:color w:val="000000"/>
                <w:sz w:val="18"/>
                <w:szCs w:val="18"/>
              </w:rPr>
              <w:t xml:space="preserve">Normal </w:t>
            </w:r>
            <w:proofErr w:type="spellStart"/>
            <w:proofErr w:type="gramStart"/>
            <w:r w:rsidRPr="00D269B5">
              <w:rPr>
                <w:rFonts w:cs="Times New Roman"/>
                <w:color w:val="000000"/>
                <w:sz w:val="18"/>
                <w:szCs w:val="18"/>
              </w:rPr>
              <w:t>Parameters</w:t>
            </w:r>
            <w:r w:rsidRPr="00D269B5">
              <w:rPr>
                <w:rFonts w:cs="Times New Roman"/>
                <w:color w:val="000000"/>
                <w:sz w:val="18"/>
                <w:szCs w:val="18"/>
                <w:vertAlign w:val="superscript"/>
              </w:rPr>
              <w:t>a,b</w:t>
            </w:r>
            <w:proofErr w:type="spellEnd"/>
            <w:proofErr w:type="gramEnd"/>
          </w:p>
        </w:tc>
        <w:tc>
          <w:tcPr>
            <w:tcW w:w="1222" w:type="dxa"/>
          </w:tcPr>
          <w:p w14:paraId="637CC40D" w14:textId="77777777" w:rsidR="00D269B5" w:rsidRPr="00D269B5" w:rsidRDefault="00D269B5" w:rsidP="003B4D4E">
            <w:pPr>
              <w:autoSpaceDE w:val="0"/>
              <w:autoSpaceDN w:val="0"/>
              <w:adjustRightInd w:val="0"/>
              <w:ind w:left="-31" w:right="60" w:firstLine="30"/>
              <w:rPr>
                <w:rFonts w:cs="Times New Roman"/>
                <w:color w:val="000000"/>
                <w:sz w:val="18"/>
                <w:szCs w:val="18"/>
              </w:rPr>
            </w:pPr>
            <w:r w:rsidRPr="00D269B5">
              <w:rPr>
                <w:rFonts w:cs="Times New Roman"/>
                <w:color w:val="000000"/>
                <w:sz w:val="18"/>
                <w:szCs w:val="18"/>
              </w:rPr>
              <w:t>Mean</w:t>
            </w:r>
          </w:p>
        </w:tc>
        <w:tc>
          <w:tcPr>
            <w:tcW w:w="1697" w:type="dxa"/>
            <w:vAlign w:val="center"/>
          </w:tcPr>
          <w:p w14:paraId="447A20C8" w14:textId="77777777" w:rsidR="00D269B5" w:rsidRPr="00D269B5" w:rsidRDefault="00D269B5" w:rsidP="003B4D4E">
            <w:pPr>
              <w:autoSpaceDE w:val="0"/>
              <w:autoSpaceDN w:val="0"/>
              <w:adjustRightInd w:val="0"/>
              <w:ind w:left="60"/>
              <w:jc w:val="right"/>
              <w:rPr>
                <w:rFonts w:cs="Times New Roman"/>
                <w:color w:val="000000"/>
                <w:sz w:val="18"/>
                <w:szCs w:val="18"/>
              </w:rPr>
            </w:pPr>
            <w:r w:rsidRPr="00D269B5">
              <w:rPr>
                <w:rFonts w:cs="Times New Roman"/>
                <w:color w:val="000000"/>
                <w:sz w:val="18"/>
                <w:szCs w:val="18"/>
              </w:rPr>
              <w:t>,0000000</w:t>
            </w:r>
          </w:p>
        </w:tc>
      </w:tr>
      <w:tr w:rsidR="00D269B5" w14:paraId="685C9C16" w14:textId="77777777" w:rsidTr="00D269B5">
        <w:tc>
          <w:tcPr>
            <w:tcW w:w="1471" w:type="dxa"/>
            <w:vMerge/>
          </w:tcPr>
          <w:p w14:paraId="21BF2AEC" w14:textId="77777777" w:rsidR="00D269B5" w:rsidRPr="00D269B5" w:rsidRDefault="00D269B5" w:rsidP="00D269B5">
            <w:pPr>
              <w:pStyle w:val="JEM21HEADINGPENDAHULUANdll"/>
              <w:spacing w:before="0" w:after="0"/>
              <w:jc w:val="center"/>
              <w:rPr>
                <w:rFonts w:cs="Times New Roman"/>
                <w:b w:val="0"/>
                <w:sz w:val="18"/>
                <w:szCs w:val="18"/>
              </w:rPr>
            </w:pPr>
          </w:p>
        </w:tc>
        <w:tc>
          <w:tcPr>
            <w:tcW w:w="1222" w:type="dxa"/>
          </w:tcPr>
          <w:p w14:paraId="3DDE759A" w14:textId="77777777" w:rsidR="00D269B5" w:rsidRPr="00D269B5" w:rsidRDefault="00D269B5" w:rsidP="003B4D4E">
            <w:pPr>
              <w:pStyle w:val="JEM21HEADINGPENDAHULUANdll"/>
              <w:spacing w:before="0" w:after="0"/>
              <w:ind w:left="-31" w:firstLine="30"/>
              <w:jc w:val="left"/>
              <w:rPr>
                <w:rFonts w:cs="Times New Roman"/>
                <w:b w:val="0"/>
                <w:sz w:val="18"/>
                <w:szCs w:val="18"/>
              </w:rPr>
            </w:pPr>
            <w:r w:rsidRPr="00D269B5">
              <w:rPr>
                <w:rFonts w:cs="Times New Roman"/>
                <w:b w:val="0"/>
                <w:color w:val="000000"/>
                <w:sz w:val="18"/>
                <w:szCs w:val="18"/>
              </w:rPr>
              <w:t>Std. Deviation</w:t>
            </w:r>
          </w:p>
        </w:tc>
        <w:tc>
          <w:tcPr>
            <w:tcW w:w="1697" w:type="dxa"/>
            <w:vAlign w:val="center"/>
          </w:tcPr>
          <w:p w14:paraId="1A5274EE" w14:textId="77777777" w:rsidR="00D269B5" w:rsidRPr="00D269B5" w:rsidRDefault="00D269B5" w:rsidP="003B4D4E">
            <w:pPr>
              <w:pStyle w:val="JEM21HEADINGPENDAHULUANdll"/>
              <w:spacing w:before="0" w:after="0"/>
              <w:jc w:val="right"/>
              <w:rPr>
                <w:rFonts w:cs="Times New Roman"/>
                <w:b w:val="0"/>
                <w:sz w:val="18"/>
                <w:szCs w:val="18"/>
              </w:rPr>
            </w:pPr>
            <w:r w:rsidRPr="00D269B5">
              <w:rPr>
                <w:rFonts w:cs="Times New Roman"/>
                <w:b w:val="0"/>
                <w:color w:val="000000"/>
                <w:sz w:val="18"/>
                <w:szCs w:val="18"/>
              </w:rPr>
              <w:t>1,35450573</w:t>
            </w:r>
          </w:p>
        </w:tc>
      </w:tr>
      <w:tr w:rsidR="00D269B5" w14:paraId="4B678F6A" w14:textId="77777777" w:rsidTr="000B7B6C">
        <w:tc>
          <w:tcPr>
            <w:tcW w:w="1471" w:type="dxa"/>
            <w:vMerge w:val="restart"/>
          </w:tcPr>
          <w:p w14:paraId="43DCD8BA" w14:textId="77777777" w:rsidR="00D269B5" w:rsidRPr="00D269B5" w:rsidRDefault="00D269B5" w:rsidP="00D269B5">
            <w:pPr>
              <w:autoSpaceDE w:val="0"/>
              <w:autoSpaceDN w:val="0"/>
              <w:adjustRightInd w:val="0"/>
              <w:ind w:left="60" w:right="60"/>
              <w:rPr>
                <w:rFonts w:cs="Times New Roman"/>
                <w:color w:val="000000"/>
                <w:sz w:val="18"/>
                <w:szCs w:val="18"/>
              </w:rPr>
            </w:pPr>
            <w:r w:rsidRPr="00D269B5">
              <w:rPr>
                <w:rFonts w:cs="Times New Roman"/>
                <w:color w:val="000000"/>
                <w:sz w:val="18"/>
                <w:szCs w:val="18"/>
              </w:rPr>
              <w:t>Most Extreme Differences</w:t>
            </w:r>
          </w:p>
        </w:tc>
        <w:tc>
          <w:tcPr>
            <w:tcW w:w="1222" w:type="dxa"/>
          </w:tcPr>
          <w:p w14:paraId="0A731E28" w14:textId="77777777" w:rsidR="00D269B5" w:rsidRPr="00D269B5" w:rsidRDefault="00D269B5" w:rsidP="003B4D4E">
            <w:pPr>
              <w:autoSpaceDE w:val="0"/>
              <w:autoSpaceDN w:val="0"/>
              <w:adjustRightInd w:val="0"/>
              <w:ind w:left="-31" w:right="60" w:firstLine="30"/>
              <w:rPr>
                <w:rFonts w:cs="Times New Roman"/>
                <w:color w:val="000000"/>
                <w:sz w:val="18"/>
                <w:szCs w:val="18"/>
              </w:rPr>
            </w:pPr>
            <w:r w:rsidRPr="00D269B5">
              <w:rPr>
                <w:rFonts w:cs="Times New Roman"/>
                <w:color w:val="000000"/>
                <w:sz w:val="18"/>
                <w:szCs w:val="18"/>
              </w:rPr>
              <w:t>Absolute</w:t>
            </w:r>
          </w:p>
        </w:tc>
        <w:tc>
          <w:tcPr>
            <w:tcW w:w="1697" w:type="dxa"/>
            <w:vAlign w:val="center"/>
          </w:tcPr>
          <w:p w14:paraId="7D589C0D" w14:textId="77777777" w:rsidR="00D269B5" w:rsidRPr="00D269B5" w:rsidRDefault="00D269B5" w:rsidP="003B4D4E">
            <w:pPr>
              <w:autoSpaceDE w:val="0"/>
              <w:autoSpaceDN w:val="0"/>
              <w:adjustRightInd w:val="0"/>
              <w:ind w:left="60"/>
              <w:jc w:val="right"/>
              <w:rPr>
                <w:rFonts w:cs="Times New Roman"/>
                <w:color w:val="000000"/>
                <w:sz w:val="18"/>
                <w:szCs w:val="18"/>
              </w:rPr>
            </w:pPr>
            <w:r w:rsidRPr="00D269B5">
              <w:rPr>
                <w:rFonts w:cs="Times New Roman"/>
                <w:color w:val="000000"/>
                <w:sz w:val="18"/>
                <w:szCs w:val="18"/>
              </w:rPr>
              <w:t>,083</w:t>
            </w:r>
          </w:p>
        </w:tc>
      </w:tr>
      <w:tr w:rsidR="00D269B5" w14:paraId="10F043CF" w14:textId="77777777" w:rsidTr="00D269B5">
        <w:trPr>
          <w:trHeight w:val="341"/>
        </w:trPr>
        <w:tc>
          <w:tcPr>
            <w:tcW w:w="1471" w:type="dxa"/>
            <w:vMerge/>
          </w:tcPr>
          <w:p w14:paraId="5EF5B68A" w14:textId="77777777" w:rsidR="00D269B5" w:rsidRPr="00D269B5" w:rsidRDefault="00D269B5" w:rsidP="00D269B5">
            <w:pPr>
              <w:pStyle w:val="JEM21HEADINGPENDAHULUANdll"/>
              <w:spacing w:before="0" w:after="0"/>
              <w:jc w:val="center"/>
              <w:rPr>
                <w:rFonts w:cs="Times New Roman"/>
                <w:b w:val="0"/>
                <w:sz w:val="18"/>
                <w:szCs w:val="18"/>
              </w:rPr>
            </w:pPr>
          </w:p>
        </w:tc>
        <w:tc>
          <w:tcPr>
            <w:tcW w:w="1222" w:type="dxa"/>
          </w:tcPr>
          <w:p w14:paraId="1368AE97" w14:textId="77777777" w:rsidR="00D269B5" w:rsidRPr="00D269B5" w:rsidRDefault="00D269B5" w:rsidP="003B4D4E">
            <w:pPr>
              <w:pStyle w:val="JEM21HEADINGPENDAHULUANdll"/>
              <w:spacing w:before="0" w:after="0"/>
              <w:ind w:left="-31" w:firstLine="30"/>
              <w:jc w:val="left"/>
              <w:rPr>
                <w:rFonts w:cs="Times New Roman"/>
                <w:b w:val="0"/>
                <w:sz w:val="18"/>
                <w:szCs w:val="18"/>
              </w:rPr>
            </w:pPr>
            <w:r w:rsidRPr="00D269B5">
              <w:rPr>
                <w:rFonts w:cs="Times New Roman"/>
                <w:b w:val="0"/>
                <w:color w:val="000000"/>
                <w:sz w:val="18"/>
                <w:szCs w:val="18"/>
              </w:rPr>
              <w:t>Positive</w:t>
            </w:r>
          </w:p>
        </w:tc>
        <w:tc>
          <w:tcPr>
            <w:tcW w:w="1697" w:type="dxa"/>
            <w:vAlign w:val="center"/>
          </w:tcPr>
          <w:p w14:paraId="31FEA442" w14:textId="77777777" w:rsidR="00D269B5" w:rsidRPr="00D269B5" w:rsidRDefault="00D269B5" w:rsidP="003B4D4E">
            <w:pPr>
              <w:pStyle w:val="JEM21HEADINGPENDAHULUANdll"/>
              <w:spacing w:before="0" w:after="0"/>
              <w:jc w:val="right"/>
              <w:rPr>
                <w:rFonts w:cs="Times New Roman"/>
                <w:b w:val="0"/>
                <w:sz w:val="18"/>
                <w:szCs w:val="18"/>
              </w:rPr>
            </w:pPr>
            <w:r w:rsidRPr="00D269B5">
              <w:rPr>
                <w:rFonts w:cs="Times New Roman"/>
                <w:b w:val="0"/>
                <w:color w:val="000000"/>
                <w:sz w:val="18"/>
                <w:szCs w:val="18"/>
              </w:rPr>
              <w:t>,077</w:t>
            </w:r>
          </w:p>
        </w:tc>
      </w:tr>
      <w:tr w:rsidR="00D269B5" w14:paraId="089A9F12" w14:textId="77777777" w:rsidTr="000B7B6C">
        <w:tc>
          <w:tcPr>
            <w:tcW w:w="1471" w:type="dxa"/>
            <w:vMerge/>
          </w:tcPr>
          <w:p w14:paraId="6C6608C7" w14:textId="77777777" w:rsidR="00D269B5" w:rsidRPr="00D269B5" w:rsidRDefault="00D269B5" w:rsidP="00D269B5">
            <w:pPr>
              <w:pStyle w:val="JEM21HEADINGPENDAHULUANdll"/>
              <w:spacing w:before="0" w:after="0"/>
              <w:jc w:val="center"/>
              <w:rPr>
                <w:rFonts w:cs="Times New Roman"/>
                <w:b w:val="0"/>
                <w:sz w:val="18"/>
                <w:szCs w:val="18"/>
              </w:rPr>
            </w:pPr>
          </w:p>
        </w:tc>
        <w:tc>
          <w:tcPr>
            <w:tcW w:w="1222" w:type="dxa"/>
          </w:tcPr>
          <w:p w14:paraId="216BBD6B" w14:textId="77777777" w:rsidR="00D269B5" w:rsidRPr="00D269B5" w:rsidRDefault="00D269B5" w:rsidP="003B4D4E">
            <w:pPr>
              <w:pStyle w:val="JEM21HEADINGPENDAHULUANdll"/>
              <w:spacing w:before="0" w:after="0"/>
              <w:ind w:left="-31" w:firstLine="30"/>
              <w:jc w:val="left"/>
              <w:rPr>
                <w:rFonts w:cs="Times New Roman"/>
                <w:b w:val="0"/>
                <w:sz w:val="18"/>
                <w:szCs w:val="18"/>
              </w:rPr>
            </w:pPr>
            <w:r w:rsidRPr="00D269B5">
              <w:rPr>
                <w:rFonts w:cs="Times New Roman"/>
                <w:b w:val="0"/>
                <w:color w:val="000000"/>
                <w:sz w:val="18"/>
                <w:szCs w:val="18"/>
              </w:rPr>
              <w:t>Negative</w:t>
            </w:r>
          </w:p>
        </w:tc>
        <w:tc>
          <w:tcPr>
            <w:tcW w:w="1697" w:type="dxa"/>
            <w:vAlign w:val="center"/>
          </w:tcPr>
          <w:p w14:paraId="3D4E86EA" w14:textId="77777777" w:rsidR="00D269B5" w:rsidRPr="00D269B5" w:rsidRDefault="00D269B5" w:rsidP="003B4D4E">
            <w:pPr>
              <w:pStyle w:val="JEM21HEADINGPENDAHULUANdll"/>
              <w:spacing w:before="0" w:after="0"/>
              <w:jc w:val="right"/>
              <w:rPr>
                <w:rFonts w:cs="Times New Roman"/>
                <w:b w:val="0"/>
                <w:sz w:val="18"/>
                <w:szCs w:val="18"/>
              </w:rPr>
            </w:pPr>
            <w:r w:rsidRPr="00D269B5">
              <w:rPr>
                <w:rFonts w:cs="Times New Roman"/>
                <w:b w:val="0"/>
                <w:color w:val="000000"/>
                <w:sz w:val="18"/>
                <w:szCs w:val="18"/>
              </w:rPr>
              <w:t>-,083</w:t>
            </w:r>
          </w:p>
        </w:tc>
      </w:tr>
      <w:tr w:rsidR="00D269B5" w14:paraId="0134C0AC" w14:textId="77777777" w:rsidTr="000B7B6C">
        <w:tc>
          <w:tcPr>
            <w:tcW w:w="2693" w:type="dxa"/>
            <w:gridSpan w:val="2"/>
          </w:tcPr>
          <w:p w14:paraId="2ED523C5" w14:textId="77777777" w:rsidR="00D269B5" w:rsidRPr="00D269B5" w:rsidRDefault="00D269B5" w:rsidP="00D269B5">
            <w:pPr>
              <w:autoSpaceDE w:val="0"/>
              <w:autoSpaceDN w:val="0"/>
              <w:adjustRightInd w:val="0"/>
              <w:ind w:left="60" w:right="60"/>
              <w:rPr>
                <w:rFonts w:cs="Times New Roman"/>
                <w:color w:val="000000"/>
                <w:sz w:val="18"/>
                <w:szCs w:val="18"/>
              </w:rPr>
            </w:pPr>
            <w:r w:rsidRPr="00D269B5">
              <w:rPr>
                <w:rFonts w:cs="Times New Roman"/>
                <w:color w:val="000000"/>
                <w:sz w:val="18"/>
                <w:szCs w:val="18"/>
              </w:rPr>
              <w:t>Test Statistic</w:t>
            </w:r>
          </w:p>
        </w:tc>
        <w:tc>
          <w:tcPr>
            <w:tcW w:w="1697" w:type="dxa"/>
            <w:vAlign w:val="center"/>
          </w:tcPr>
          <w:p w14:paraId="41CA192E" w14:textId="77777777" w:rsidR="00D269B5" w:rsidRPr="00D269B5" w:rsidRDefault="00D269B5" w:rsidP="003B4D4E">
            <w:pPr>
              <w:autoSpaceDE w:val="0"/>
              <w:autoSpaceDN w:val="0"/>
              <w:adjustRightInd w:val="0"/>
              <w:ind w:left="60"/>
              <w:jc w:val="right"/>
              <w:rPr>
                <w:rFonts w:cs="Times New Roman"/>
                <w:color w:val="000000"/>
                <w:sz w:val="18"/>
                <w:szCs w:val="18"/>
              </w:rPr>
            </w:pPr>
            <w:r w:rsidRPr="00D269B5">
              <w:rPr>
                <w:rFonts w:cs="Times New Roman"/>
                <w:color w:val="000000"/>
                <w:sz w:val="18"/>
                <w:szCs w:val="18"/>
              </w:rPr>
              <w:t>,083</w:t>
            </w:r>
          </w:p>
        </w:tc>
      </w:tr>
      <w:tr w:rsidR="00D269B5" w14:paraId="5B939DB8" w14:textId="77777777" w:rsidTr="000B7B6C">
        <w:tc>
          <w:tcPr>
            <w:tcW w:w="2693" w:type="dxa"/>
            <w:gridSpan w:val="2"/>
          </w:tcPr>
          <w:p w14:paraId="5FD03A7C" w14:textId="77777777" w:rsidR="00D269B5" w:rsidRPr="00D269B5" w:rsidRDefault="00D269B5" w:rsidP="00D269B5">
            <w:pPr>
              <w:autoSpaceDE w:val="0"/>
              <w:autoSpaceDN w:val="0"/>
              <w:adjustRightInd w:val="0"/>
              <w:ind w:left="60" w:right="60"/>
              <w:rPr>
                <w:rFonts w:cs="Times New Roman"/>
                <w:color w:val="000000"/>
                <w:sz w:val="18"/>
                <w:szCs w:val="18"/>
              </w:rPr>
            </w:pPr>
            <w:proofErr w:type="spellStart"/>
            <w:r w:rsidRPr="00D269B5">
              <w:rPr>
                <w:rFonts w:cs="Times New Roman"/>
                <w:color w:val="000000"/>
                <w:sz w:val="18"/>
                <w:szCs w:val="18"/>
              </w:rPr>
              <w:t>Asymp</w:t>
            </w:r>
            <w:proofErr w:type="spellEnd"/>
            <w:r w:rsidRPr="00D269B5">
              <w:rPr>
                <w:rFonts w:cs="Times New Roman"/>
                <w:color w:val="000000"/>
                <w:sz w:val="18"/>
                <w:szCs w:val="18"/>
              </w:rPr>
              <w:t>. Sig. (2-tailed)</w:t>
            </w:r>
          </w:p>
        </w:tc>
        <w:tc>
          <w:tcPr>
            <w:tcW w:w="1697" w:type="dxa"/>
            <w:vAlign w:val="center"/>
          </w:tcPr>
          <w:p w14:paraId="52608322" w14:textId="77777777" w:rsidR="00D269B5" w:rsidRPr="00D269B5" w:rsidRDefault="00D269B5" w:rsidP="003B4D4E">
            <w:pPr>
              <w:autoSpaceDE w:val="0"/>
              <w:autoSpaceDN w:val="0"/>
              <w:adjustRightInd w:val="0"/>
              <w:ind w:left="60"/>
              <w:jc w:val="right"/>
              <w:rPr>
                <w:rFonts w:cs="Times New Roman"/>
                <w:color w:val="000000"/>
                <w:sz w:val="18"/>
                <w:szCs w:val="18"/>
              </w:rPr>
            </w:pPr>
            <w:r w:rsidRPr="00D269B5">
              <w:rPr>
                <w:rFonts w:cs="Times New Roman"/>
                <w:color w:val="000000"/>
                <w:sz w:val="18"/>
                <w:szCs w:val="18"/>
              </w:rPr>
              <w:t>,089</w:t>
            </w:r>
            <w:r w:rsidRPr="00D269B5">
              <w:rPr>
                <w:rFonts w:cs="Times New Roman"/>
                <w:color w:val="000000"/>
                <w:sz w:val="18"/>
                <w:szCs w:val="18"/>
                <w:vertAlign w:val="superscript"/>
              </w:rPr>
              <w:t>c</w:t>
            </w:r>
          </w:p>
        </w:tc>
      </w:tr>
      <w:tr w:rsidR="00D269B5" w14:paraId="00E0C764" w14:textId="77777777" w:rsidTr="000B7B6C">
        <w:tc>
          <w:tcPr>
            <w:tcW w:w="4390" w:type="dxa"/>
            <w:gridSpan w:val="3"/>
          </w:tcPr>
          <w:p w14:paraId="49168B09" w14:textId="77777777" w:rsidR="00D269B5" w:rsidRPr="00D269B5" w:rsidRDefault="00D269B5" w:rsidP="00D269B5">
            <w:pPr>
              <w:autoSpaceDE w:val="0"/>
              <w:autoSpaceDN w:val="0"/>
              <w:adjustRightInd w:val="0"/>
              <w:ind w:left="60" w:right="60"/>
              <w:rPr>
                <w:rFonts w:cs="Times New Roman"/>
                <w:color w:val="000000"/>
                <w:sz w:val="18"/>
                <w:szCs w:val="18"/>
              </w:rPr>
            </w:pPr>
            <w:r w:rsidRPr="00D269B5">
              <w:rPr>
                <w:rFonts w:cs="Times New Roman"/>
                <w:color w:val="000000"/>
                <w:sz w:val="18"/>
                <w:szCs w:val="18"/>
              </w:rPr>
              <w:t>a. Test distribution is Normal.</w:t>
            </w:r>
          </w:p>
        </w:tc>
      </w:tr>
      <w:tr w:rsidR="00D269B5" w14:paraId="2EC089CF" w14:textId="77777777" w:rsidTr="000B7B6C">
        <w:tc>
          <w:tcPr>
            <w:tcW w:w="4390" w:type="dxa"/>
            <w:gridSpan w:val="3"/>
          </w:tcPr>
          <w:p w14:paraId="4A4E091D" w14:textId="77777777" w:rsidR="00D269B5" w:rsidRPr="00D269B5" w:rsidRDefault="00D269B5" w:rsidP="00D269B5">
            <w:pPr>
              <w:autoSpaceDE w:val="0"/>
              <w:autoSpaceDN w:val="0"/>
              <w:adjustRightInd w:val="0"/>
              <w:ind w:left="60" w:right="60"/>
              <w:rPr>
                <w:rFonts w:cs="Times New Roman"/>
                <w:color w:val="000000"/>
                <w:sz w:val="18"/>
                <w:szCs w:val="18"/>
              </w:rPr>
            </w:pPr>
            <w:r w:rsidRPr="00D269B5">
              <w:rPr>
                <w:rFonts w:cs="Times New Roman"/>
                <w:color w:val="000000"/>
                <w:sz w:val="18"/>
                <w:szCs w:val="18"/>
              </w:rPr>
              <w:t>b. Calculated from data.</w:t>
            </w:r>
          </w:p>
        </w:tc>
      </w:tr>
      <w:tr w:rsidR="00D269B5" w14:paraId="0D15B492" w14:textId="77777777" w:rsidTr="000B7B6C">
        <w:tc>
          <w:tcPr>
            <w:tcW w:w="4390" w:type="dxa"/>
            <w:gridSpan w:val="3"/>
          </w:tcPr>
          <w:p w14:paraId="2B739B33" w14:textId="77777777" w:rsidR="00D269B5" w:rsidRPr="00D269B5" w:rsidRDefault="00D269B5" w:rsidP="00D269B5">
            <w:pPr>
              <w:autoSpaceDE w:val="0"/>
              <w:autoSpaceDN w:val="0"/>
              <w:adjustRightInd w:val="0"/>
              <w:ind w:left="60" w:right="60"/>
              <w:rPr>
                <w:rFonts w:cs="Times New Roman"/>
                <w:color w:val="000000"/>
                <w:sz w:val="18"/>
                <w:szCs w:val="18"/>
              </w:rPr>
            </w:pPr>
            <w:r w:rsidRPr="00D269B5">
              <w:rPr>
                <w:rFonts w:cs="Times New Roman"/>
                <w:color w:val="000000"/>
                <w:sz w:val="18"/>
                <w:szCs w:val="18"/>
              </w:rPr>
              <w:t>c. Lilliefors Significance Correction.</w:t>
            </w:r>
          </w:p>
        </w:tc>
      </w:tr>
    </w:tbl>
    <w:p w14:paraId="14BCEBA1" w14:textId="77777777" w:rsidR="003B4D4E" w:rsidRDefault="003B4D4E" w:rsidP="003B4D4E">
      <w:pPr>
        <w:pStyle w:val="JEM22aBODYARTIKEL"/>
      </w:pPr>
      <w:proofErr w:type="spellStart"/>
      <w:r>
        <w:t>Sumber</w:t>
      </w:r>
      <w:proofErr w:type="spellEnd"/>
      <w:r>
        <w:t xml:space="preserve">: Data Primer </w:t>
      </w:r>
      <w:proofErr w:type="spellStart"/>
      <w:r>
        <w:t>Diolah</w:t>
      </w:r>
      <w:proofErr w:type="spellEnd"/>
      <w:r>
        <w:t>, 2023</w:t>
      </w:r>
    </w:p>
    <w:p w14:paraId="2EA847DF" w14:textId="77777777" w:rsidR="00D269B5" w:rsidRDefault="00D269B5" w:rsidP="00D269B5">
      <w:pPr>
        <w:pStyle w:val="JEM21HEADINGPENDAHULUANdll"/>
        <w:spacing w:before="0" w:after="0"/>
        <w:jc w:val="center"/>
        <w:rPr>
          <w:rFonts w:cs="Times New Roman"/>
          <w:b w:val="0"/>
          <w:sz w:val="24"/>
        </w:rPr>
      </w:pPr>
    </w:p>
    <w:p w14:paraId="08D9FB53" w14:textId="77777777" w:rsidR="003B4D4E" w:rsidRDefault="003B4D4E" w:rsidP="000B7B6C">
      <w:pPr>
        <w:ind w:firstLine="720"/>
        <w:jc w:val="both"/>
        <w:rPr>
          <w:rFonts w:cs="Times New Roman"/>
        </w:rPr>
      </w:pPr>
      <w:r>
        <w:rPr>
          <w:rFonts w:cs="Times New Roman"/>
        </w:rPr>
        <w:t xml:space="preserve">Pada </w:t>
      </w:r>
      <w:proofErr w:type="spellStart"/>
      <w:r>
        <w:rPr>
          <w:rFonts w:cs="Times New Roman"/>
        </w:rPr>
        <w:t>hasil</w:t>
      </w:r>
      <w:proofErr w:type="spellEnd"/>
      <w:r>
        <w:rPr>
          <w:rFonts w:cs="Times New Roman"/>
        </w:rPr>
        <w:t xml:space="preserve"> uji </w:t>
      </w:r>
      <w:r w:rsidRPr="003B4D4E">
        <w:rPr>
          <w:rFonts w:cs="Times New Roman"/>
        </w:rPr>
        <w:t>Non-</w:t>
      </w:r>
      <w:proofErr w:type="spellStart"/>
      <w:r w:rsidRPr="003B4D4E">
        <w:rPr>
          <w:rFonts w:cs="Times New Roman"/>
        </w:rPr>
        <w:t>Parametik</w:t>
      </w:r>
      <w:proofErr w:type="spellEnd"/>
      <w:r w:rsidRPr="003B4D4E">
        <w:rPr>
          <w:rFonts w:cs="Times New Roman"/>
        </w:rPr>
        <w:t xml:space="preserve"> Kolmogorov-Smirnov (K-S)</w:t>
      </w:r>
      <w:r>
        <w:rPr>
          <w:rFonts w:cs="Times New Roman"/>
        </w:rPr>
        <w:t xml:space="preserve"> pada </w:t>
      </w:r>
      <w:proofErr w:type="spellStart"/>
      <w:r>
        <w:rPr>
          <w:rFonts w:cs="Times New Roman"/>
        </w:rPr>
        <w:t>tabel</w:t>
      </w:r>
      <w:proofErr w:type="spellEnd"/>
      <w:r>
        <w:rPr>
          <w:rFonts w:cs="Times New Roman"/>
        </w:rPr>
        <w:t xml:space="preserve"> 4.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nilai</w:t>
      </w:r>
      <w:proofErr w:type="spellEnd"/>
      <w:r>
        <w:rPr>
          <w:rFonts w:cs="Times New Roman"/>
        </w:rPr>
        <w:t xml:space="preserve"> </w:t>
      </w:r>
      <w:proofErr w:type="spellStart"/>
      <w:r>
        <w:rPr>
          <w:rFonts w:cs="Times New Roman"/>
        </w:rPr>
        <w:t>signifikansi</w:t>
      </w:r>
      <w:proofErr w:type="spellEnd"/>
      <w:r>
        <w:rPr>
          <w:rFonts w:cs="Times New Roman"/>
        </w:rPr>
        <w:t xml:space="preserve"> </w:t>
      </w:r>
      <w:proofErr w:type="spellStart"/>
      <w:r>
        <w:rPr>
          <w:rFonts w:cs="Times New Roman"/>
        </w:rPr>
        <w:t>sebesar</w:t>
      </w:r>
      <w:proofErr w:type="spellEnd"/>
      <w:r>
        <w:rPr>
          <w:rFonts w:cs="Times New Roman"/>
        </w:rPr>
        <w:t xml:space="preserve"> 0,089 </w:t>
      </w:r>
      <w:proofErr w:type="spellStart"/>
      <w:r>
        <w:rPr>
          <w:rFonts w:cs="Times New Roman"/>
        </w:rPr>
        <w:t>lebih</w:t>
      </w:r>
      <w:proofErr w:type="spellEnd"/>
      <w:r>
        <w:rPr>
          <w:rFonts w:cs="Times New Roman"/>
        </w:rPr>
        <w:t xml:space="preserve"> </w:t>
      </w:r>
      <w:proofErr w:type="spellStart"/>
      <w:r>
        <w:rPr>
          <w:rFonts w:cs="Times New Roman"/>
        </w:rPr>
        <w:t>besar</w:t>
      </w:r>
      <w:proofErr w:type="spellEnd"/>
      <w:r>
        <w:rPr>
          <w:rFonts w:cs="Times New Roman"/>
        </w:rPr>
        <w:t xml:space="preserve"> </w:t>
      </w:r>
      <w:proofErr w:type="spellStart"/>
      <w:r>
        <w:rPr>
          <w:rFonts w:cs="Times New Roman"/>
        </w:rPr>
        <w:t>dari</w:t>
      </w:r>
      <w:proofErr w:type="spellEnd"/>
      <w:r>
        <w:rPr>
          <w:rFonts w:cs="Times New Roman"/>
        </w:rPr>
        <w:t xml:space="preserve"> 0,05. Hal </w:t>
      </w:r>
      <w:proofErr w:type="spellStart"/>
      <w:r>
        <w:rPr>
          <w:rFonts w:cs="Times New Roman"/>
        </w:rPr>
        <w:t>ini</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bahwa</w:t>
      </w:r>
      <w:proofErr w:type="spellEnd"/>
      <w:r>
        <w:rPr>
          <w:rFonts w:cs="Times New Roman"/>
        </w:rPr>
        <w:t xml:space="preserve"> data </w:t>
      </w:r>
      <w:proofErr w:type="spellStart"/>
      <w:r>
        <w:rPr>
          <w:rFonts w:cs="Times New Roman"/>
        </w:rPr>
        <w:t>dalam</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Pr>
          <w:rFonts w:cs="Times New Roman"/>
        </w:rPr>
        <w:t>ini</w:t>
      </w:r>
      <w:proofErr w:type="spellEnd"/>
      <w:r>
        <w:rPr>
          <w:rFonts w:cs="Times New Roman"/>
        </w:rPr>
        <w:t xml:space="preserve"> </w:t>
      </w:r>
      <w:proofErr w:type="spellStart"/>
      <w:r>
        <w:rPr>
          <w:rFonts w:cs="Times New Roman"/>
        </w:rPr>
        <w:t>berdistribusi</w:t>
      </w:r>
      <w:proofErr w:type="spellEnd"/>
      <w:r>
        <w:rPr>
          <w:rFonts w:cs="Times New Roman"/>
        </w:rPr>
        <w:t xml:space="preserve"> normal.</w:t>
      </w:r>
    </w:p>
    <w:p w14:paraId="2D8B534E" w14:textId="77777777" w:rsidR="003B4D4E" w:rsidRDefault="003B4D4E" w:rsidP="003B4D4E">
      <w:pPr>
        <w:pStyle w:val="JEM23SUBHEADING"/>
      </w:pPr>
    </w:p>
    <w:p w14:paraId="55079AFF" w14:textId="77777777" w:rsidR="003B4D4E" w:rsidRDefault="003B4D4E" w:rsidP="003B4D4E">
      <w:pPr>
        <w:pStyle w:val="JEM23SUBHEADING"/>
        <w:rPr>
          <w:rFonts w:cs="Times New Roman"/>
          <w:color w:val="000000" w:themeColor="text1"/>
        </w:rPr>
      </w:pPr>
      <w:r>
        <w:t xml:space="preserve">Uji </w:t>
      </w:r>
      <w:proofErr w:type="spellStart"/>
      <w:r w:rsidRPr="001477BE">
        <w:rPr>
          <w:rFonts w:cs="Times New Roman"/>
          <w:color w:val="000000" w:themeColor="text1"/>
        </w:rPr>
        <w:t>Multikolinearitas</w:t>
      </w:r>
      <w:proofErr w:type="spellEnd"/>
    </w:p>
    <w:p w14:paraId="1FD2034D" w14:textId="77777777" w:rsidR="003B4D4E" w:rsidRPr="003B4D4E" w:rsidRDefault="003B4D4E" w:rsidP="003B4D4E">
      <w:pPr>
        <w:pStyle w:val="JEM21HEADINGPENDAHULUANdll"/>
        <w:spacing w:before="0" w:after="0"/>
        <w:rPr>
          <w:sz w:val="24"/>
          <w:lang w:val="en-GB"/>
        </w:rPr>
      </w:pPr>
    </w:p>
    <w:p w14:paraId="56D57292" w14:textId="77777777" w:rsidR="003B4D4E" w:rsidRDefault="003B4D4E" w:rsidP="000B7B6C">
      <w:pPr>
        <w:spacing w:line="360" w:lineRule="auto"/>
        <w:ind w:firstLine="720"/>
        <w:rPr>
          <w:rFonts w:cs="Times New Roman"/>
        </w:rPr>
      </w:pPr>
      <w:r w:rsidRPr="00967B64">
        <w:rPr>
          <w:rFonts w:cs="Times New Roman"/>
        </w:rPr>
        <w:t xml:space="preserve">Uji </w:t>
      </w:r>
      <w:proofErr w:type="spellStart"/>
      <w:r w:rsidRPr="00967B64">
        <w:rPr>
          <w:rFonts w:cs="Times New Roman"/>
        </w:rPr>
        <w:t>multikolinearitas</w:t>
      </w:r>
      <w:proofErr w:type="spellEnd"/>
      <w:r w:rsidRPr="00967B64">
        <w:rPr>
          <w:rFonts w:cs="Times New Roman"/>
        </w:rPr>
        <w:t xml:space="preserve"> </w:t>
      </w:r>
      <w:proofErr w:type="spellStart"/>
      <w:r w:rsidRPr="00967B64">
        <w:rPr>
          <w:rFonts w:cs="Times New Roman"/>
        </w:rPr>
        <w:t>memeriksa</w:t>
      </w:r>
      <w:proofErr w:type="spellEnd"/>
      <w:r w:rsidRPr="00967B64">
        <w:rPr>
          <w:rFonts w:cs="Times New Roman"/>
        </w:rPr>
        <w:t xml:space="preserve"> </w:t>
      </w:r>
      <w:proofErr w:type="spellStart"/>
      <w:r w:rsidRPr="00967B64">
        <w:rPr>
          <w:rFonts w:cs="Times New Roman"/>
        </w:rPr>
        <w:t>apakah</w:t>
      </w:r>
      <w:proofErr w:type="spellEnd"/>
      <w:r w:rsidRPr="00967B64">
        <w:rPr>
          <w:rFonts w:cs="Times New Roman"/>
        </w:rPr>
        <w:t xml:space="preserve"> </w:t>
      </w:r>
      <w:proofErr w:type="spellStart"/>
      <w:r w:rsidRPr="00967B64">
        <w:rPr>
          <w:rFonts w:cs="Times New Roman"/>
        </w:rPr>
        <w:t>variabel-variabel</w:t>
      </w:r>
      <w:proofErr w:type="spellEnd"/>
      <w:r w:rsidRPr="00967B64">
        <w:rPr>
          <w:rFonts w:cs="Times New Roman"/>
        </w:rPr>
        <w:t xml:space="preserve"> </w:t>
      </w:r>
      <w:proofErr w:type="spellStart"/>
      <w:r w:rsidRPr="00967B64">
        <w:rPr>
          <w:rFonts w:cs="Times New Roman"/>
        </w:rPr>
        <w:t>independen</w:t>
      </w:r>
      <w:proofErr w:type="spellEnd"/>
      <w:r w:rsidRPr="00967B64">
        <w:rPr>
          <w:rFonts w:cs="Times New Roman"/>
        </w:rPr>
        <w:t xml:space="preserve"> </w:t>
      </w:r>
      <w:proofErr w:type="spellStart"/>
      <w:r w:rsidRPr="00967B64">
        <w:rPr>
          <w:rFonts w:cs="Times New Roman"/>
        </w:rPr>
        <w:t>dalam</w:t>
      </w:r>
      <w:proofErr w:type="spellEnd"/>
      <w:r w:rsidRPr="00967B64">
        <w:rPr>
          <w:rFonts w:cs="Times New Roman"/>
        </w:rPr>
        <w:t xml:space="preserve"> model </w:t>
      </w:r>
      <w:proofErr w:type="spellStart"/>
      <w:r w:rsidRPr="00967B64">
        <w:rPr>
          <w:rFonts w:cs="Times New Roman"/>
        </w:rPr>
        <w:t>regresi</w:t>
      </w:r>
      <w:proofErr w:type="spellEnd"/>
      <w:r w:rsidRPr="00967B64">
        <w:rPr>
          <w:rFonts w:cs="Times New Roman"/>
        </w:rPr>
        <w:t xml:space="preserve"> linier </w:t>
      </w:r>
      <w:proofErr w:type="spellStart"/>
      <w:r w:rsidRPr="00967B64">
        <w:rPr>
          <w:rFonts w:cs="Times New Roman"/>
        </w:rPr>
        <w:t>berganda</w:t>
      </w:r>
      <w:proofErr w:type="spellEnd"/>
      <w:r w:rsidRPr="00967B64">
        <w:rPr>
          <w:rFonts w:cs="Times New Roman"/>
        </w:rPr>
        <w:t xml:space="preserve"> </w:t>
      </w:r>
      <w:proofErr w:type="spellStart"/>
      <w:r w:rsidRPr="00967B64">
        <w:rPr>
          <w:rFonts w:cs="Times New Roman"/>
        </w:rPr>
        <w:t>memiliki</w:t>
      </w:r>
      <w:proofErr w:type="spellEnd"/>
      <w:r w:rsidRPr="00967B64">
        <w:rPr>
          <w:rFonts w:cs="Times New Roman"/>
        </w:rPr>
        <w:t xml:space="preserve"> </w:t>
      </w:r>
      <w:proofErr w:type="spellStart"/>
      <w:r w:rsidRPr="00967B64">
        <w:rPr>
          <w:rFonts w:cs="Times New Roman"/>
        </w:rPr>
        <w:t>korelasi</w:t>
      </w:r>
      <w:proofErr w:type="spellEnd"/>
      <w:r w:rsidRPr="00967B64">
        <w:rPr>
          <w:rFonts w:cs="Times New Roman"/>
        </w:rPr>
        <w:t xml:space="preserve"> yang </w:t>
      </w:r>
      <w:proofErr w:type="spellStart"/>
      <w:r w:rsidRPr="00967B64">
        <w:rPr>
          <w:rFonts w:cs="Times New Roman"/>
        </w:rPr>
        <w:t>tinggi</w:t>
      </w:r>
      <w:proofErr w:type="spellEnd"/>
      <w:r w:rsidRPr="00967B64">
        <w:rPr>
          <w:rFonts w:cs="Times New Roman"/>
        </w:rPr>
        <w:t xml:space="preserve"> di </w:t>
      </w:r>
      <w:proofErr w:type="spellStart"/>
      <w:r w:rsidRPr="00967B64">
        <w:rPr>
          <w:rFonts w:cs="Times New Roman"/>
        </w:rPr>
        <w:t>antara</w:t>
      </w:r>
      <w:proofErr w:type="spellEnd"/>
      <w:r w:rsidRPr="00967B64">
        <w:rPr>
          <w:rFonts w:cs="Times New Roman"/>
        </w:rPr>
        <w:t xml:space="preserve"> </w:t>
      </w:r>
      <w:proofErr w:type="spellStart"/>
      <w:r w:rsidRPr="00967B64">
        <w:rPr>
          <w:rFonts w:cs="Times New Roman"/>
        </w:rPr>
        <w:t>mereka</w:t>
      </w:r>
      <w:proofErr w:type="spellEnd"/>
      <w:r w:rsidRPr="00967B64">
        <w:rPr>
          <w:rFonts w:cs="Times New Roman"/>
        </w:rPr>
        <w:t xml:space="preserve">. </w:t>
      </w:r>
      <w:proofErr w:type="spellStart"/>
      <w:r w:rsidRPr="00967B64">
        <w:rPr>
          <w:rFonts w:cs="Times New Roman"/>
        </w:rPr>
        <w:t>Hubungan</w:t>
      </w:r>
      <w:proofErr w:type="spellEnd"/>
      <w:r w:rsidRPr="00967B64">
        <w:rPr>
          <w:rFonts w:cs="Times New Roman"/>
        </w:rPr>
        <w:t xml:space="preserve"> </w:t>
      </w:r>
      <w:proofErr w:type="spellStart"/>
      <w:r w:rsidRPr="00967B64">
        <w:rPr>
          <w:rFonts w:cs="Times New Roman"/>
        </w:rPr>
        <w:t>antara</w:t>
      </w:r>
      <w:proofErr w:type="spellEnd"/>
      <w:r w:rsidRPr="00967B64">
        <w:rPr>
          <w:rFonts w:cs="Times New Roman"/>
        </w:rPr>
        <w:t xml:space="preserve"> </w:t>
      </w:r>
      <w:proofErr w:type="spellStart"/>
      <w:r w:rsidRPr="00967B64">
        <w:rPr>
          <w:rFonts w:cs="Times New Roman"/>
        </w:rPr>
        <w:t>variabel</w:t>
      </w:r>
      <w:proofErr w:type="spellEnd"/>
      <w:r w:rsidRPr="00967B64">
        <w:rPr>
          <w:rFonts w:cs="Times New Roman"/>
        </w:rPr>
        <w:t xml:space="preserve"> </w:t>
      </w:r>
      <w:proofErr w:type="spellStart"/>
      <w:r w:rsidRPr="00967B64">
        <w:rPr>
          <w:rFonts w:cs="Times New Roman"/>
        </w:rPr>
        <w:t>independen</w:t>
      </w:r>
      <w:proofErr w:type="spellEnd"/>
      <w:r w:rsidRPr="00967B64">
        <w:rPr>
          <w:rFonts w:cs="Times New Roman"/>
        </w:rPr>
        <w:t xml:space="preserve"> dan </w:t>
      </w:r>
      <w:proofErr w:type="spellStart"/>
      <w:r w:rsidRPr="00967B64">
        <w:rPr>
          <w:rFonts w:cs="Times New Roman"/>
        </w:rPr>
        <w:t>variabel</w:t>
      </w:r>
      <w:proofErr w:type="spellEnd"/>
      <w:r w:rsidRPr="00967B64">
        <w:rPr>
          <w:rFonts w:cs="Times New Roman"/>
        </w:rPr>
        <w:t xml:space="preserve"> </w:t>
      </w:r>
      <w:proofErr w:type="spellStart"/>
      <w:r w:rsidRPr="00967B64">
        <w:rPr>
          <w:rFonts w:cs="Times New Roman"/>
        </w:rPr>
        <w:t>dependen</w:t>
      </w:r>
      <w:proofErr w:type="spellEnd"/>
      <w:r w:rsidRPr="00967B64">
        <w:rPr>
          <w:rFonts w:cs="Times New Roman"/>
        </w:rPr>
        <w:t xml:space="preserve"> </w:t>
      </w:r>
      <w:proofErr w:type="spellStart"/>
      <w:r w:rsidRPr="00967B64">
        <w:rPr>
          <w:rFonts w:cs="Times New Roman"/>
        </w:rPr>
        <w:t>menjadi</w:t>
      </w:r>
      <w:proofErr w:type="spellEnd"/>
      <w:r w:rsidRPr="00967B64">
        <w:rPr>
          <w:rFonts w:cs="Times New Roman"/>
        </w:rPr>
        <w:t xml:space="preserve"> </w:t>
      </w:r>
      <w:proofErr w:type="spellStart"/>
      <w:r w:rsidRPr="00967B64">
        <w:rPr>
          <w:rFonts w:cs="Times New Roman"/>
        </w:rPr>
        <w:t>terganggu</w:t>
      </w:r>
      <w:proofErr w:type="spellEnd"/>
      <w:r w:rsidRPr="00967B64">
        <w:rPr>
          <w:rFonts w:cs="Times New Roman"/>
        </w:rPr>
        <w:t xml:space="preserve"> </w:t>
      </w:r>
      <w:proofErr w:type="spellStart"/>
      <w:r w:rsidRPr="00967B64">
        <w:rPr>
          <w:rFonts w:cs="Times New Roman"/>
        </w:rPr>
        <w:t>jika</w:t>
      </w:r>
      <w:proofErr w:type="spellEnd"/>
      <w:r w:rsidRPr="00967B64">
        <w:rPr>
          <w:rFonts w:cs="Times New Roman"/>
        </w:rPr>
        <w:t xml:space="preserve"> </w:t>
      </w:r>
      <w:proofErr w:type="spellStart"/>
      <w:r w:rsidRPr="00967B64">
        <w:rPr>
          <w:rFonts w:cs="Times New Roman"/>
        </w:rPr>
        <w:t>terdapat</w:t>
      </w:r>
      <w:proofErr w:type="spellEnd"/>
      <w:r w:rsidRPr="00967B64">
        <w:rPr>
          <w:rFonts w:cs="Times New Roman"/>
        </w:rPr>
        <w:t xml:space="preserve"> </w:t>
      </w:r>
      <w:proofErr w:type="spellStart"/>
      <w:r w:rsidRPr="00967B64">
        <w:rPr>
          <w:rFonts w:cs="Times New Roman"/>
        </w:rPr>
        <w:t>korelasi</w:t>
      </w:r>
      <w:proofErr w:type="spellEnd"/>
      <w:r w:rsidRPr="00967B64">
        <w:rPr>
          <w:rFonts w:cs="Times New Roman"/>
        </w:rPr>
        <w:t xml:space="preserve"> yang </w:t>
      </w:r>
      <w:proofErr w:type="spellStart"/>
      <w:r w:rsidRPr="00967B64">
        <w:rPr>
          <w:rFonts w:cs="Times New Roman"/>
        </w:rPr>
        <w:t>tinggi</w:t>
      </w:r>
      <w:proofErr w:type="spellEnd"/>
      <w:r w:rsidRPr="00967B64">
        <w:rPr>
          <w:rFonts w:cs="Times New Roman"/>
        </w:rPr>
        <w:t xml:space="preserve"> di </w:t>
      </w:r>
      <w:proofErr w:type="spellStart"/>
      <w:r w:rsidRPr="00967B64">
        <w:rPr>
          <w:rFonts w:cs="Times New Roman"/>
        </w:rPr>
        <w:t>antara</w:t>
      </w:r>
      <w:proofErr w:type="spellEnd"/>
      <w:r w:rsidRPr="00967B64">
        <w:rPr>
          <w:rFonts w:cs="Times New Roman"/>
        </w:rPr>
        <w:t xml:space="preserve"> </w:t>
      </w:r>
      <w:proofErr w:type="spellStart"/>
      <w:r w:rsidRPr="00967B64">
        <w:rPr>
          <w:rFonts w:cs="Times New Roman"/>
        </w:rPr>
        <w:t>keduanya</w:t>
      </w:r>
      <w:proofErr w:type="spellEnd"/>
      <w:r w:rsidRPr="00967B64">
        <w:rPr>
          <w:rFonts w:cs="Times New Roman"/>
        </w:rPr>
        <w:t xml:space="preserve">. </w:t>
      </w:r>
      <w:proofErr w:type="spellStart"/>
      <w:r w:rsidRPr="00967B64">
        <w:rPr>
          <w:rFonts w:cs="Times New Roman"/>
        </w:rPr>
        <w:t>Seharusnya</w:t>
      </w:r>
      <w:proofErr w:type="spellEnd"/>
      <w:r w:rsidRPr="00967B64">
        <w:rPr>
          <w:rFonts w:cs="Times New Roman"/>
        </w:rPr>
        <w:t xml:space="preserve"> </w:t>
      </w:r>
      <w:proofErr w:type="spellStart"/>
      <w:r w:rsidRPr="00967B64">
        <w:rPr>
          <w:rFonts w:cs="Times New Roman"/>
        </w:rPr>
        <w:t>tidak</w:t>
      </w:r>
      <w:proofErr w:type="spellEnd"/>
      <w:r w:rsidRPr="00967B64">
        <w:rPr>
          <w:rFonts w:cs="Times New Roman"/>
        </w:rPr>
        <w:t xml:space="preserve"> </w:t>
      </w:r>
      <w:proofErr w:type="spellStart"/>
      <w:r w:rsidRPr="00967B64">
        <w:rPr>
          <w:rFonts w:cs="Times New Roman"/>
        </w:rPr>
        <w:t>ada</w:t>
      </w:r>
      <w:proofErr w:type="spellEnd"/>
      <w:r w:rsidRPr="00967B64">
        <w:rPr>
          <w:rFonts w:cs="Times New Roman"/>
        </w:rPr>
        <w:t xml:space="preserve"> </w:t>
      </w:r>
      <w:proofErr w:type="spellStart"/>
      <w:r w:rsidRPr="00967B64">
        <w:rPr>
          <w:rFonts w:cs="Times New Roman"/>
        </w:rPr>
        <w:t>korelasi</w:t>
      </w:r>
      <w:proofErr w:type="spellEnd"/>
      <w:r w:rsidRPr="00967B64">
        <w:rPr>
          <w:rFonts w:cs="Times New Roman"/>
        </w:rPr>
        <w:t xml:space="preserve"> yang </w:t>
      </w:r>
      <w:proofErr w:type="spellStart"/>
      <w:r w:rsidRPr="00967B64">
        <w:rPr>
          <w:rFonts w:cs="Times New Roman"/>
        </w:rPr>
        <w:t>tinggi</w:t>
      </w:r>
      <w:proofErr w:type="spellEnd"/>
      <w:r w:rsidRPr="00967B64">
        <w:rPr>
          <w:rFonts w:cs="Times New Roman"/>
        </w:rPr>
        <w:t xml:space="preserve"> </w:t>
      </w:r>
      <w:proofErr w:type="spellStart"/>
      <w:r w:rsidRPr="00967B64">
        <w:rPr>
          <w:rFonts w:cs="Times New Roman"/>
        </w:rPr>
        <w:t>antara</w:t>
      </w:r>
      <w:proofErr w:type="spellEnd"/>
      <w:r w:rsidRPr="00967B64">
        <w:rPr>
          <w:rFonts w:cs="Times New Roman"/>
        </w:rPr>
        <w:t xml:space="preserve"> </w:t>
      </w:r>
      <w:proofErr w:type="spellStart"/>
      <w:r w:rsidRPr="00967B64">
        <w:rPr>
          <w:rFonts w:cs="Times New Roman"/>
        </w:rPr>
        <w:t>kepuasan</w:t>
      </w:r>
      <w:proofErr w:type="spellEnd"/>
      <w:r w:rsidRPr="00967B64">
        <w:rPr>
          <w:rFonts w:cs="Times New Roman"/>
        </w:rPr>
        <w:t xml:space="preserve"> dan </w:t>
      </w:r>
      <w:proofErr w:type="spellStart"/>
      <w:r w:rsidRPr="00967B64">
        <w:rPr>
          <w:rFonts w:cs="Times New Roman"/>
        </w:rPr>
        <w:t>kemudahan</w:t>
      </w:r>
      <w:proofErr w:type="spellEnd"/>
      <w:r w:rsidRPr="00967B64">
        <w:rPr>
          <w:rFonts w:cs="Times New Roman"/>
        </w:rPr>
        <w:t xml:space="preserve">, </w:t>
      </w:r>
      <w:proofErr w:type="spellStart"/>
      <w:r w:rsidRPr="00967B64">
        <w:rPr>
          <w:rFonts w:cs="Times New Roman"/>
        </w:rPr>
        <w:t>kepuasan</w:t>
      </w:r>
      <w:proofErr w:type="spellEnd"/>
      <w:r w:rsidRPr="00967B64">
        <w:rPr>
          <w:rFonts w:cs="Times New Roman"/>
        </w:rPr>
        <w:t xml:space="preserve"> dan </w:t>
      </w:r>
      <w:proofErr w:type="spellStart"/>
      <w:r w:rsidRPr="00967B64">
        <w:rPr>
          <w:rFonts w:cs="Times New Roman"/>
        </w:rPr>
        <w:t>keamanan</w:t>
      </w:r>
      <w:proofErr w:type="spellEnd"/>
      <w:r w:rsidRPr="00967B64">
        <w:rPr>
          <w:rFonts w:cs="Times New Roman"/>
        </w:rPr>
        <w:t xml:space="preserve"> </w:t>
      </w:r>
      <w:proofErr w:type="spellStart"/>
      <w:r w:rsidRPr="00967B64">
        <w:rPr>
          <w:rFonts w:cs="Times New Roman"/>
        </w:rPr>
        <w:t>atau</w:t>
      </w:r>
      <w:proofErr w:type="spellEnd"/>
      <w:r w:rsidRPr="00967B64">
        <w:rPr>
          <w:rFonts w:cs="Times New Roman"/>
        </w:rPr>
        <w:t xml:space="preserve"> </w:t>
      </w:r>
      <w:proofErr w:type="spellStart"/>
      <w:r w:rsidRPr="00967B64">
        <w:rPr>
          <w:rFonts w:cs="Times New Roman"/>
        </w:rPr>
        <w:t>kemudahan</w:t>
      </w:r>
      <w:proofErr w:type="spellEnd"/>
      <w:r w:rsidRPr="00967B64">
        <w:rPr>
          <w:rFonts w:cs="Times New Roman"/>
        </w:rPr>
        <w:t xml:space="preserve"> dan </w:t>
      </w:r>
      <w:proofErr w:type="spellStart"/>
      <w:r w:rsidRPr="00967B64">
        <w:rPr>
          <w:rFonts w:cs="Times New Roman"/>
        </w:rPr>
        <w:t>keamanan</w:t>
      </w:r>
      <w:proofErr w:type="spellEnd"/>
      <w:r w:rsidRPr="00967B64">
        <w:rPr>
          <w:rFonts w:cs="Times New Roman"/>
        </w:rPr>
        <w:t xml:space="preserve">.  Hasil uji </w:t>
      </w:r>
      <w:proofErr w:type="spellStart"/>
      <w:r w:rsidRPr="00967B64">
        <w:rPr>
          <w:rFonts w:cs="Times New Roman"/>
        </w:rPr>
        <w:t>multikolinearita</w:t>
      </w:r>
      <w:r>
        <w:rPr>
          <w:rFonts w:cs="Times New Roman"/>
        </w:rPr>
        <w:t>s</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dilihat</w:t>
      </w:r>
      <w:proofErr w:type="spellEnd"/>
      <w:r>
        <w:rPr>
          <w:rFonts w:cs="Times New Roman"/>
        </w:rPr>
        <w:t xml:space="preserve"> pada </w:t>
      </w:r>
      <w:proofErr w:type="spellStart"/>
      <w:r>
        <w:rPr>
          <w:rFonts w:cs="Times New Roman"/>
        </w:rPr>
        <w:t>tabel</w:t>
      </w:r>
      <w:proofErr w:type="spellEnd"/>
      <w:r>
        <w:rPr>
          <w:rFonts w:cs="Times New Roman"/>
        </w:rPr>
        <w:t xml:space="preserve"> 5.</w:t>
      </w:r>
    </w:p>
    <w:p w14:paraId="55991D76" w14:textId="77777777" w:rsidR="003B4D4E" w:rsidRPr="003B4D4E" w:rsidRDefault="00621F30" w:rsidP="003B4D4E">
      <w:pPr>
        <w:pStyle w:val="JEM21HEADINGPENDAHULUANdll"/>
        <w:spacing w:before="0" w:after="0"/>
        <w:jc w:val="center"/>
        <w:rPr>
          <w:rFonts w:cs="Times New Roman"/>
          <w:b w:val="0"/>
          <w:sz w:val="24"/>
        </w:rPr>
      </w:pPr>
      <w:r>
        <w:rPr>
          <w:rFonts w:cs="Times New Roman"/>
          <w:b w:val="0"/>
          <w:sz w:val="24"/>
        </w:rPr>
        <w:t>Tabel 5</w:t>
      </w:r>
      <w:r w:rsidR="003B4D4E" w:rsidRPr="003B4D4E">
        <w:rPr>
          <w:rFonts w:cs="Times New Roman"/>
          <w:b w:val="0"/>
          <w:sz w:val="24"/>
        </w:rPr>
        <w:t>.</w:t>
      </w:r>
    </w:p>
    <w:p w14:paraId="6E0C0A36" w14:textId="77777777" w:rsidR="003B4D4E" w:rsidRPr="003B4D4E" w:rsidRDefault="003B4D4E" w:rsidP="003B4D4E">
      <w:pPr>
        <w:pStyle w:val="JEM21HEADINGPENDAHULUANdll"/>
        <w:spacing w:before="0" w:after="0"/>
        <w:jc w:val="center"/>
        <w:rPr>
          <w:rFonts w:cs="Times New Roman"/>
          <w:b w:val="0"/>
          <w:sz w:val="24"/>
        </w:rPr>
      </w:pPr>
      <w:r w:rsidRPr="003B4D4E">
        <w:rPr>
          <w:rFonts w:cs="Times New Roman"/>
          <w:b w:val="0"/>
          <w:sz w:val="24"/>
        </w:rPr>
        <w:t xml:space="preserve">Hasil Uji </w:t>
      </w:r>
      <w:proofErr w:type="spellStart"/>
      <w:r w:rsidRPr="003B4D4E">
        <w:rPr>
          <w:rFonts w:cs="Times New Roman"/>
          <w:b w:val="0"/>
          <w:sz w:val="24"/>
        </w:rPr>
        <w:t>multikolinearitas</w:t>
      </w:r>
      <w:proofErr w:type="spellEnd"/>
    </w:p>
    <w:tbl>
      <w:tblPr>
        <w:tblStyle w:val="TableGrid"/>
        <w:tblW w:w="0" w:type="auto"/>
        <w:tblLook w:val="04A0" w:firstRow="1" w:lastRow="0" w:firstColumn="1" w:lastColumn="0" w:noHBand="0" w:noVBand="1"/>
      </w:tblPr>
      <w:tblGrid>
        <w:gridCol w:w="330"/>
        <w:gridCol w:w="1875"/>
        <w:gridCol w:w="1166"/>
        <w:gridCol w:w="793"/>
      </w:tblGrid>
      <w:tr w:rsidR="003B4D4E" w14:paraId="51EAB812" w14:textId="77777777" w:rsidTr="000B7B6C">
        <w:tc>
          <w:tcPr>
            <w:tcW w:w="4390" w:type="dxa"/>
            <w:gridSpan w:val="4"/>
          </w:tcPr>
          <w:p w14:paraId="5EF0AB5B" w14:textId="77777777" w:rsidR="003B4D4E" w:rsidRPr="003B4D4E" w:rsidRDefault="003B4D4E" w:rsidP="003B4D4E">
            <w:pPr>
              <w:spacing w:line="360" w:lineRule="auto"/>
              <w:jc w:val="center"/>
              <w:rPr>
                <w:rFonts w:cs="Times New Roman"/>
                <w:sz w:val="18"/>
                <w:szCs w:val="18"/>
              </w:rPr>
            </w:pPr>
            <w:proofErr w:type="spellStart"/>
            <w:r w:rsidRPr="003B4D4E">
              <w:rPr>
                <w:rFonts w:cs="Times New Roman"/>
                <w:b/>
                <w:bCs/>
                <w:color w:val="000000"/>
                <w:sz w:val="18"/>
                <w:szCs w:val="18"/>
              </w:rPr>
              <w:t>Coefficients</w:t>
            </w:r>
            <w:r w:rsidRPr="003B4D4E">
              <w:rPr>
                <w:rFonts w:cs="Times New Roman"/>
                <w:b/>
                <w:bCs/>
                <w:color w:val="000000"/>
                <w:sz w:val="18"/>
                <w:szCs w:val="18"/>
                <w:vertAlign w:val="superscript"/>
              </w:rPr>
              <w:t>a</w:t>
            </w:r>
            <w:proofErr w:type="spellEnd"/>
          </w:p>
        </w:tc>
      </w:tr>
      <w:tr w:rsidR="003B4D4E" w14:paraId="5835C355" w14:textId="77777777" w:rsidTr="003B4D4E">
        <w:tc>
          <w:tcPr>
            <w:tcW w:w="2339" w:type="dxa"/>
            <w:gridSpan w:val="2"/>
            <w:vMerge w:val="restart"/>
          </w:tcPr>
          <w:p w14:paraId="34A4679A" w14:textId="77777777" w:rsidR="003B4D4E" w:rsidRPr="003B4D4E" w:rsidRDefault="003B4D4E" w:rsidP="003B4D4E">
            <w:pPr>
              <w:spacing w:line="360" w:lineRule="auto"/>
              <w:rPr>
                <w:rFonts w:cs="Times New Roman"/>
                <w:sz w:val="18"/>
                <w:szCs w:val="18"/>
              </w:rPr>
            </w:pPr>
            <w:r w:rsidRPr="003B4D4E">
              <w:rPr>
                <w:rFonts w:cs="Times New Roman"/>
                <w:color w:val="000000"/>
                <w:sz w:val="18"/>
                <w:szCs w:val="18"/>
              </w:rPr>
              <w:t>Model</w:t>
            </w:r>
          </w:p>
        </w:tc>
        <w:tc>
          <w:tcPr>
            <w:tcW w:w="2051" w:type="dxa"/>
            <w:gridSpan w:val="2"/>
            <w:vAlign w:val="bottom"/>
          </w:tcPr>
          <w:p w14:paraId="2227495A" w14:textId="77777777" w:rsidR="003B4D4E" w:rsidRPr="003B4D4E" w:rsidRDefault="003B4D4E" w:rsidP="000B7B6C">
            <w:pPr>
              <w:autoSpaceDE w:val="0"/>
              <w:autoSpaceDN w:val="0"/>
              <w:adjustRightInd w:val="0"/>
              <w:ind w:left="60" w:right="60"/>
              <w:jc w:val="center"/>
              <w:rPr>
                <w:rFonts w:cs="Times New Roman"/>
                <w:i/>
                <w:color w:val="000000"/>
                <w:sz w:val="18"/>
                <w:szCs w:val="18"/>
              </w:rPr>
            </w:pPr>
            <w:r w:rsidRPr="003B4D4E">
              <w:rPr>
                <w:rFonts w:cs="Times New Roman"/>
                <w:i/>
                <w:color w:val="000000"/>
                <w:sz w:val="18"/>
                <w:szCs w:val="18"/>
              </w:rPr>
              <w:t>Collinearity Statistics</w:t>
            </w:r>
          </w:p>
        </w:tc>
      </w:tr>
      <w:tr w:rsidR="003B4D4E" w14:paraId="0050EC5D" w14:textId="77777777" w:rsidTr="003B4D4E">
        <w:tc>
          <w:tcPr>
            <w:tcW w:w="2339" w:type="dxa"/>
            <w:gridSpan w:val="2"/>
            <w:vMerge/>
          </w:tcPr>
          <w:p w14:paraId="21937237" w14:textId="77777777" w:rsidR="003B4D4E" w:rsidRPr="003B4D4E" w:rsidRDefault="003B4D4E" w:rsidP="003B4D4E">
            <w:pPr>
              <w:spacing w:line="360" w:lineRule="auto"/>
              <w:rPr>
                <w:rFonts w:cs="Times New Roman"/>
                <w:sz w:val="18"/>
                <w:szCs w:val="18"/>
              </w:rPr>
            </w:pPr>
          </w:p>
        </w:tc>
        <w:tc>
          <w:tcPr>
            <w:tcW w:w="1226" w:type="dxa"/>
            <w:vAlign w:val="bottom"/>
          </w:tcPr>
          <w:p w14:paraId="309175C2" w14:textId="77777777" w:rsidR="003B4D4E" w:rsidRPr="003B4D4E" w:rsidRDefault="003B4D4E" w:rsidP="000B7B6C">
            <w:pPr>
              <w:autoSpaceDE w:val="0"/>
              <w:autoSpaceDN w:val="0"/>
              <w:adjustRightInd w:val="0"/>
              <w:ind w:left="60" w:right="60"/>
              <w:jc w:val="center"/>
              <w:rPr>
                <w:rFonts w:cs="Times New Roman"/>
                <w:i/>
                <w:color w:val="000000"/>
                <w:sz w:val="18"/>
                <w:szCs w:val="18"/>
              </w:rPr>
            </w:pPr>
            <w:r w:rsidRPr="003B4D4E">
              <w:rPr>
                <w:rFonts w:cs="Times New Roman"/>
                <w:i/>
                <w:color w:val="000000"/>
                <w:sz w:val="18"/>
                <w:szCs w:val="18"/>
              </w:rPr>
              <w:t>Tolerance</w:t>
            </w:r>
          </w:p>
        </w:tc>
        <w:tc>
          <w:tcPr>
            <w:tcW w:w="825" w:type="dxa"/>
            <w:vAlign w:val="bottom"/>
          </w:tcPr>
          <w:p w14:paraId="575F5BC8" w14:textId="77777777" w:rsidR="003B4D4E" w:rsidRPr="003B4D4E" w:rsidRDefault="003B4D4E" w:rsidP="000B7B6C">
            <w:pPr>
              <w:autoSpaceDE w:val="0"/>
              <w:autoSpaceDN w:val="0"/>
              <w:adjustRightInd w:val="0"/>
              <w:ind w:left="60" w:right="60"/>
              <w:jc w:val="center"/>
              <w:rPr>
                <w:rFonts w:cs="Times New Roman"/>
                <w:color w:val="000000"/>
                <w:sz w:val="18"/>
                <w:szCs w:val="18"/>
              </w:rPr>
            </w:pPr>
            <w:r w:rsidRPr="003B4D4E">
              <w:rPr>
                <w:rFonts w:cs="Times New Roman"/>
                <w:color w:val="000000"/>
                <w:sz w:val="18"/>
                <w:szCs w:val="18"/>
              </w:rPr>
              <w:t>VIF</w:t>
            </w:r>
          </w:p>
        </w:tc>
      </w:tr>
      <w:tr w:rsidR="003B4D4E" w14:paraId="47E62BE4" w14:textId="77777777" w:rsidTr="003B4D4E">
        <w:tc>
          <w:tcPr>
            <w:tcW w:w="345" w:type="dxa"/>
            <w:vMerge w:val="restart"/>
          </w:tcPr>
          <w:p w14:paraId="3B88640F" w14:textId="77777777" w:rsidR="003B4D4E" w:rsidRPr="003B4D4E" w:rsidRDefault="003B4D4E" w:rsidP="003B4D4E">
            <w:pPr>
              <w:spacing w:line="360" w:lineRule="auto"/>
              <w:rPr>
                <w:rFonts w:cs="Times New Roman"/>
                <w:sz w:val="18"/>
                <w:szCs w:val="18"/>
              </w:rPr>
            </w:pPr>
            <w:r w:rsidRPr="003B4D4E">
              <w:rPr>
                <w:rFonts w:cs="Times New Roman"/>
                <w:sz w:val="18"/>
                <w:szCs w:val="18"/>
              </w:rPr>
              <w:t>1</w:t>
            </w:r>
          </w:p>
        </w:tc>
        <w:tc>
          <w:tcPr>
            <w:tcW w:w="1994" w:type="dxa"/>
          </w:tcPr>
          <w:p w14:paraId="7A7356BC" w14:textId="77777777" w:rsidR="003B4D4E" w:rsidRPr="003B4D4E" w:rsidRDefault="003B4D4E" w:rsidP="000B7B6C">
            <w:pPr>
              <w:autoSpaceDE w:val="0"/>
              <w:autoSpaceDN w:val="0"/>
              <w:adjustRightInd w:val="0"/>
              <w:ind w:left="60" w:right="60"/>
              <w:rPr>
                <w:rFonts w:cs="Times New Roman"/>
                <w:color w:val="000000"/>
                <w:sz w:val="18"/>
                <w:szCs w:val="18"/>
              </w:rPr>
            </w:pPr>
            <w:r w:rsidRPr="003B4D4E">
              <w:rPr>
                <w:rFonts w:cs="Times New Roman"/>
                <w:color w:val="000000"/>
                <w:sz w:val="18"/>
                <w:szCs w:val="18"/>
              </w:rPr>
              <w:t>KEPUASAN</w:t>
            </w:r>
          </w:p>
        </w:tc>
        <w:tc>
          <w:tcPr>
            <w:tcW w:w="1226" w:type="dxa"/>
            <w:vAlign w:val="center"/>
          </w:tcPr>
          <w:p w14:paraId="35D356DE" w14:textId="77777777" w:rsidR="003B4D4E" w:rsidRPr="003B4D4E" w:rsidRDefault="003B4D4E" w:rsidP="000B7B6C">
            <w:pPr>
              <w:autoSpaceDE w:val="0"/>
              <w:autoSpaceDN w:val="0"/>
              <w:adjustRightInd w:val="0"/>
              <w:ind w:left="60" w:right="60"/>
              <w:jc w:val="right"/>
              <w:rPr>
                <w:rFonts w:cs="Times New Roman"/>
                <w:color w:val="000000"/>
                <w:sz w:val="18"/>
                <w:szCs w:val="18"/>
              </w:rPr>
            </w:pPr>
            <w:r w:rsidRPr="003B4D4E">
              <w:rPr>
                <w:rFonts w:cs="Times New Roman"/>
                <w:color w:val="000000"/>
                <w:sz w:val="18"/>
                <w:szCs w:val="18"/>
              </w:rPr>
              <w:t>,607</w:t>
            </w:r>
          </w:p>
        </w:tc>
        <w:tc>
          <w:tcPr>
            <w:tcW w:w="825" w:type="dxa"/>
            <w:vAlign w:val="center"/>
          </w:tcPr>
          <w:p w14:paraId="07B86422" w14:textId="77777777" w:rsidR="003B4D4E" w:rsidRPr="003B4D4E" w:rsidRDefault="003B4D4E" w:rsidP="000B7B6C">
            <w:pPr>
              <w:autoSpaceDE w:val="0"/>
              <w:autoSpaceDN w:val="0"/>
              <w:adjustRightInd w:val="0"/>
              <w:ind w:left="60" w:right="60"/>
              <w:jc w:val="right"/>
              <w:rPr>
                <w:rFonts w:cs="Times New Roman"/>
                <w:color w:val="000000"/>
                <w:sz w:val="18"/>
                <w:szCs w:val="18"/>
              </w:rPr>
            </w:pPr>
            <w:r w:rsidRPr="003B4D4E">
              <w:rPr>
                <w:rFonts w:cs="Times New Roman"/>
                <w:color w:val="000000"/>
                <w:sz w:val="18"/>
                <w:szCs w:val="18"/>
              </w:rPr>
              <w:t>1,648</w:t>
            </w:r>
          </w:p>
        </w:tc>
      </w:tr>
      <w:tr w:rsidR="003B4D4E" w14:paraId="6B321013" w14:textId="77777777" w:rsidTr="003B4D4E">
        <w:tc>
          <w:tcPr>
            <w:tcW w:w="345" w:type="dxa"/>
            <w:vMerge/>
          </w:tcPr>
          <w:p w14:paraId="642EA4DD" w14:textId="77777777" w:rsidR="003B4D4E" w:rsidRPr="003B4D4E" w:rsidRDefault="003B4D4E" w:rsidP="003B4D4E">
            <w:pPr>
              <w:spacing w:line="360" w:lineRule="auto"/>
              <w:rPr>
                <w:rFonts w:cs="Times New Roman"/>
                <w:sz w:val="18"/>
                <w:szCs w:val="18"/>
              </w:rPr>
            </w:pPr>
          </w:p>
        </w:tc>
        <w:tc>
          <w:tcPr>
            <w:tcW w:w="1994" w:type="dxa"/>
          </w:tcPr>
          <w:p w14:paraId="6C77A6B9" w14:textId="77777777" w:rsidR="003B4D4E" w:rsidRPr="003B4D4E" w:rsidRDefault="003B4D4E" w:rsidP="000B7B6C">
            <w:pPr>
              <w:autoSpaceDE w:val="0"/>
              <w:autoSpaceDN w:val="0"/>
              <w:adjustRightInd w:val="0"/>
              <w:ind w:left="60" w:right="60"/>
              <w:rPr>
                <w:rFonts w:cs="Times New Roman"/>
                <w:color w:val="000000"/>
                <w:sz w:val="18"/>
                <w:szCs w:val="18"/>
              </w:rPr>
            </w:pPr>
            <w:r w:rsidRPr="003B4D4E">
              <w:rPr>
                <w:rFonts w:cs="Times New Roman"/>
                <w:color w:val="000000"/>
                <w:sz w:val="18"/>
                <w:szCs w:val="18"/>
              </w:rPr>
              <w:t>KEMUDAHAN</w:t>
            </w:r>
          </w:p>
        </w:tc>
        <w:tc>
          <w:tcPr>
            <w:tcW w:w="1226" w:type="dxa"/>
            <w:vAlign w:val="center"/>
          </w:tcPr>
          <w:p w14:paraId="4543EB63" w14:textId="77777777" w:rsidR="003B4D4E" w:rsidRPr="003B4D4E" w:rsidRDefault="003B4D4E" w:rsidP="000B7B6C">
            <w:pPr>
              <w:autoSpaceDE w:val="0"/>
              <w:autoSpaceDN w:val="0"/>
              <w:adjustRightInd w:val="0"/>
              <w:ind w:left="60" w:right="60"/>
              <w:jc w:val="right"/>
              <w:rPr>
                <w:rFonts w:cs="Times New Roman"/>
                <w:color w:val="000000"/>
                <w:sz w:val="18"/>
                <w:szCs w:val="18"/>
              </w:rPr>
            </w:pPr>
            <w:r w:rsidRPr="003B4D4E">
              <w:rPr>
                <w:rFonts w:cs="Times New Roman"/>
                <w:color w:val="000000"/>
                <w:sz w:val="18"/>
                <w:szCs w:val="18"/>
              </w:rPr>
              <w:t>,613</w:t>
            </w:r>
          </w:p>
        </w:tc>
        <w:tc>
          <w:tcPr>
            <w:tcW w:w="825" w:type="dxa"/>
            <w:vAlign w:val="center"/>
          </w:tcPr>
          <w:p w14:paraId="59AA0942" w14:textId="77777777" w:rsidR="003B4D4E" w:rsidRPr="003B4D4E" w:rsidRDefault="003B4D4E" w:rsidP="000B7B6C">
            <w:pPr>
              <w:autoSpaceDE w:val="0"/>
              <w:autoSpaceDN w:val="0"/>
              <w:adjustRightInd w:val="0"/>
              <w:ind w:left="60" w:right="60"/>
              <w:jc w:val="right"/>
              <w:rPr>
                <w:rFonts w:cs="Times New Roman"/>
                <w:color w:val="000000"/>
                <w:sz w:val="18"/>
                <w:szCs w:val="18"/>
              </w:rPr>
            </w:pPr>
            <w:r w:rsidRPr="003B4D4E">
              <w:rPr>
                <w:rFonts w:cs="Times New Roman"/>
                <w:color w:val="000000"/>
                <w:sz w:val="18"/>
                <w:szCs w:val="18"/>
              </w:rPr>
              <w:t>1,631</w:t>
            </w:r>
          </w:p>
        </w:tc>
      </w:tr>
      <w:tr w:rsidR="003B4D4E" w14:paraId="500F0907" w14:textId="77777777" w:rsidTr="003B4D4E">
        <w:tc>
          <w:tcPr>
            <w:tcW w:w="345" w:type="dxa"/>
            <w:vMerge/>
          </w:tcPr>
          <w:p w14:paraId="7A9FA6B4" w14:textId="77777777" w:rsidR="003B4D4E" w:rsidRPr="003B4D4E" w:rsidRDefault="003B4D4E" w:rsidP="003B4D4E">
            <w:pPr>
              <w:spacing w:line="360" w:lineRule="auto"/>
              <w:rPr>
                <w:rFonts w:cs="Times New Roman"/>
                <w:sz w:val="18"/>
                <w:szCs w:val="18"/>
              </w:rPr>
            </w:pPr>
          </w:p>
        </w:tc>
        <w:tc>
          <w:tcPr>
            <w:tcW w:w="1994" w:type="dxa"/>
          </w:tcPr>
          <w:p w14:paraId="59CB46B1" w14:textId="77777777" w:rsidR="003B4D4E" w:rsidRPr="003B4D4E" w:rsidRDefault="003B4D4E" w:rsidP="000B7B6C">
            <w:pPr>
              <w:autoSpaceDE w:val="0"/>
              <w:autoSpaceDN w:val="0"/>
              <w:adjustRightInd w:val="0"/>
              <w:ind w:left="60" w:right="60"/>
              <w:rPr>
                <w:rFonts w:cs="Times New Roman"/>
                <w:color w:val="000000"/>
                <w:sz w:val="18"/>
                <w:szCs w:val="18"/>
              </w:rPr>
            </w:pPr>
            <w:r w:rsidRPr="003B4D4E">
              <w:rPr>
                <w:rFonts w:cs="Times New Roman"/>
                <w:color w:val="000000"/>
                <w:sz w:val="18"/>
                <w:szCs w:val="18"/>
              </w:rPr>
              <w:t>KEPERCAYAAN</w:t>
            </w:r>
          </w:p>
        </w:tc>
        <w:tc>
          <w:tcPr>
            <w:tcW w:w="1226" w:type="dxa"/>
            <w:vAlign w:val="center"/>
          </w:tcPr>
          <w:p w14:paraId="6663E584" w14:textId="77777777" w:rsidR="003B4D4E" w:rsidRPr="003B4D4E" w:rsidRDefault="003B4D4E" w:rsidP="000B7B6C">
            <w:pPr>
              <w:autoSpaceDE w:val="0"/>
              <w:autoSpaceDN w:val="0"/>
              <w:adjustRightInd w:val="0"/>
              <w:ind w:left="60" w:right="60"/>
              <w:jc w:val="right"/>
              <w:rPr>
                <w:rFonts w:cs="Times New Roman"/>
                <w:color w:val="000000"/>
                <w:sz w:val="18"/>
                <w:szCs w:val="18"/>
              </w:rPr>
            </w:pPr>
            <w:r w:rsidRPr="003B4D4E">
              <w:rPr>
                <w:rFonts w:cs="Times New Roman"/>
                <w:color w:val="000000"/>
                <w:sz w:val="18"/>
                <w:szCs w:val="18"/>
              </w:rPr>
              <w:t>,550</w:t>
            </w:r>
          </w:p>
        </w:tc>
        <w:tc>
          <w:tcPr>
            <w:tcW w:w="825" w:type="dxa"/>
            <w:vAlign w:val="center"/>
          </w:tcPr>
          <w:p w14:paraId="2168E467" w14:textId="77777777" w:rsidR="003B4D4E" w:rsidRPr="003B4D4E" w:rsidRDefault="003B4D4E" w:rsidP="000B7B6C">
            <w:pPr>
              <w:autoSpaceDE w:val="0"/>
              <w:autoSpaceDN w:val="0"/>
              <w:adjustRightInd w:val="0"/>
              <w:ind w:left="60" w:right="60"/>
              <w:jc w:val="right"/>
              <w:rPr>
                <w:rFonts w:cs="Times New Roman"/>
                <w:color w:val="000000"/>
                <w:sz w:val="18"/>
                <w:szCs w:val="18"/>
              </w:rPr>
            </w:pPr>
            <w:r w:rsidRPr="003B4D4E">
              <w:rPr>
                <w:rFonts w:cs="Times New Roman"/>
                <w:color w:val="000000"/>
                <w:sz w:val="18"/>
                <w:szCs w:val="18"/>
              </w:rPr>
              <w:t>1,818</w:t>
            </w:r>
          </w:p>
        </w:tc>
      </w:tr>
      <w:tr w:rsidR="003B4D4E" w14:paraId="2A469137" w14:textId="77777777" w:rsidTr="000B7B6C">
        <w:tc>
          <w:tcPr>
            <w:tcW w:w="4390" w:type="dxa"/>
            <w:gridSpan w:val="4"/>
          </w:tcPr>
          <w:p w14:paraId="6BDA2190" w14:textId="77777777" w:rsidR="003B4D4E" w:rsidRPr="003B4D4E" w:rsidRDefault="003B4D4E" w:rsidP="003B4D4E">
            <w:pPr>
              <w:spacing w:line="360" w:lineRule="auto"/>
              <w:rPr>
                <w:rFonts w:cs="Times New Roman"/>
                <w:sz w:val="18"/>
                <w:szCs w:val="18"/>
              </w:rPr>
            </w:pPr>
            <w:r w:rsidRPr="003B4D4E">
              <w:rPr>
                <w:rFonts w:cs="Times New Roman"/>
                <w:color w:val="000000"/>
                <w:sz w:val="18"/>
                <w:szCs w:val="18"/>
              </w:rPr>
              <w:t>a. Dependent Variable: MINAT MENGGUNAKAN</w:t>
            </w:r>
          </w:p>
        </w:tc>
      </w:tr>
    </w:tbl>
    <w:p w14:paraId="703DC737" w14:textId="77777777" w:rsidR="003B4D4E" w:rsidRDefault="003B4D4E" w:rsidP="003B4D4E">
      <w:pPr>
        <w:pStyle w:val="JEM22aBODYARTIKEL"/>
      </w:pPr>
      <w:proofErr w:type="spellStart"/>
      <w:r>
        <w:t>Sumber</w:t>
      </w:r>
      <w:proofErr w:type="spellEnd"/>
      <w:r>
        <w:t xml:space="preserve">: Data Primer </w:t>
      </w:r>
      <w:proofErr w:type="spellStart"/>
      <w:r>
        <w:t>Diolah</w:t>
      </w:r>
      <w:proofErr w:type="spellEnd"/>
      <w:r>
        <w:t>, 2023</w:t>
      </w:r>
    </w:p>
    <w:p w14:paraId="0D1079D3" w14:textId="77777777" w:rsidR="003B4D4E" w:rsidRDefault="003B4D4E" w:rsidP="003B4D4E">
      <w:pPr>
        <w:rPr>
          <w:rFonts w:cs="Times New Roman"/>
        </w:rPr>
      </w:pPr>
    </w:p>
    <w:p w14:paraId="4C1E5C68" w14:textId="77777777" w:rsidR="003B4D4E" w:rsidRPr="00967B64" w:rsidRDefault="003B4D4E" w:rsidP="003B4D4E">
      <w:pPr>
        <w:ind w:firstLine="720"/>
        <w:jc w:val="both"/>
        <w:rPr>
          <w:rFonts w:cs="Times New Roman"/>
        </w:rPr>
      </w:pPr>
      <w:proofErr w:type="spellStart"/>
      <w:r>
        <w:rPr>
          <w:rFonts w:cs="Times New Roman"/>
        </w:rPr>
        <w:t>Berdasarkan</w:t>
      </w:r>
      <w:proofErr w:type="spellEnd"/>
      <w:r>
        <w:rPr>
          <w:rFonts w:cs="Times New Roman"/>
        </w:rPr>
        <w:t xml:space="preserve"> </w:t>
      </w:r>
      <w:proofErr w:type="spellStart"/>
      <w:r>
        <w:rPr>
          <w:rFonts w:cs="Times New Roman"/>
        </w:rPr>
        <w:t>tabel</w:t>
      </w:r>
      <w:proofErr w:type="spellEnd"/>
      <w:r>
        <w:rPr>
          <w:rFonts w:cs="Times New Roman"/>
        </w:rPr>
        <w:t xml:space="preserve"> 5. </w:t>
      </w:r>
      <w:proofErr w:type="spellStart"/>
      <w:r>
        <w:rPr>
          <w:rFonts w:cs="Times New Roman"/>
        </w:rPr>
        <w:t>dapat</w:t>
      </w:r>
      <w:proofErr w:type="spellEnd"/>
      <w:r>
        <w:rPr>
          <w:rFonts w:cs="Times New Roman"/>
        </w:rPr>
        <w:t xml:space="preserve"> </w:t>
      </w:r>
      <w:proofErr w:type="spellStart"/>
      <w:r>
        <w:rPr>
          <w:rFonts w:cs="Times New Roman"/>
        </w:rPr>
        <w:t>diketahui</w:t>
      </w:r>
      <w:proofErr w:type="spellEnd"/>
      <w:r>
        <w:rPr>
          <w:rFonts w:cs="Times New Roman"/>
        </w:rPr>
        <w:t xml:space="preserve"> </w:t>
      </w:r>
      <w:proofErr w:type="spellStart"/>
      <w:r>
        <w:rPr>
          <w:rFonts w:cs="Times New Roman"/>
        </w:rPr>
        <w:t>bahwa</w:t>
      </w:r>
      <w:proofErr w:type="spellEnd"/>
      <w:r>
        <w:rPr>
          <w:rFonts w:cs="Times New Roman"/>
        </w:rPr>
        <w:t xml:space="preserve"> uji </w:t>
      </w:r>
      <w:proofErr w:type="spellStart"/>
      <w:r>
        <w:rPr>
          <w:rFonts w:cs="Times New Roman"/>
        </w:rPr>
        <w:t>multikolinearitas</w:t>
      </w:r>
      <w:proofErr w:type="spellEnd"/>
      <w:r>
        <w:rPr>
          <w:rFonts w:cs="Times New Roman"/>
        </w:rPr>
        <w:t xml:space="preserve"> pada </w:t>
      </w:r>
      <w:proofErr w:type="spellStart"/>
      <w:r>
        <w:rPr>
          <w:rFonts w:cs="Times New Roman"/>
        </w:rPr>
        <w:t>variabel</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kemudahan</w:t>
      </w:r>
      <w:proofErr w:type="spellEnd"/>
      <w:r>
        <w:rPr>
          <w:rFonts w:cs="Times New Roman"/>
        </w:rPr>
        <w:t xml:space="preserve">, dan </w:t>
      </w:r>
      <w:proofErr w:type="spellStart"/>
      <w:r>
        <w:rPr>
          <w:rFonts w:cs="Times New Roman"/>
        </w:rPr>
        <w:t>kepercayaan</w:t>
      </w:r>
      <w:proofErr w:type="spellEnd"/>
      <w:r>
        <w:rPr>
          <w:rFonts w:cs="Times New Roman"/>
        </w:rPr>
        <w:t xml:space="preserve"> </w:t>
      </w:r>
      <w:proofErr w:type="spellStart"/>
      <w:r>
        <w:rPr>
          <w:rFonts w:cs="Times New Roman"/>
        </w:rPr>
        <w:t>menunjukkan</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adanya</w:t>
      </w:r>
      <w:proofErr w:type="spellEnd"/>
      <w:r>
        <w:rPr>
          <w:rFonts w:cs="Times New Roman"/>
        </w:rPr>
        <w:t xml:space="preserve"> </w:t>
      </w:r>
      <w:proofErr w:type="spellStart"/>
      <w:r>
        <w:rPr>
          <w:rFonts w:cs="Times New Roman"/>
        </w:rPr>
        <w:t>nilai</w:t>
      </w:r>
      <w:proofErr w:type="spellEnd"/>
      <w:r>
        <w:rPr>
          <w:rFonts w:cs="Times New Roman"/>
        </w:rPr>
        <w:t xml:space="preserve"> </w:t>
      </w:r>
      <w:r>
        <w:rPr>
          <w:rFonts w:cs="Times New Roman"/>
          <w:i/>
        </w:rPr>
        <w:t>Tole</w:t>
      </w:r>
      <w:r w:rsidRPr="00311B01">
        <w:rPr>
          <w:rFonts w:cs="Times New Roman"/>
          <w:i/>
        </w:rPr>
        <w:t>rance</w:t>
      </w:r>
      <w:r>
        <w:rPr>
          <w:rFonts w:cs="Times New Roman"/>
        </w:rPr>
        <w:t xml:space="preserve"> dan VIF pada masing-masing </w:t>
      </w:r>
      <w:proofErr w:type="spellStart"/>
      <w:r>
        <w:rPr>
          <w:rFonts w:cs="Times New Roman"/>
        </w:rPr>
        <w:t>variabel</w:t>
      </w:r>
      <w:proofErr w:type="spellEnd"/>
      <w:r>
        <w:rPr>
          <w:rFonts w:cs="Times New Roman"/>
        </w:rPr>
        <w:t xml:space="preserve"> </w:t>
      </w:r>
      <w:proofErr w:type="spellStart"/>
      <w:r>
        <w:rPr>
          <w:rFonts w:cs="Times New Roman"/>
        </w:rPr>
        <w:t>sehingga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ada</w:t>
      </w:r>
      <w:proofErr w:type="spellEnd"/>
      <w:r>
        <w:rPr>
          <w:rFonts w:cs="Times New Roman"/>
        </w:rPr>
        <w:t xml:space="preserve"> </w:t>
      </w:r>
      <w:proofErr w:type="spellStart"/>
      <w:r>
        <w:rPr>
          <w:rFonts w:cs="Times New Roman"/>
        </w:rPr>
        <w:t>multikolinearitas</w:t>
      </w:r>
      <w:proofErr w:type="spellEnd"/>
      <w:r>
        <w:rPr>
          <w:rFonts w:cs="Times New Roman"/>
        </w:rPr>
        <w:t xml:space="preserve">. Pada </w:t>
      </w:r>
      <w:proofErr w:type="spellStart"/>
      <w:r>
        <w:rPr>
          <w:rFonts w:cs="Times New Roman"/>
        </w:rPr>
        <w:t>hasil</w:t>
      </w:r>
      <w:proofErr w:type="spellEnd"/>
      <w:r>
        <w:rPr>
          <w:rFonts w:cs="Times New Roman"/>
        </w:rPr>
        <w:t xml:space="preserve"> </w:t>
      </w:r>
      <w:proofErr w:type="spellStart"/>
      <w:r>
        <w:rPr>
          <w:rFonts w:cs="Times New Roman"/>
        </w:rPr>
        <w:t>perhitungan</w:t>
      </w:r>
      <w:proofErr w:type="spellEnd"/>
      <w:r>
        <w:rPr>
          <w:rFonts w:cs="Times New Roman"/>
        </w:rPr>
        <w:t xml:space="preserve"> </w:t>
      </w:r>
      <w:r w:rsidRPr="00311B01">
        <w:rPr>
          <w:rFonts w:cs="Times New Roman"/>
          <w:i/>
        </w:rPr>
        <w:t>Tolerance</w:t>
      </w:r>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ada</w:t>
      </w:r>
      <w:proofErr w:type="spellEnd"/>
      <w:r>
        <w:rPr>
          <w:rFonts w:cs="Times New Roman"/>
        </w:rPr>
        <w:t xml:space="preserve"> </w:t>
      </w:r>
      <w:proofErr w:type="spellStart"/>
      <w:r>
        <w:rPr>
          <w:rFonts w:cs="Times New Roman"/>
        </w:rPr>
        <w:t>variabel</w:t>
      </w:r>
      <w:proofErr w:type="spellEnd"/>
      <w:r>
        <w:rPr>
          <w:rFonts w:cs="Times New Roman"/>
        </w:rPr>
        <w:t xml:space="preserve"> yang </w:t>
      </w:r>
      <w:proofErr w:type="spellStart"/>
      <w:r>
        <w:rPr>
          <w:rFonts w:cs="Times New Roman"/>
        </w:rPr>
        <w:t>nilai</w:t>
      </w:r>
      <w:proofErr w:type="spellEnd"/>
      <w:r>
        <w:rPr>
          <w:rFonts w:cs="Times New Roman"/>
        </w:rPr>
        <w:t xml:space="preserve"> </w:t>
      </w:r>
      <w:proofErr w:type="spellStart"/>
      <w:r>
        <w:rPr>
          <w:rFonts w:cs="Times New Roman"/>
          <w:i/>
        </w:rPr>
        <w:t>Tole</w:t>
      </w:r>
      <w:r w:rsidRPr="00311B01">
        <w:rPr>
          <w:rFonts w:cs="Times New Roman"/>
          <w:i/>
        </w:rPr>
        <w:t>rence</w:t>
      </w:r>
      <w:proofErr w:type="spellEnd"/>
      <w:r>
        <w:rPr>
          <w:rFonts w:cs="Times New Roman"/>
        </w:rPr>
        <w:t xml:space="preserve"> </w:t>
      </w:r>
      <w:r>
        <w:rPr>
          <w:rFonts w:cs="Times New Roman"/>
        </w:rPr>
        <w:sym w:font="Symbol" w:char="F0A3"/>
      </w:r>
      <w:r>
        <w:rPr>
          <w:rFonts w:cs="Times New Roman"/>
        </w:rPr>
        <w:t xml:space="preserve"> 0,10. </w:t>
      </w:r>
      <w:proofErr w:type="spellStart"/>
      <w:r>
        <w:rPr>
          <w:rFonts w:cs="Times New Roman"/>
        </w:rPr>
        <w:t>Sedangkan</w:t>
      </w:r>
      <w:proofErr w:type="spellEnd"/>
      <w:r>
        <w:rPr>
          <w:rFonts w:cs="Times New Roman"/>
        </w:rPr>
        <w:t xml:space="preserve">, </w:t>
      </w:r>
      <w:proofErr w:type="spellStart"/>
      <w:r>
        <w:rPr>
          <w:rFonts w:cs="Times New Roman"/>
        </w:rPr>
        <w:t>hasil</w:t>
      </w:r>
      <w:proofErr w:type="spellEnd"/>
      <w:r>
        <w:rPr>
          <w:rFonts w:cs="Times New Roman"/>
        </w:rPr>
        <w:t xml:space="preserve"> </w:t>
      </w:r>
      <w:proofErr w:type="spellStart"/>
      <w:r>
        <w:rPr>
          <w:rFonts w:cs="Times New Roman"/>
        </w:rPr>
        <w:t>perhitungan</w:t>
      </w:r>
      <w:proofErr w:type="spellEnd"/>
      <w:r>
        <w:rPr>
          <w:rFonts w:cs="Times New Roman"/>
        </w:rPr>
        <w:t xml:space="preserve"> VIF </w:t>
      </w:r>
      <w:proofErr w:type="spellStart"/>
      <w:r>
        <w:rPr>
          <w:rFonts w:cs="Times New Roman"/>
        </w:rPr>
        <w:t>tidak</w:t>
      </w:r>
      <w:proofErr w:type="spellEnd"/>
      <w:r>
        <w:rPr>
          <w:rFonts w:cs="Times New Roman"/>
        </w:rPr>
        <w:t xml:space="preserve"> </w:t>
      </w:r>
      <w:proofErr w:type="spellStart"/>
      <w:r>
        <w:rPr>
          <w:rFonts w:cs="Times New Roman"/>
        </w:rPr>
        <w:t>ada</w:t>
      </w:r>
      <w:proofErr w:type="spellEnd"/>
      <w:r>
        <w:rPr>
          <w:rFonts w:cs="Times New Roman"/>
        </w:rPr>
        <w:t xml:space="preserve"> </w:t>
      </w:r>
      <w:proofErr w:type="spellStart"/>
      <w:r>
        <w:rPr>
          <w:rFonts w:cs="Times New Roman"/>
        </w:rPr>
        <w:t>variabel</w:t>
      </w:r>
      <w:proofErr w:type="spellEnd"/>
      <w:r>
        <w:rPr>
          <w:rFonts w:cs="Times New Roman"/>
        </w:rPr>
        <w:t xml:space="preserve"> yang </w:t>
      </w:r>
      <w:proofErr w:type="spellStart"/>
      <w:r>
        <w:rPr>
          <w:rFonts w:cs="Times New Roman"/>
        </w:rPr>
        <w:t>memiliki</w:t>
      </w:r>
      <w:proofErr w:type="spellEnd"/>
      <w:r>
        <w:rPr>
          <w:rFonts w:cs="Times New Roman"/>
        </w:rPr>
        <w:t xml:space="preserve"> </w:t>
      </w:r>
      <w:proofErr w:type="spellStart"/>
      <w:r>
        <w:rPr>
          <w:rFonts w:cs="Times New Roman"/>
        </w:rPr>
        <w:t>nilai</w:t>
      </w:r>
      <w:proofErr w:type="spellEnd"/>
      <w:r>
        <w:rPr>
          <w:rFonts w:cs="Times New Roman"/>
        </w:rPr>
        <w:t xml:space="preserve"> VIF ≥ 10. </w:t>
      </w:r>
      <w:proofErr w:type="spellStart"/>
      <w:r>
        <w:rPr>
          <w:rFonts w:cs="Times New Roman"/>
        </w:rPr>
        <w:lastRenderedPageBreak/>
        <w:t>Sehingga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disimpulkan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terjadi</w:t>
      </w:r>
      <w:proofErr w:type="spellEnd"/>
      <w:r>
        <w:rPr>
          <w:rFonts w:cs="Times New Roman"/>
        </w:rPr>
        <w:t xml:space="preserve"> </w:t>
      </w:r>
      <w:proofErr w:type="spellStart"/>
      <w:r>
        <w:rPr>
          <w:rFonts w:cs="Times New Roman"/>
        </w:rPr>
        <w:t>multikolinearitas</w:t>
      </w:r>
      <w:proofErr w:type="spellEnd"/>
      <w:r>
        <w:rPr>
          <w:rFonts w:cs="Times New Roman"/>
        </w:rPr>
        <w:t xml:space="preserve">. </w:t>
      </w:r>
    </w:p>
    <w:p w14:paraId="43CBE9EF" w14:textId="77777777" w:rsidR="003B4D4E" w:rsidRPr="00967B64" w:rsidRDefault="003B4D4E" w:rsidP="003B4D4E">
      <w:pPr>
        <w:rPr>
          <w:rFonts w:cs="Times New Roman"/>
        </w:rPr>
      </w:pPr>
    </w:p>
    <w:p w14:paraId="00DA3BBD" w14:textId="77777777" w:rsidR="003B4D4E" w:rsidRDefault="003B4D4E" w:rsidP="000B7B6C">
      <w:pPr>
        <w:pStyle w:val="JEM23SUBHEADING"/>
        <w:spacing w:line="276" w:lineRule="auto"/>
        <w:rPr>
          <w:rFonts w:cs="Times New Roman"/>
          <w:color w:val="000000" w:themeColor="text1"/>
        </w:rPr>
      </w:pPr>
      <w:r>
        <w:t xml:space="preserve">Uji </w:t>
      </w:r>
      <w:proofErr w:type="spellStart"/>
      <w:r>
        <w:rPr>
          <w:rFonts w:cs="Times New Roman"/>
          <w:color w:val="000000" w:themeColor="text1"/>
        </w:rPr>
        <w:t>Heteroskedastisitas</w:t>
      </w:r>
      <w:proofErr w:type="spellEnd"/>
    </w:p>
    <w:p w14:paraId="4F3260D4" w14:textId="77777777" w:rsidR="00621F30" w:rsidRDefault="006D674C" w:rsidP="00AE1825">
      <w:pPr>
        <w:spacing w:line="276" w:lineRule="auto"/>
        <w:ind w:firstLine="720"/>
        <w:jc w:val="both"/>
        <w:rPr>
          <w:rFonts w:cs="Times New Roman"/>
          <w:bCs/>
        </w:rPr>
      </w:pPr>
      <w:r w:rsidRPr="006D674C">
        <w:rPr>
          <w:rFonts w:cs="Times New Roman"/>
          <w:bCs/>
        </w:rPr>
        <w:t xml:space="preserve">Uji </w:t>
      </w:r>
      <w:proofErr w:type="spellStart"/>
      <w:r w:rsidRPr="006D674C">
        <w:rPr>
          <w:rFonts w:cs="Times New Roman"/>
          <w:bCs/>
        </w:rPr>
        <w:t>heteroskedastisitas</w:t>
      </w:r>
      <w:proofErr w:type="spellEnd"/>
      <w:r w:rsidRPr="006D674C">
        <w:rPr>
          <w:rFonts w:cs="Times New Roman"/>
          <w:bCs/>
        </w:rPr>
        <w:t xml:space="preserve"> </w:t>
      </w:r>
      <w:proofErr w:type="spellStart"/>
      <w:r w:rsidRPr="006D674C">
        <w:rPr>
          <w:rFonts w:cs="Times New Roman"/>
          <w:bCs/>
        </w:rPr>
        <w:t>menilai</w:t>
      </w:r>
      <w:proofErr w:type="spellEnd"/>
      <w:r w:rsidRPr="006D674C">
        <w:rPr>
          <w:rFonts w:cs="Times New Roman"/>
          <w:bCs/>
        </w:rPr>
        <w:t xml:space="preserve"> </w:t>
      </w:r>
      <w:proofErr w:type="spellStart"/>
      <w:r w:rsidRPr="006D674C">
        <w:rPr>
          <w:rFonts w:cs="Times New Roman"/>
          <w:bCs/>
        </w:rPr>
        <w:t>apakah</w:t>
      </w:r>
      <w:proofErr w:type="spellEnd"/>
      <w:r w:rsidRPr="006D674C">
        <w:rPr>
          <w:rFonts w:cs="Times New Roman"/>
          <w:bCs/>
        </w:rPr>
        <w:t xml:space="preserve"> </w:t>
      </w:r>
      <w:proofErr w:type="spellStart"/>
      <w:r w:rsidRPr="006D674C">
        <w:rPr>
          <w:rFonts w:cs="Times New Roman"/>
          <w:bCs/>
        </w:rPr>
        <w:t>ada</w:t>
      </w:r>
      <w:proofErr w:type="spellEnd"/>
      <w:r w:rsidRPr="006D674C">
        <w:rPr>
          <w:rFonts w:cs="Times New Roman"/>
          <w:bCs/>
        </w:rPr>
        <w:t xml:space="preserve"> </w:t>
      </w:r>
      <w:proofErr w:type="spellStart"/>
      <w:r w:rsidRPr="006D674C">
        <w:rPr>
          <w:rFonts w:cs="Times New Roman"/>
          <w:bCs/>
        </w:rPr>
        <w:t>perbedaan</w:t>
      </w:r>
      <w:proofErr w:type="spellEnd"/>
      <w:r w:rsidRPr="006D674C">
        <w:rPr>
          <w:rFonts w:cs="Times New Roman"/>
          <w:bCs/>
        </w:rPr>
        <w:t xml:space="preserve"> yang </w:t>
      </w:r>
      <w:proofErr w:type="spellStart"/>
      <w:r w:rsidRPr="006D674C">
        <w:rPr>
          <w:rFonts w:cs="Times New Roman"/>
          <w:bCs/>
        </w:rPr>
        <w:t>tidak</w:t>
      </w:r>
      <w:proofErr w:type="spellEnd"/>
      <w:r w:rsidRPr="006D674C">
        <w:rPr>
          <w:rFonts w:cs="Times New Roman"/>
          <w:bCs/>
        </w:rPr>
        <w:t xml:space="preserve"> </w:t>
      </w:r>
      <w:proofErr w:type="spellStart"/>
      <w:r w:rsidRPr="006D674C">
        <w:rPr>
          <w:rFonts w:cs="Times New Roman"/>
          <w:bCs/>
        </w:rPr>
        <w:t>sama</w:t>
      </w:r>
      <w:proofErr w:type="spellEnd"/>
      <w:r w:rsidRPr="006D674C">
        <w:rPr>
          <w:rFonts w:cs="Times New Roman"/>
          <w:bCs/>
        </w:rPr>
        <w:t xml:space="preserve"> </w:t>
      </w:r>
      <w:proofErr w:type="spellStart"/>
      <w:r w:rsidRPr="006D674C">
        <w:rPr>
          <w:rFonts w:cs="Times New Roman"/>
          <w:bCs/>
        </w:rPr>
        <w:t>antara</w:t>
      </w:r>
      <w:proofErr w:type="spellEnd"/>
      <w:r w:rsidRPr="006D674C">
        <w:rPr>
          <w:rFonts w:cs="Times New Roman"/>
          <w:bCs/>
        </w:rPr>
        <w:t xml:space="preserve"> residual </w:t>
      </w:r>
      <w:proofErr w:type="spellStart"/>
      <w:r w:rsidRPr="006D674C">
        <w:rPr>
          <w:rFonts w:cs="Times New Roman"/>
          <w:bCs/>
        </w:rPr>
        <w:t>dari</w:t>
      </w:r>
      <w:proofErr w:type="spellEnd"/>
      <w:r w:rsidRPr="006D674C">
        <w:rPr>
          <w:rFonts w:cs="Times New Roman"/>
          <w:bCs/>
        </w:rPr>
        <w:t xml:space="preserve"> dua </w:t>
      </w:r>
      <w:proofErr w:type="spellStart"/>
      <w:r w:rsidRPr="006D674C">
        <w:rPr>
          <w:rFonts w:cs="Times New Roman"/>
          <w:bCs/>
        </w:rPr>
        <w:t>pengamatan</w:t>
      </w:r>
      <w:proofErr w:type="spellEnd"/>
      <w:r w:rsidRPr="006D674C">
        <w:rPr>
          <w:rFonts w:cs="Times New Roman"/>
          <w:bCs/>
        </w:rPr>
        <w:t xml:space="preserve">. Residual </w:t>
      </w:r>
      <w:proofErr w:type="spellStart"/>
      <w:r w:rsidRPr="006D674C">
        <w:rPr>
          <w:rFonts w:cs="Times New Roman"/>
          <w:bCs/>
        </w:rPr>
        <w:t>dari</w:t>
      </w:r>
      <w:proofErr w:type="spellEnd"/>
      <w:r w:rsidRPr="006D674C">
        <w:rPr>
          <w:rFonts w:cs="Times New Roman"/>
          <w:bCs/>
        </w:rPr>
        <w:t xml:space="preserve"> dua </w:t>
      </w:r>
      <w:proofErr w:type="spellStart"/>
      <w:r w:rsidRPr="006D674C">
        <w:rPr>
          <w:rFonts w:cs="Times New Roman"/>
          <w:bCs/>
        </w:rPr>
        <w:t>pengamatan</w:t>
      </w:r>
      <w:proofErr w:type="spellEnd"/>
      <w:r w:rsidRPr="006D674C">
        <w:rPr>
          <w:rFonts w:cs="Times New Roman"/>
          <w:bCs/>
        </w:rPr>
        <w:t xml:space="preserve"> </w:t>
      </w:r>
      <w:proofErr w:type="spellStart"/>
      <w:r w:rsidRPr="006D674C">
        <w:rPr>
          <w:rFonts w:cs="Times New Roman"/>
          <w:bCs/>
        </w:rPr>
        <w:t>memiliki</w:t>
      </w:r>
      <w:proofErr w:type="spellEnd"/>
      <w:r w:rsidRPr="006D674C">
        <w:rPr>
          <w:rFonts w:cs="Times New Roman"/>
          <w:bCs/>
        </w:rPr>
        <w:t xml:space="preserve"> </w:t>
      </w:r>
      <w:proofErr w:type="spellStart"/>
      <w:r w:rsidRPr="006D674C">
        <w:rPr>
          <w:rFonts w:cs="Times New Roman"/>
          <w:bCs/>
        </w:rPr>
        <w:t>varians</w:t>
      </w:r>
      <w:proofErr w:type="spellEnd"/>
      <w:r w:rsidRPr="006D674C">
        <w:rPr>
          <w:rFonts w:cs="Times New Roman"/>
          <w:bCs/>
        </w:rPr>
        <w:t xml:space="preserve"> yang </w:t>
      </w:r>
      <w:proofErr w:type="spellStart"/>
      <w:r w:rsidRPr="006D674C">
        <w:rPr>
          <w:rFonts w:cs="Times New Roman"/>
          <w:bCs/>
        </w:rPr>
        <w:t>sama</w:t>
      </w:r>
      <w:proofErr w:type="spellEnd"/>
      <w:r w:rsidRPr="006D674C">
        <w:rPr>
          <w:rFonts w:cs="Times New Roman"/>
          <w:bCs/>
        </w:rPr>
        <w:t xml:space="preserve">. Uji </w:t>
      </w:r>
      <w:proofErr w:type="spellStart"/>
      <w:r w:rsidRPr="006D674C">
        <w:rPr>
          <w:rFonts w:cs="Times New Roman"/>
          <w:bCs/>
        </w:rPr>
        <w:t>Glejser</w:t>
      </w:r>
      <w:proofErr w:type="spellEnd"/>
      <w:r w:rsidRPr="006D674C">
        <w:rPr>
          <w:rFonts w:cs="Times New Roman"/>
          <w:bCs/>
        </w:rPr>
        <w:t xml:space="preserve"> </w:t>
      </w:r>
      <w:proofErr w:type="spellStart"/>
      <w:r w:rsidRPr="006D674C">
        <w:rPr>
          <w:rFonts w:cs="Times New Roman"/>
          <w:bCs/>
        </w:rPr>
        <w:t>digunakan</w:t>
      </w:r>
      <w:proofErr w:type="spellEnd"/>
      <w:r w:rsidRPr="006D674C">
        <w:rPr>
          <w:rFonts w:cs="Times New Roman"/>
          <w:bCs/>
        </w:rPr>
        <w:t xml:space="preserve"> </w:t>
      </w:r>
      <w:proofErr w:type="spellStart"/>
      <w:r w:rsidRPr="006D674C">
        <w:rPr>
          <w:rFonts w:cs="Times New Roman"/>
          <w:bCs/>
        </w:rPr>
        <w:t>untuk</w:t>
      </w:r>
      <w:proofErr w:type="spellEnd"/>
      <w:r w:rsidRPr="006D674C">
        <w:rPr>
          <w:rFonts w:cs="Times New Roman"/>
          <w:bCs/>
        </w:rPr>
        <w:t xml:space="preserve"> </w:t>
      </w:r>
      <w:proofErr w:type="spellStart"/>
      <w:r w:rsidRPr="006D674C">
        <w:rPr>
          <w:rFonts w:cs="Times New Roman"/>
          <w:bCs/>
        </w:rPr>
        <w:t>memeriksa</w:t>
      </w:r>
      <w:proofErr w:type="spellEnd"/>
      <w:r w:rsidRPr="006D674C">
        <w:rPr>
          <w:rFonts w:cs="Times New Roman"/>
          <w:bCs/>
        </w:rPr>
        <w:t xml:space="preserve"> </w:t>
      </w:r>
      <w:proofErr w:type="spellStart"/>
      <w:r w:rsidRPr="006D674C">
        <w:rPr>
          <w:rFonts w:cs="Times New Roman"/>
          <w:bCs/>
        </w:rPr>
        <w:t>keakuratan</w:t>
      </w:r>
      <w:proofErr w:type="spellEnd"/>
      <w:r w:rsidRPr="006D674C">
        <w:rPr>
          <w:rFonts w:cs="Times New Roman"/>
          <w:bCs/>
        </w:rPr>
        <w:t xml:space="preserve"> </w:t>
      </w:r>
      <w:proofErr w:type="spellStart"/>
      <w:r w:rsidRPr="006D674C">
        <w:rPr>
          <w:rFonts w:cs="Times New Roman"/>
          <w:bCs/>
        </w:rPr>
        <w:t>hasil</w:t>
      </w:r>
      <w:proofErr w:type="spellEnd"/>
      <w:r w:rsidR="00A332D4">
        <w:rPr>
          <w:rFonts w:cs="Times New Roman"/>
          <w:bCs/>
        </w:rPr>
        <w:t xml:space="preserve"> </w:t>
      </w:r>
      <w:proofErr w:type="spellStart"/>
      <w:r w:rsidR="00A332D4">
        <w:rPr>
          <w:rFonts w:cs="Times New Roman"/>
          <w:bCs/>
        </w:rPr>
        <w:t>dalam</w:t>
      </w:r>
      <w:proofErr w:type="spellEnd"/>
      <w:r w:rsidR="00A332D4">
        <w:rPr>
          <w:rFonts w:cs="Times New Roman"/>
          <w:bCs/>
        </w:rPr>
        <w:t xml:space="preserve"> </w:t>
      </w:r>
      <w:proofErr w:type="spellStart"/>
      <w:r w:rsidR="00A332D4">
        <w:rPr>
          <w:rFonts w:cs="Times New Roman"/>
          <w:bCs/>
        </w:rPr>
        <w:t>penelitian</w:t>
      </w:r>
      <w:proofErr w:type="spellEnd"/>
      <w:r w:rsidR="00A332D4">
        <w:rPr>
          <w:rFonts w:cs="Times New Roman"/>
          <w:bCs/>
        </w:rPr>
        <w:t xml:space="preserve"> </w:t>
      </w:r>
      <w:proofErr w:type="spellStart"/>
      <w:r w:rsidR="00A332D4">
        <w:rPr>
          <w:rFonts w:cs="Times New Roman"/>
          <w:bCs/>
        </w:rPr>
        <w:t>ini</w:t>
      </w:r>
      <w:proofErr w:type="spellEnd"/>
      <w:r w:rsidRPr="006D674C">
        <w:rPr>
          <w:rFonts w:cs="Times New Roman"/>
          <w:bCs/>
        </w:rPr>
        <w:t>.</w:t>
      </w:r>
      <w:r w:rsidR="00A332D4">
        <w:rPr>
          <w:rFonts w:cs="Times New Roman"/>
          <w:bCs/>
        </w:rPr>
        <w:t xml:space="preserve"> </w:t>
      </w:r>
      <w:r w:rsidR="000B7B6C">
        <w:rPr>
          <w:rFonts w:cs="Times New Roman"/>
          <w:bCs/>
        </w:rPr>
        <w:t xml:space="preserve">Hasil uji </w:t>
      </w:r>
      <w:proofErr w:type="spellStart"/>
      <w:r w:rsidR="000B7B6C">
        <w:rPr>
          <w:rFonts w:cs="Times New Roman"/>
          <w:bCs/>
        </w:rPr>
        <w:t>Glejser</w:t>
      </w:r>
      <w:proofErr w:type="spellEnd"/>
      <w:r w:rsidR="00621F30">
        <w:rPr>
          <w:rFonts w:cs="Times New Roman"/>
          <w:bCs/>
        </w:rPr>
        <w:t xml:space="preserve"> </w:t>
      </w:r>
      <w:proofErr w:type="spellStart"/>
      <w:r w:rsidR="00621F30">
        <w:rPr>
          <w:rFonts w:cs="Times New Roman"/>
          <w:bCs/>
        </w:rPr>
        <w:t>dapat</w:t>
      </w:r>
      <w:proofErr w:type="spellEnd"/>
      <w:r w:rsidR="00621F30">
        <w:rPr>
          <w:rFonts w:cs="Times New Roman"/>
          <w:bCs/>
        </w:rPr>
        <w:t xml:space="preserve"> </w:t>
      </w:r>
      <w:proofErr w:type="spellStart"/>
      <w:r w:rsidR="00621F30">
        <w:rPr>
          <w:rFonts w:cs="Times New Roman"/>
          <w:bCs/>
        </w:rPr>
        <w:t>dilihat</w:t>
      </w:r>
      <w:proofErr w:type="spellEnd"/>
      <w:r w:rsidR="00621F30">
        <w:rPr>
          <w:rFonts w:cs="Times New Roman"/>
          <w:bCs/>
        </w:rPr>
        <w:t xml:space="preserve"> </w:t>
      </w:r>
      <w:proofErr w:type="spellStart"/>
      <w:r w:rsidR="00621F30">
        <w:rPr>
          <w:rFonts w:cs="Times New Roman"/>
          <w:bCs/>
        </w:rPr>
        <w:t>dalam</w:t>
      </w:r>
      <w:proofErr w:type="spellEnd"/>
      <w:r w:rsidR="00621F30">
        <w:rPr>
          <w:rFonts w:cs="Times New Roman"/>
          <w:bCs/>
        </w:rPr>
        <w:t xml:space="preserve"> </w:t>
      </w:r>
      <w:proofErr w:type="spellStart"/>
      <w:r w:rsidR="00621F30">
        <w:rPr>
          <w:rFonts w:cs="Times New Roman"/>
          <w:bCs/>
        </w:rPr>
        <w:t>tabel</w:t>
      </w:r>
      <w:proofErr w:type="spellEnd"/>
      <w:r w:rsidR="00621F30">
        <w:rPr>
          <w:rFonts w:cs="Times New Roman"/>
          <w:bCs/>
        </w:rPr>
        <w:t xml:space="preserve"> 6.</w:t>
      </w:r>
    </w:p>
    <w:p w14:paraId="5AB9946F" w14:textId="77777777" w:rsidR="00621F30" w:rsidRDefault="00621F30" w:rsidP="00621F30">
      <w:pPr>
        <w:jc w:val="center"/>
        <w:rPr>
          <w:rFonts w:cs="Times New Roman"/>
          <w:bCs/>
        </w:rPr>
      </w:pPr>
      <w:r>
        <w:rPr>
          <w:rFonts w:cs="Times New Roman"/>
          <w:bCs/>
        </w:rPr>
        <w:t>Tabel 6.</w:t>
      </w:r>
    </w:p>
    <w:p w14:paraId="1C804F73" w14:textId="77777777" w:rsidR="00621F30" w:rsidRDefault="00621F30" w:rsidP="00621F30">
      <w:pPr>
        <w:jc w:val="center"/>
        <w:rPr>
          <w:rFonts w:cs="Times New Roman"/>
          <w:bCs/>
        </w:rPr>
      </w:pPr>
      <w:r>
        <w:rPr>
          <w:rFonts w:cs="Times New Roman"/>
          <w:bCs/>
        </w:rPr>
        <w:t xml:space="preserve">Uji </w:t>
      </w:r>
      <w:proofErr w:type="spellStart"/>
      <w:r w:rsidR="000B7B6C">
        <w:rPr>
          <w:rFonts w:cs="Times New Roman"/>
          <w:bCs/>
        </w:rPr>
        <w:t>Glejser</w:t>
      </w:r>
      <w:proofErr w:type="spellEnd"/>
    </w:p>
    <w:tbl>
      <w:tblPr>
        <w:tblStyle w:val="TableGrid"/>
        <w:tblW w:w="4338" w:type="dxa"/>
        <w:tblLayout w:type="fixed"/>
        <w:tblLook w:val="04A0" w:firstRow="1" w:lastRow="0" w:firstColumn="1" w:lastColumn="0" w:noHBand="0" w:noVBand="1"/>
      </w:tblPr>
      <w:tblGrid>
        <w:gridCol w:w="1368"/>
        <w:gridCol w:w="1170"/>
        <w:gridCol w:w="810"/>
        <w:gridCol w:w="990"/>
      </w:tblGrid>
      <w:tr w:rsidR="001814CE" w:rsidRPr="001814CE" w14:paraId="68FA30E2" w14:textId="77777777" w:rsidTr="001814CE">
        <w:trPr>
          <w:trHeight w:val="424"/>
        </w:trPr>
        <w:tc>
          <w:tcPr>
            <w:tcW w:w="1368" w:type="dxa"/>
            <w:vMerge w:val="restart"/>
            <w:tcBorders>
              <w:bottom w:val="single" w:sz="4" w:space="0" w:color="auto"/>
            </w:tcBorders>
            <w:vAlign w:val="bottom"/>
          </w:tcPr>
          <w:p w14:paraId="0174C28D" w14:textId="77777777" w:rsidR="001814CE" w:rsidRPr="001814CE" w:rsidRDefault="001814CE" w:rsidP="000B7B6C">
            <w:pPr>
              <w:autoSpaceDE w:val="0"/>
              <w:autoSpaceDN w:val="0"/>
              <w:adjustRightInd w:val="0"/>
              <w:ind w:left="60" w:right="60"/>
              <w:rPr>
                <w:rFonts w:cs="Times New Roman"/>
                <w:color w:val="000000"/>
                <w:sz w:val="18"/>
                <w:szCs w:val="18"/>
              </w:rPr>
            </w:pPr>
            <w:r w:rsidRPr="001814CE">
              <w:rPr>
                <w:rFonts w:cs="Times New Roman"/>
                <w:color w:val="000000"/>
                <w:sz w:val="18"/>
                <w:szCs w:val="18"/>
              </w:rPr>
              <w:t>Model</w:t>
            </w:r>
          </w:p>
        </w:tc>
        <w:tc>
          <w:tcPr>
            <w:tcW w:w="1170" w:type="dxa"/>
            <w:tcBorders>
              <w:bottom w:val="single" w:sz="4" w:space="0" w:color="auto"/>
            </w:tcBorders>
            <w:vAlign w:val="bottom"/>
          </w:tcPr>
          <w:p w14:paraId="7758518B" w14:textId="77777777" w:rsidR="001814CE" w:rsidRPr="001814CE" w:rsidRDefault="001814CE" w:rsidP="000B7B6C">
            <w:pPr>
              <w:autoSpaceDE w:val="0"/>
              <w:autoSpaceDN w:val="0"/>
              <w:adjustRightInd w:val="0"/>
              <w:ind w:left="60" w:right="60"/>
              <w:jc w:val="center"/>
              <w:rPr>
                <w:rFonts w:cs="Times New Roman"/>
                <w:i/>
                <w:color w:val="000000"/>
                <w:sz w:val="18"/>
                <w:szCs w:val="18"/>
              </w:rPr>
            </w:pPr>
            <w:r w:rsidRPr="001814CE">
              <w:rPr>
                <w:rFonts w:cs="Times New Roman"/>
                <w:i/>
                <w:color w:val="000000"/>
                <w:sz w:val="16"/>
                <w:szCs w:val="18"/>
              </w:rPr>
              <w:t>Standardized Coefficients</w:t>
            </w:r>
          </w:p>
        </w:tc>
        <w:tc>
          <w:tcPr>
            <w:tcW w:w="810" w:type="dxa"/>
            <w:vMerge w:val="restart"/>
            <w:tcBorders>
              <w:bottom w:val="single" w:sz="4" w:space="0" w:color="auto"/>
            </w:tcBorders>
            <w:vAlign w:val="bottom"/>
          </w:tcPr>
          <w:p w14:paraId="123D35CA" w14:textId="77777777" w:rsidR="001814CE" w:rsidRPr="001814CE" w:rsidRDefault="001814CE" w:rsidP="000B7B6C">
            <w:pPr>
              <w:autoSpaceDE w:val="0"/>
              <w:autoSpaceDN w:val="0"/>
              <w:adjustRightInd w:val="0"/>
              <w:ind w:left="60" w:right="60"/>
              <w:jc w:val="center"/>
              <w:rPr>
                <w:rFonts w:cs="Times New Roman"/>
                <w:color w:val="000000"/>
                <w:sz w:val="18"/>
                <w:szCs w:val="18"/>
              </w:rPr>
            </w:pPr>
            <w:r w:rsidRPr="001814CE">
              <w:rPr>
                <w:rFonts w:cs="Times New Roman"/>
                <w:color w:val="000000"/>
                <w:sz w:val="18"/>
                <w:szCs w:val="18"/>
              </w:rPr>
              <w:t>t</w:t>
            </w:r>
          </w:p>
        </w:tc>
        <w:tc>
          <w:tcPr>
            <w:tcW w:w="990" w:type="dxa"/>
            <w:vMerge w:val="restart"/>
            <w:tcBorders>
              <w:bottom w:val="single" w:sz="4" w:space="0" w:color="auto"/>
            </w:tcBorders>
            <w:vAlign w:val="bottom"/>
          </w:tcPr>
          <w:p w14:paraId="514541CD" w14:textId="77777777" w:rsidR="001814CE" w:rsidRPr="001814CE" w:rsidRDefault="001814CE" w:rsidP="000B7B6C">
            <w:pPr>
              <w:autoSpaceDE w:val="0"/>
              <w:autoSpaceDN w:val="0"/>
              <w:adjustRightInd w:val="0"/>
              <w:ind w:left="60" w:right="60"/>
              <w:jc w:val="center"/>
              <w:rPr>
                <w:rFonts w:cs="Times New Roman"/>
                <w:color w:val="000000"/>
                <w:sz w:val="18"/>
                <w:szCs w:val="18"/>
              </w:rPr>
            </w:pPr>
            <w:r w:rsidRPr="001814CE">
              <w:rPr>
                <w:rFonts w:cs="Times New Roman"/>
                <w:color w:val="000000"/>
                <w:sz w:val="18"/>
                <w:szCs w:val="18"/>
              </w:rPr>
              <w:t>Sig.</w:t>
            </w:r>
          </w:p>
        </w:tc>
      </w:tr>
      <w:tr w:rsidR="001814CE" w:rsidRPr="001814CE" w14:paraId="307BFF1B" w14:textId="77777777" w:rsidTr="001814CE">
        <w:tc>
          <w:tcPr>
            <w:tcW w:w="1368" w:type="dxa"/>
            <w:vMerge/>
          </w:tcPr>
          <w:p w14:paraId="61323F04" w14:textId="77777777" w:rsidR="001814CE" w:rsidRPr="001814CE" w:rsidRDefault="001814CE" w:rsidP="00621F30">
            <w:pPr>
              <w:spacing w:line="360" w:lineRule="auto"/>
              <w:rPr>
                <w:rFonts w:cs="Times New Roman"/>
                <w:bCs/>
                <w:sz w:val="18"/>
                <w:szCs w:val="18"/>
              </w:rPr>
            </w:pPr>
          </w:p>
        </w:tc>
        <w:tc>
          <w:tcPr>
            <w:tcW w:w="1170" w:type="dxa"/>
            <w:vAlign w:val="bottom"/>
          </w:tcPr>
          <w:p w14:paraId="5FA87263" w14:textId="77777777" w:rsidR="001814CE" w:rsidRPr="001814CE" w:rsidRDefault="001814CE" w:rsidP="000B7B6C">
            <w:pPr>
              <w:autoSpaceDE w:val="0"/>
              <w:autoSpaceDN w:val="0"/>
              <w:adjustRightInd w:val="0"/>
              <w:ind w:left="60" w:right="60"/>
              <w:jc w:val="center"/>
              <w:rPr>
                <w:rFonts w:cs="Times New Roman"/>
                <w:color w:val="000000"/>
                <w:sz w:val="18"/>
                <w:szCs w:val="18"/>
              </w:rPr>
            </w:pPr>
            <w:r w:rsidRPr="001814CE">
              <w:rPr>
                <w:rFonts w:cs="Times New Roman"/>
                <w:color w:val="000000"/>
                <w:sz w:val="18"/>
                <w:szCs w:val="18"/>
              </w:rPr>
              <w:t>Beta</w:t>
            </w:r>
          </w:p>
        </w:tc>
        <w:tc>
          <w:tcPr>
            <w:tcW w:w="810" w:type="dxa"/>
            <w:vMerge/>
          </w:tcPr>
          <w:p w14:paraId="5C393C6B" w14:textId="77777777" w:rsidR="001814CE" w:rsidRPr="001814CE" w:rsidRDefault="001814CE" w:rsidP="00621F30">
            <w:pPr>
              <w:spacing w:line="360" w:lineRule="auto"/>
              <w:rPr>
                <w:rFonts w:cs="Times New Roman"/>
                <w:bCs/>
                <w:sz w:val="18"/>
                <w:szCs w:val="18"/>
              </w:rPr>
            </w:pPr>
          </w:p>
        </w:tc>
        <w:tc>
          <w:tcPr>
            <w:tcW w:w="990" w:type="dxa"/>
            <w:vMerge/>
          </w:tcPr>
          <w:p w14:paraId="1ACFC9C3" w14:textId="77777777" w:rsidR="001814CE" w:rsidRPr="001814CE" w:rsidRDefault="001814CE" w:rsidP="00621F30">
            <w:pPr>
              <w:spacing w:line="360" w:lineRule="auto"/>
              <w:rPr>
                <w:rFonts w:cs="Times New Roman"/>
                <w:bCs/>
                <w:sz w:val="18"/>
                <w:szCs w:val="18"/>
              </w:rPr>
            </w:pPr>
          </w:p>
        </w:tc>
      </w:tr>
      <w:tr w:rsidR="001814CE" w:rsidRPr="001814CE" w14:paraId="64DFEFC7" w14:textId="77777777" w:rsidTr="001814CE">
        <w:tc>
          <w:tcPr>
            <w:tcW w:w="1368" w:type="dxa"/>
          </w:tcPr>
          <w:p w14:paraId="1FF66A4E" w14:textId="77777777" w:rsidR="001814CE" w:rsidRPr="001814CE" w:rsidRDefault="001814CE" w:rsidP="000B7B6C">
            <w:pPr>
              <w:autoSpaceDE w:val="0"/>
              <w:autoSpaceDN w:val="0"/>
              <w:adjustRightInd w:val="0"/>
              <w:ind w:left="60" w:right="60"/>
              <w:rPr>
                <w:rFonts w:cs="Times New Roman"/>
                <w:color w:val="000000"/>
                <w:sz w:val="18"/>
                <w:szCs w:val="18"/>
              </w:rPr>
            </w:pPr>
            <w:r w:rsidRPr="001814CE">
              <w:rPr>
                <w:rFonts w:cs="Times New Roman"/>
                <w:color w:val="000000"/>
                <w:sz w:val="18"/>
                <w:szCs w:val="18"/>
              </w:rPr>
              <w:t>(Constant)</w:t>
            </w:r>
          </w:p>
        </w:tc>
        <w:tc>
          <w:tcPr>
            <w:tcW w:w="1170" w:type="dxa"/>
            <w:vAlign w:val="center"/>
          </w:tcPr>
          <w:p w14:paraId="4B58EE5A" w14:textId="77777777" w:rsidR="001814CE" w:rsidRPr="001814CE" w:rsidRDefault="001814CE" w:rsidP="000B7B6C">
            <w:pPr>
              <w:autoSpaceDE w:val="0"/>
              <w:autoSpaceDN w:val="0"/>
              <w:adjustRightInd w:val="0"/>
              <w:rPr>
                <w:rFonts w:cs="Times New Roman"/>
                <w:sz w:val="18"/>
                <w:szCs w:val="18"/>
              </w:rPr>
            </w:pPr>
          </w:p>
        </w:tc>
        <w:tc>
          <w:tcPr>
            <w:tcW w:w="810" w:type="dxa"/>
            <w:vAlign w:val="center"/>
          </w:tcPr>
          <w:p w14:paraId="2DBCDF7E" w14:textId="77777777" w:rsidR="001814CE" w:rsidRPr="001814CE" w:rsidRDefault="001814CE" w:rsidP="000B7B6C">
            <w:pPr>
              <w:autoSpaceDE w:val="0"/>
              <w:autoSpaceDN w:val="0"/>
              <w:adjustRightInd w:val="0"/>
              <w:ind w:left="60" w:right="60"/>
              <w:jc w:val="right"/>
              <w:rPr>
                <w:rFonts w:cs="Times New Roman"/>
                <w:color w:val="000000"/>
                <w:sz w:val="18"/>
                <w:szCs w:val="18"/>
              </w:rPr>
            </w:pPr>
            <w:r w:rsidRPr="001814CE">
              <w:rPr>
                <w:rFonts w:cs="Times New Roman"/>
                <w:color w:val="000000"/>
                <w:sz w:val="18"/>
                <w:szCs w:val="18"/>
              </w:rPr>
              <w:t>1,990</w:t>
            </w:r>
          </w:p>
        </w:tc>
        <w:tc>
          <w:tcPr>
            <w:tcW w:w="990" w:type="dxa"/>
            <w:vAlign w:val="center"/>
          </w:tcPr>
          <w:p w14:paraId="41D6B4B9" w14:textId="77777777" w:rsidR="001814CE" w:rsidRPr="001814CE" w:rsidRDefault="001814CE" w:rsidP="000B7B6C">
            <w:pPr>
              <w:autoSpaceDE w:val="0"/>
              <w:autoSpaceDN w:val="0"/>
              <w:adjustRightInd w:val="0"/>
              <w:ind w:left="60" w:right="60"/>
              <w:jc w:val="right"/>
              <w:rPr>
                <w:rFonts w:cs="Times New Roman"/>
                <w:color w:val="000000"/>
                <w:sz w:val="18"/>
                <w:szCs w:val="18"/>
              </w:rPr>
            </w:pPr>
            <w:r w:rsidRPr="001814CE">
              <w:rPr>
                <w:rFonts w:cs="Times New Roman"/>
                <w:color w:val="000000"/>
                <w:sz w:val="18"/>
                <w:szCs w:val="18"/>
              </w:rPr>
              <w:t>,057</w:t>
            </w:r>
          </w:p>
        </w:tc>
      </w:tr>
      <w:tr w:rsidR="001814CE" w:rsidRPr="001814CE" w14:paraId="41892131" w14:textId="77777777" w:rsidTr="001814CE">
        <w:tc>
          <w:tcPr>
            <w:tcW w:w="1368" w:type="dxa"/>
          </w:tcPr>
          <w:p w14:paraId="7DFE8593" w14:textId="77777777" w:rsidR="001814CE" w:rsidRPr="001814CE" w:rsidRDefault="001814CE" w:rsidP="000B7B6C">
            <w:pPr>
              <w:autoSpaceDE w:val="0"/>
              <w:autoSpaceDN w:val="0"/>
              <w:adjustRightInd w:val="0"/>
              <w:ind w:left="60" w:right="60"/>
              <w:rPr>
                <w:rFonts w:cs="Times New Roman"/>
                <w:color w:val="000000"/>
                <w:sz w:val="18"/>
                <w:szCs w:val="18"/>
              </w:rPr>
            </w:pPr>
            <w:r w:rsidRPr="001814CE">
              <w:rPr>
                <w:rFonts w:cs="Times New Roman"/>
                <w:color w:val="000000"/>
                <w:sz w:val="18"/>
                <w:szCs w:val="18"/>
              </w:rPr>
              <w:t>KEPUASAN</w:t>
            </w:r>
          </w:p>
        </w:tc>
        <w:tc>
          <w:tcPr>
            <w:tcW w:w="1170" w:type="dxa"/>
            <w:vAlign w:val="center"/>
          </w:tcPr>
          <w:p w14:paraId="285741E7" w14:textId="77777777" w:rsidR="001814CE" w:rsidRPr="001814CE" w:rsidRDefault="001814CE" w:rsidP="000B7B6C">
            <w:pPr>
              <w:autoSpaceDE w:val="0"/>
              <w:autoSpaceDN w:val="0"/>
              <w:adjustRightInd w:val="0"/>
              <w:ind w:left="60" w:right="60"/>
              <w:jc w:val="right"/>
              <w:rPr>
                <w:rFonts w:cs="Times New Roman"/>
                <w:color w:val="000000"/>
                <w:sz w:val="18"/>
                <w:szCs w:val="18"/>
              </w:rPr>
            </w:pPr>
            <w:r w:rsidRPr="001814CE">
              <w:rPr>
                <w:rFonts w:cs="Times New Roman"/>
                <w:color w:val="000000"/>
                <w:sz w:val="18"/>
                <w:szCs w:val="18"/>
              </w:rPr>
              <w:t>-,138</w:t>
            </w:r>
          </w:p>
        </w:tc>
        <w:tc>
          <w:tcPr>
            <w:tcW w:w="810" w:type="dxa"/>
            <w:vAlign w:val="center"/>
          </w:tcPr>
          <w:p w14:paraId="36880B2B" w14:textId="77777777" w:rsidR="001814CE" w:rsidRPr="001814CE" w:rsidRDefault="001814CE" w:rsidP="000B7B6C">
            <w:pPr>
              <w:autoSpaceDE w:val="0"/>
              <w:autoSpaceDN w:val="0"/>
              <w:adjustRightInd w:val="0"/>
              <w:ind w:left="60" w:right="60"/>
              <w:jc w:val="right"/>
              <w:rPr>
                <w:rFonts w:cs="Times New Roman"/>
                <w:color w:val="000000"/>
                <w:sz w:val="18"/>
                <w:szCs w:val="18"/>
              </w:rPr>
            </w:pPr>
            <w:r w:rsidRPr="001814CE">
              <w:rPr>
                <w:rFonts w:cs="Times New Roman"/>
                <w:color w:val="000000"/>
                <w:sz w:val="18"/>
                <w:szCs w:val="18"/>
              </w:rPr>
              <w:t>-,774</w:t>
            </w:r>
          </w:p>
        </w:tc>
        <w:tc>
          <w:tcPr>
            <w:tcW w:w="990" w:type="dxa"/>
            <w:vAlign w:val="center"/>
          </w:tcPr>
          <w:p w14:paraId="1C2138B4" w14:textId="77777777" w:rsidR="001814CE" w:rsidRPr="001814CE" w:rsidRDefault="001814CE" w:rsidP="000B7B6C">
            <w:pPr>
              <w:autoSpaceDE w:val="0"/>
              <w:autoSpaceDN w:val="0"/>
              <w:adjustRightInd w:val="0"/>
              <w:ind w:left="60" w:right="60"/>
              <w:jc w:val="right"/>
              <w:rPr>
                <w:rFonts w:cs="Times New Roman"/>
                <w:color w:val="000000"/>
                <w:sz w:val="18"/>
                <w:szCs w:val="18"/>
              </w:rPr>
            </w:pPr>
            <w:r w:rsidRPr="001814CE">
              <w:rPr>
                <w:rFonts w:cs="Times New Roman"/>
                <w:color w:val="000000"/>
                <w:sz w:val="18"/>
                <w:szCs w:val="18"/>
              </w:rPr>
              <w:t>,446</w:t>
            </w:r>
          </w:p>
        </w:tc>
      </w:tr>
      <w:tr w:rsidR="001814CE" w:rsidRPr="001814CE" w14:paraId="3CAB493D" w14:textId="77777777" w:rsidTr="001814CE">
        <w:tc>
          <w:tcPr>
            <w:tcW w:w="1368" w:type="dxa"/>
          </w:tcPr>
          <w:p w14:paraId="44CB196F" w14:textId="77777777" w:rsidR="001814CE" w:rsidRPr="001814CE" w:rsidRDefault="001814CE" w:rsidP="000B7B6C">
            <w:pPr>
              <w:autoSpaceDE w:val="0"/>
              <w:autoSpaceDN w:val="0"/>
              <w:adjustRightInd w:val="0"/>
              <w:ind w:left="60" w:right="60"/>
              <w:rPr>
                <w:rFonts w:cs="Times New Roman"/>
                <w:color w:val="000000"/>
                <w:sz w:val="18"/>
                <w:szCs w:val="18"/>
              </w:rPr>
            </w:pPr>
            <w:r w:rsidRPr="001814CE">
              <w:rPr>
                <w:rFonts w:cs="Times New Roman"/>
                <w:color w:val="000000"/>
                <w:sz w:val="18"/>
                <w:szCs w:val="18"/>
              </w:rPr>
              <w:t>KEMUDAHAN</w:t>
            </w:r>
          </w:p>
        </w:tc>
        <w:tc>
          <w:tcPr>
            <w:tcW w:w="1170" w:type="dxa"/>
            <w:vAlign w:val="center"/>
          </w:tcPr>
          <w:p w14:paraId="3E9B9FD9" w14:textId="77777777" w:rsidR="001814CE" w:rsidRPr="001814CE" w:rsidRDefault="001814CE" w:rsidP="000B7B6C">
            <w:pPr>
              <w:autoSpaceDE w:val="0"/>
              <w:autoSpaceDN w:val="0"/>
              <w:adjustRightInd w:val="0"/>
              <w:ind w:left="60" w:right="60"/>
              <w:jc w:val="right"/>
              <w:rPr>
                <w:rFonts w:cs="Times New Roman"/>
                <w:color w:val="000000"/>
                <w:sz w:val="18"/>
                <w:szCs w:val="18"/>
              </w:rPr>
            </w:pPr>
            <w:r w:rsidRPr="001814CE">
              <w:rPr>
                <w:rFonts w:cs="Times New Roman"/>
                <w:color w:val="000000"/>
                <w:sz w:val="18"/>
                <w:szCs w:val="18"/>
              </w:rPr>
              <w:t>-,364</w:t>
            </w:r>
          </w:p>
        </w:tc>
        <w:tc>
          <w:tcPr>
            <w:tcW w:w="810" w:type="dxa"/>
            <w:vAlign w:val="center"/>
          </w:tcPr>
          <w:p w14:paraId="73503094" w14:textId="77777777" w:rsidR="001814CE" w:rsidRPr="001814CE" w:rsidRDefault="001814CE" w:rsidP="000B7B6C">
            <w:pPr>
              <w:autoSpaceDE w:val="0"/>
              <w:autoSpaceDN w:val="0"/>
              <w:adjustRightInd w:val="0"/>
              <w:ind w:left="60" w:right="60"/>
              <w:jc w:val="right"/>
              <w:rPr>
                <w:rFonts w:cs="Times New Roman"/>
                <w:color w:val="000000"/>
                <w:sz w:val="18"/>
                <w:szCs w:val="18"/>
              </w:rPr>
            </w:pPr>
            <w:r w:rsidRPr="001814CE">
              <w:rPr>
                <w:rFonts w:cs="Times New Roman"/>
                <w:color w:val="000000"/>
                <w:sz w:val="18"/>
                <w:szCs w:val="18"/>
              </w:rPr>
              <w:t>-1,896</w:t>
            </w:r>
          </w:p>
        </w:tc>
        <w:tc>
          <w:tcPr>
            <w:tcW w:w="990" w:type="dxa"/>
            <w:vAlign w:val="center"/>
          </w:tcPr>
          <w:p w14:paraId="66649B6B" w14:textId="77777777" w:rsidR="001814CE" w:rsidRPr="001814CE" w:rsidRDefault="001814CE" w:rsidP="000B7B6C">
            <w:pPr>
              <w:autoSpaceDE w:val="0"/>
              <w:autoSpaceDN w:val="0"/>
              <w:adjustRightInd w:val="0"/>
              <w:ind w:left="60" w:right="60"/>
              <w:jc w:val="right"/>
              <w:rPr>
                <w:rFonts w:cs="Times New Roman"/>
                <w:color w:val="000000"/>
                <w:sz w:val="18"/>
                <w:szCs w:val="18"/>
              </w:rPr>
            </w:pPr>
            <w:r w:rsidRPr="001814CE">
              <w:rPr>
                <w:rFonts w:cs="Times New Roman"/>
                <w:color w:val="000000"/>
                <w:sz w:val="18"/>
                <w:szCs w:val="18"/>
              </w:rPr>
              <w:t>,069</w:t>
            </w:r>
          </w:p>
        </w:tc>
      </w:tr>
      <w:tr w:rsidR="001814CE" w:rsidRPr="001814CE" w14:paraId="0D7CB31F" w14:textId="77777777" w:rsidTr="001814CE">
        <w:tc>
          <w:tcPr>
            <w:tcW w:w="1368" w:type="dxa"/>
          </w:tcPr>
          <w:p w14:paraId="12257C2F" w14:textId="77777777" w:rsidR="001814CE" w:rsidRPr="001814CE" w:rsidRDefault="001814CE" w:rsidP="000B7B6C">
            <w:pPr>
              <w:autoSpaceDE w:val="0"/>
              <w:autoSpaceDN w:val="0"/>
              <w:adjustRightInd w:val="0"/>
              <w:ind w:left="60" w:right="60"/>
              <w:rPr>
                <w:rFonts w:cs="Times New Roman"/>
                <w:color w:val="000000"/>
                <w:sz w:val="18"/>
                <w:szCs w:val="18"/>
              </w:rPr>
            </w:pPr>
            <w:r w:rsidRPr="001814CE">
              <w:rPr>
                <w:rFonts w:cs="Times New Roman"/>
                <w:color w:val="000000"/>
                <w:sz w:val="18"/>
                <w:szCs w:val="18"/>
              </w:rPr>
              <w:t>KEPERCAYAAN</w:t>
            </w:r>
          </w:p>
        </w:tc>
        <w:tc>
          <w:tcPr>
            <w:tcW w:w="1170" w:type="dxa"/>
            <w:vAlign w:val="center"/>
          </w:tcPr>
          <w:p w14:paraId="4319D471" w14:textId="77777777" w:rsidR="001814CE" w:rsidRPr="001814CE" w:rsidRDefault="001814CE" w:rsidP="000B7B6C">
            <w:pPr>
              <w:autoSpaceDE w:val="0"/>
              <w:autoSpaceDN w:val="0"/>
              <w:adjustRightInd w:val="0"/>
              <w:ind w:left="60" w:right="60"/>
              <w:jc w:val="right"/>
              <w:rPr>
                <w:rFonts w:cs="Times New Roman"/>
                <w:color w:val="000000"/>
                <w:sz w:val="18"/>
                <w:szCs w:val="18"/>
              </w:rPr>
            </w:pPr>
            <w:r w:rsidRPr="001814CE">
              <w:rPr>
                <w:rFonts w:cs="Times New Roman"/>
                <w:color w:val="000000"/>
                <w:sz w:val="18"/>
                <w:szCs w:val="18"/>
              </w:rPr>
              <w:t>-,003</w:t>
            </w:r>
          </w:p>
        </w:tc>
        <w:tc>
          <w:tcPr>
            <w:tcW w:w="810" w:type="dxa"/>
            <w:vAlign w:val="center"/>
          </w:tcPr>
          <w:p w14:paraId="50F7C3D3" w14:textId="77777777" w:rsidR="001814CE" w:rsidRPr="001814CE" w:rsidRDefault="001814CE" w:rsidP="000B7B6C">
            <w:pPr>
              <w:autoSpaceDE w:val="0"/>
              <w:autoSpaceDN w:val="0"/>
              <w:adjustRightInd w:val="0"/>
              <w:ind w:left="60" w:right="60"/>
              <w:jc w:val="right"/>
              <w:rPr>
                <w:rFonts w:cs="Times New Roman"/>
                <w:color w:val="000000"/>
                <w:sz w:val="18"/>
                <w:szCs w:val="18"/>
              </w:rPr>
            </w:pPr>
            <w:r w:rsidRPr="001814CE">
              <w:rPr>
                <w:rFonts w:cs="Times New Roman"/>
                <w:color w:val="000000"/>
                <w:sz w:val="18"/>
                <w:szCs w:val="18"/>
              </w:rPr>
              <w:t>-,016</w:t>
            </w:r>
          </w:p>
        </w:tc>
        <w:tc>
          <w:tcPr>
            <w:tcW w:w="990" w:type="dxa"/>
            <w:vAlign w:val="center"/>
          </w:tcPr>
          <w:p w14:paraId="4C204826" w14:textId="77777777" w:rsidR="001814CE" w:rsidRPr="001814CE" w:rsidRDefault="001814CE" w:rsidP="000B7B6C">
            <w:pPr>
              <w:autoSpaceDE w:val="0"/>
              <w:autoSpaceDN w:val="0"/>
              <w:adjustRightInd w:val="0"/>
              <w:ind w:left="60" w:right="60"/>
              <w:jc w:val="right"/>
              <w:rPr>
                <w:rFonts w:cs="Times New Roman"/>
                <w:color w:val="000000"/>
                <w:sz w:val="18"/>
                <w:szCs w:val="18"/>
              </w:rPr>
            </w:pPr>
            <w:r w:rsidRPr="001814CE">
              <w:rPr>
                <w:rFonts w:cs="Times New Roman"/>
                <w:color w:val="000000"/>
                <w:sz w:val="18"/>
                <w:szCs w:val="18"/>
              </w:rPr>
              <w:t>,988</w:t>
            </w:r>
          </w:p>
        </w:tc>
      </w:tr>
      <w:tr w:rsidR="00621F30" w14:paraId="3A8C8531" w14:textId="77777777" w:rsidTr="001814CE">
        <w:tc>
          <w:tcPr>
            <w:tcW w:w="4338" w:type="dxa"/>
            <w:gridSpan w:val="4"/>
          </w:tcPr>
          <w:p w14:paraId="03F07386" w14:textId="77777777" w:rsidR="00621F30" w:rsidRPr="001814CE" w:rsidRDefault="00621F30" w:rsidP="00621F30">
            <w:pPr>
              <w:spacing w:line="360" w:lineRule="auto"/>
              <w:rPr>
                <w:rFonts w:cs="Times New Roman"/>
                <w:bCs/>
                <w:sz w:val="18"/>
                <w:szCs w:val="18"/>
              </w:rPr>
            </w:pPr>
            <w:r w:rsidRPr="001814CE">
              <w:rPr>
                <w:rFonts w:cs="Times New Roman"/>
                <w:color w:val="000000"/>
                <w:sz w:val="18"/>
                <w:szCs w:val="18"/>
              </w:rPr>
              <w:t>a. Dependent Variable: MINAT MENGGUNAKAN</w:t>
            </w:r>
          </w:p>
        </w:tc>
      </w:tr>
    </w:tbl>
    <w:p w14:paraId="3BDE7467" w14:textId="77777777" w:rsidR="00621F30" w:rsidRDefault="00621F30" w:rsidP="00621F30">
      <w:pPr>
        <w:pStyle w:val="JEM22aBODYARTIKEL"/>
      </w:pPr>
      <w:r>
        <w:rPr>
          <w:rFonts w:cs="Times New Roman"/>
          <w:bCs/>
        </w:rPr>
        <w:t xml:space="preserve"> </w:t>
      </w:r>
      <w:proofErr w:type="spellStart"/>
      <w:r>
        <w:t>Sumber</w:t>
      </w:r>
      <w:proofErr w:type="spellEnd"/>
      <w:r>
        <w:t xml:space="preserve">: Data Primer </w:t>
      </w:r>
      <w:proofErr w:type="spellStart"/>
      <w:r>
        <w:t>Diolah</w:t>
      </w:r>
      <w:proofErr w:type="spellEnd"/>
      <w:r>
        <w:t>, 2023</w:t>
      </w:r>
    </w:p>
    <w:p w14:paraId="602477D2" w14:textId="77777777" w:rsidR="00621F30" w:rsidRDefault="00621F30" w:rsidP="00DB5997">
      <w:pPr>
        <w:rPr>
          <w:rFonts w:cs="Times New Roman"/>
          <w:bCs/>
        </w:rPr>
      </w:pPr>
    </w:p>
    <w:p w14:paraId="72159C69" w14:textId="77777777" w:rsidR="00DB5997" w:rsidRDefault="00A332D4" w:rsidP="00A332D4">
      <w:pPr>
        <w:ind w:firstLine="720"/>
        <w:jc w:val="both"/>
        <w:rPr>
          <w:rFonts w:cs="Times New Roman"/>
        </w:rPr>
      </w:pPr>
      <w:proofErr w:type="spellStart"/>
      <w:r w:rsidRPr="00A332D4">
        <w:rPr>
          <w:rFonts w:cs="Times New Roman"/>
        </w:rPr>
        <w:t>Dapat</w:t>
      </w:r>
      <w:proofErr w:type="spellEnd"/>
      <w:r w:rsidRPr="00A332D4">
        <w:rPr>
          <w:rFonts w:cs="Times New Roman"/>
        </w:rPr>
        <w:t xml:space="preserve"> </w:t>
      </w:r>
      <w:proofErr w:type="spellStart"/>
      <w:r w:rsidRPr="00A332D4">
        <w:rPr>
          <w:rFonts w:cs="Times New Roman"/>
        </w:rPr>
        <w:t>disimpulkan</w:t>
      </w:r>
      <w:proofErr w:type="spellEnd"/>
      <w:r w:rsidRPr="00A332D4">
        <w:rPr>
          <w:rFonts w:cs="Times New Roman"/>
        </w:rPr>
        <w:t xml:space="preserve"> </w:t>
      </w:r>
      <w:proofErr w:type="spellStart"/>
      <w:r w:rsidRPr="00A332D4">
        <w:rPr>
          <w:rFonts w:cs="Times New Roman"/>
        </w:rPr>
        <w:t>bahwa</w:t>
      </w:r>
      <w:proofErr w:type="spellEnd"/>
      <w:r w:rsidRPr="00A332D4">
        <w:rPr>
          <w:rFonts w:cs="Times New Roman"/>
        </w:rPr>
        <w:t xml:space="preserve"> model </w:t>
      </w:r>
      <w:proofErr w:type="spellStart"/>
      <w:r w:rsidRPr="00A332D4">
        <w:rPr>
          <w:rFonts w:cs="Times New Roman"/>
        </w:rPr>
        <w:t>regresi</w:t>
      </w:r>
      <w:proofErr w:type="spellEnd"/>
      <w:r w:rsidRPr="00A332D4">
        <w:rPr>
          <w:rFonts w:cs="Times New Roman"/>
        </w:rPr>
        <w:t xml:space="preserve"> </w:t>
      </w:r>
      <w:proofErr w:type="spellStart"/>
      <w:r w:rsidRPr="00A332D4">
        <w:rPr>
          <w:rFonts w:cs="Times New Roman"/>
        </w:rPr>
        <w:t>tidak</w:t>
      </w:r>
      <w:proofErr w:type="spellEnd"/>
      <w:r w:rsidRPr="00A332D4">
        <w:rPr>
          <w:rFonts w:cs="Times New Roman"/>
        </w:rPr>
        <w:t xml:space="preserve"> </w:t>
      </w:r>
      <w:proofErr w:type="spellStart"/>
      <w:r w:rsidRPr="00A332D4">
        <w:rPr>
          <w:rFonts w:cs="Times New Roman"/>
        </w:rPr>
        <w:t>menunjukkan</w:t>
      </w:r>
      <w:proofErr w:type="spellEnd"/>
      <w:r w:rsidRPr="00A332D4">
        <w:rPr>
          <w:rFonts w:cs="Times New Roman"/>
        </w:rPr>
        <w:t xml:space="preserve"> </w:t>
      </w:r>
      <w:proofErr w:type="spellStart"/>
      <w:r w:rsidRPr="00A332D4">
        <w:rPr>
          <w:rFonts w:cs="Times New Roman"/>
        </w:rPr>
        <w:t>adanya</w:t>
      </w:r>
      <w:proofErr w:type="spellEnd"/>
      <w:r w:rsidRPr="00A332D4">
        <w:rPr>
          <w:rFonts w:cs="Times New Roman"/>
        </w:rPr>
        <w:t xml:space="preserve"> </w:t>
      </w:r>
      <w:proofErr w:type="spellStart"/>
      <w:r w:rsidRPr="00A332D4">
        <w:rPr>
          <w:rFonts w:cs="Times New Roman"/>
        </w:rPr>
        <w:t>heteroskedastisitas</w:t>
      </w:r>
      <w:proofErr w:type="spellEnd"/>
      <w:r w:rsidRPr="00A332D4">
        <w:rPr>
          <w:rFonts w:cs="Times New Roman"/>
        </w:rPr>
        <w:t xml:space="preserve">, </w:t>
      </w:r>
      <w:proofErr w:type="spellStart"/>
      <w:r w:rsidRPr="00A332D4">
        <w:rPr>
          <w:rFonts w:cs="Times New Roman"/>
        </w:rPr>
        <w:t>seperti</w:t>
      </w:r>
      <w:proofErr w:type="spellEnd"/>
      <w:r w:rsidRPr="00A332D4">
        <w:rPr>
          <w:rFonts w:cs="Times New Roman"/>
        </w:rPr>
        <w:t xml:space="preserve"> yang </w:t>
      </w:r>
      <w:proofErr w:type="spellStart"/>
      <w:r w:rsidRPr="00A332D4">
        <w:rPr>
          <w:rFonts w:cs="Times New Roman"/>
        </w:rPr>
        <w:t>ditunjukkan</w:t>
      </w:r>
      <w:proofErr w:type="spellEnd"/>
      <w:r w:rsidRPr="00A332D4">
        <w:rPr>
          <w:rFonts w:cs="Times New Roman"/>
        </w:rPr>
        <w:t xml:space="preserve"> pada Tabel 6, </w:t>
      </w:r>
      <w:proofErr w:type="spellStart"/>
      <w:r w:rsidRPr="00A332D4">
        <w:rPr>
          <w:rFonts w:cs="Times New Roman"/>
        </w:rPr>
        <w:t>karena</w:t>
      </w:r>
      <w:proofErr w:type="spellEnd"/>
      <w:r w:rsidRPr="00A332D4">
        <w:rPr>
          <w:rFonts w:cs="Times New Roman"/>
        </w:rPr>
        <w:t xml:space="preserve"> </w:t>
      </w:r>
      <w:proofErr w:type="spellStart"/>
      <w:r w:rsidRPr="00A332D4">
        <w:rPr>
          <w:rFonts w:cs="Times New Roman"/>
        </w:rPr>
        <w:t>nilai</w:t>
      </w:r>
      <w:proofErr w:type="spellEnd"/>
      <w:r w:rsidRPr="00A332D4">
        <w:rPr>
          <w:rFonts w:cs="Times New Roman"/>
        </w:rPr>
        <w:t xml:space="preserve"> </w:t>
      </w:r>
      <w:proofErr w:type="spellStart"/>
      <w:r w:rsidRPr="00A332D4">
        <w:rPr>
          <w:rFonts w:cs="Times New Roman"/>
        </w:rPr>
        <w:t>signifikansi</w:t>
      </w:r>
      <w:proofErr w:type="spellEnd"/>
      <w:r w:rsidRPr="00A332D4">
        <w:rPr>
          <w:rFonts w:cs="Times New Roman"/>
        </w:rPr>
        <w:t xml:space="preserve"> </w:t>
      </w:r>
      <w:proofErr w:type="spellStart"/>
      <w:r w:rsidRPr="00A332D4">
        <w:rPr>
          <w:rFonts w:cs="Times New Roman"/>
        </w:rPr>
        <w:t>kepuasan</w:t>
      </w:r>
      <w:proofErr w:type="spellEnd"/>
      <w:r w:rsidRPr="00A332D4">
        <w:rPr>
          <w:rFonts w:cs="Times New Roman"/>
        </w:rPr>
        <w:t xml:space="preserve"> (0,446), </w:t>
      </w:r>
      <w:proofErr w:type="spellStart"/>
      <w:r w:rsidRPr="00A332D4">
        <w:rPr>
          <w:rFonts w:cs="Times New Roman"/>
        </w:rPr>
        <w:t>kemudahan</w:t>
      </w:r>
      <w:proofErr w:type="spellEnd"/>
      <w:r w:rsidRPr="00A332D4">
        <w:rPr>
          <w:rFonts w:cs="Times New Roman"/>
        </w:rPr>
        <w:t xml:space="preserve"> (0,69) dan </w:t>
      </w:r>
      <w:proofErr w:type="spellStart"/>
      <w:r w:rsidRPr="00A332D4">
        <w:rPr>
          <w:rFonts w:cs="Times New Roman"/>
        </w:rPr>
        <w:t>kepercayaan</w:t>
      </w:r>
      <w:proofErr w:type="spellEnd"/>
      <w:r w:rsidRPr="00A332D4">
        <w:rPr>
          <w:rFonts w:cs="Times New Roman"/>
        </w:rPr>
        <w:t xml:space="preserve"> (0,988) </w:t>
      </w:r>
      <w:proofErr w:type="spellStart"/>
      <w:r w:rsidRPr="00A332D4">
        <w:rPr>
          <w:rFonts w:cs="Times New Roman"/>
        </w:rPr>
        <w:t>semuanya</w:t>
      </w:r>
      <w:proofErr w:type="spellEnd"/>
      <w:r w:rsidRPr="00A332D4">
        <w:rPr>
          <w:rFonts w:cs="Times New Roman"/>
        </w:rPr>
        <w:t xml:space="preserve"> di </w:t>
      </w:r>
      <w:proofErr w:type="spellStart"/>
      <w:r w:rsidRPr="00A332D4">
        <w:rPr>
          <w:rFonts w:cs="Times New Roman"/>
        </w:rPr>
        <w:t>atas</w:t>
      </w:r>
      <w:proofErr w:type="spellEnd"/>
      <w:r w:rsidRPr="00A332D4">
        <w:rPr>
          <w:rFonts w:cs="Times New Roman"/>
        </w:rPr>
        <w:t xml:space="preserve"> 0,05.</w:t>
      </w:r>
    </w:p>
    <w:p w14:paraId="421E6247" w14:textId="77777777" w:rsidR="00A332D4" w:rsidRDefault="00A332D4" w:rsidP="00A332D4">
      <w:pPr>
        <w:ind w:firstLine="720"/>
        <w:jc w:val="both"/>
        <w:rPr>
          <w:rFonts w:cs="Times New Roman"/>
          <w:bCs/>
        </w:rPr>
      </w:pPr>
    </w:p>
    <w:p w14:paraId="22AD1AA2" w14:textId="77777777" w:rsidR="000B7B6C" w:rsidRPr="0060707C" w:rsidRDefault="000B7B6C" w:rsidP="000B7B6C">
      <w:pPr>
        <w:spacing w:line="360" w:lineRule="auto"/>
        <w:rPr>
          <w:rFonts w:cs="Times New Roman"/>
          <w:b/>
        </w:rPr>
      </w:pPr>
      <w:proofErr w:type="spellStart"/>
      <w:r w:rsidRPr="0060707C">
        <w:rPr>
          <w:rFonts w:cs="Times New Roman"/>
          <w:b/>
        </w:rPr>
        <w:t>Analisis</w:t>
      </w:r>
      <w:proofErr w:type="spellEnd"/>
      <w:r w:rsidRPr="0060707C">
        <w:rPr>
          <w:rFonts w:cs="Times New Roman"/>
          <w:b/>
        </w:rPr>
        <w:t xml:space="preserve"> </w:t>
      </w:r>
      <w:proofErr w:type="spellStart"/>
      <w:r w:rsidRPr="0060707C">
        <w:rPr>
          <w:rFonts w:cs="Times New Roman"/>
          <w:b/>
        </w:rPr>
        <w:t>Regresi</w:t>
      </w:r>
      <w:proofErr w:type="spellEnd"/>
      <w:r w:rsidRPr="0060707C">
        <w:rPr>
          <w:rFonts w:cs="Times New Roman"/>
          <w:b/>
        </w:rPr>
        <w:t xml:space="preserve"> Linier </w:t>
      </w:r>
      <w:proofErr w:type="spellStart"/>
      <w:r w:rsidRPr="0060707C">
        <w:rPr>
          <w:rFonts w:cs="Times New Roman"/>
          <w:b/>
        </w:rPr>
        <w:t>Berganda</w:t>
      </w:r>
      <w:proofErr w:type="spellEnd"/>
      <w:r w:rsidRPr="0060707C">
        <w:rPr>
          <w:rFonts w:cs="Times New Roman"/>
          <w:b/>
        </w:rPr>
        <w:t xml:space="preserve"> </w:t>
      </w:r>
    </w:p>
    <w:p w14:paraId="65E36E59" w14:textId="77777777" w:rsidR="001814CE" w:rsidRDefault="00A332D4" w:rsidP="001814CE">
      <w:pPr>
        <w:ind w:firstLine="720"/>
        <w:jc w:val="both"/>
        <w:rPr>
          <w:rFonts w:cs="Times New Roman"/>
        </w:rPr>
      </w:pPr>
      <w:proofErr w:type="spellStart"/>
      <w:r w:rsidRPr="00A332D4">
        <w:rPr>
          <w:rFonts w:cs="Times New Roman"/>
        </w:rPr>
        <w:t>Persamaan</w:t>
      </w:r>
      <w:proofErr w:type="spellEnd"/>
      <w:r w:rsidRPr="00A332D4">
        <w:rPr>
          <w:rFonts w:cs="Times New Roman"/>
        </w:rPr>
        <w:t xml:space="preserve"> </w:t>
      </w:r>
      <w:proofErr w:type="spellStart"/>
      <w:r w:rsidRPr="00A332D4">
        <w:rPr>
          <w:rFonts w:cs="Times New Roman"/>
        </w:rPr>
        <w:t>regresi</w:t>
      </w:r>
      <w:proofErr w:type="spellEnd"/>
      <w:r w:rsidRPr="00A332D4">
        <w:rPr>
          <w:rFonts w:cs="Times New Roman"/>
        </w:rPr>
        <w:t xml:space="preserve"> yang </w:t>
      </w:r>
      <w:proofErr w:type="spellStart"/>
      <w:r w:rsidRPr="00A332D4">
        <w:rPr>
          <w:rFonts w:cs="Times New Roman"/>
        </w:rPr>
        <w:t>diestimasi</w:t>
      </w:r>
      <w:proofErr w:type="spellEnd"/>
      <w:r w:rsidRPr="00A332D4">
        <w:rPr>
          <w:rFonts w:cs="Times New Roman"/>
        </w:rPr>
        <w:t xml:space="preserve"> </w:t>
      </w:r>
      <w:proofErr w:type="spellStart"/>
      <w:r w:rsidRPr="00A332D4">
        <w:rPr>
          <w:rFonts w:cs="Times New Roman"/>
        </w:rPr>
        <w:t>untuk</w:t>
      </w:r>
      <w:proofErr w:type="spellEnd"/>
      <w:r w:rsidRPr="00A332D4">
        <w:rPr>
          <w:rFonts w:cs="Times New Roman"/>
        </w:rPr>
        <w:t xml:space="preserve"> </w:t>
      </w:r>
      <w:proofErr w:type="spellStart"/>
      <w:r w:rsidRPr="00A332D4">
        <w:rPr>
          <w:rFonts w:cs="Times New Roman"/>
        </w:rPr>
        <w:t>setiap</w:t>
      </w:r>
      <w:proofErr w:type="spellEnd"/>
      <w:r w:rsidRPr="00A332D4">
        <w:rPr>
          <w:rFonts w:cs="Times New Roman"/>
        </w:rPr>
        <w:t xml:space="preserve"> </w:t>
      </w:r>
      <w:proofErr w:type="spellStart"/>
      <w:r w:rsidRPr="00A332D4">
        <w:rPr>
          <w:rFonts w:cs="Times New Roman"/>
        </w:rPr>
        <w:t>variabel</w:t>
      </w:r>
      <w:proofErr w:type="spellEnd"/>
      <w:r w:rsidRPr="00A332D4">
        <w:rPr>
          <w:rFonts w:cs="Times New Roman"/>
        </w:rPr>
        <w:t xml:space="preserve"> </w:t>
      </w:r>
      <w:proofErr w:type="spellStart"/>
      <w:r w:rsidRPr="00A332D4">
        <w:rPr>
          <w:rFonts w:cs="Times New Roman"/>
        </w:rPr>
        <w:t>independen</w:t>
      </w:r>
      <w:proofErr w:type="spellEnd"/>
      <w:r w:rsidRPr="00A332D4">
        <w:rPr>
          <w:rFonts w:cs="Times New Roman"/>
        </w:rPr>
        <w:t xml:space="preserve"> </w:t>
      </w:r>
      <w:proofErr w:type="spellStart"/>
      <w:r w:rsidRPr="00A332D4">
        <w:rPr>
          <w:rFonts w:cs="Times New Roman"/>
        </w:rPr>
        <w:t>disebut</w:t>
      </w:r>
      <w:proofErr w:type="spellEnd"/>
      <w:r w:rsidRPr="00A332D4">
        <w:rPr>
          <w:rFonts w:cs="Times New Roman"/>
        </w:rPr>
        <w:t xml:space="preserve"> </w:t>
      </w:r>
      <w:proofErr w:type="spellStart"/>
      <w:r w:rsidRPr="00A332D4">
        <w:rPr>
          <w:rFonts w:cs="Times New Roman"/>
        </w:rPr>
        <w:t>koefisien</w:t>
      </w:r>
      <w:proofErr w:type="spellEnd"/>
      <w:r w:rsidRPr="00A332D4">
        <w:rPr>
          <w:rFonts w:cs="Times New Roman"/>
        </w:rPr>
        <w:t xml:space="preserve"> </w:t>
      </w:r>
      <w:proofErr w:type="spellStart"/>
      <w:r w:rsidRPr="00A332D4">
        <w:rPr>
          <w:rFonts w:cs="Times New Roman"/>
        </w:rPr>
        <w:t>dalam</w:t>
      </w:r>
      <w:proofErr w:type="spellEnd"/>
      <w:r w:rsidRPr="00A332D4">
        <w:rPr>
          <w:rFonts w:cs="Times New Roman"/>
        </w:rPr>
        <w:t xml:space="preserve"> model </w:t>
      </w:r>
      <w:proofErr w:type="spellStart"/>
      <w:r w:rsidRPr="00A332D4">
        <w:rPr>
          <w:rFonts w:cs="Times New Roman"/>
        </w:rPr>
        <w:t>regresi</w:t>
      </w:r>
      <w:proofErr w:type="spellEnd"/>
      <w:r w:rsidRPr="00A332D4">
        <w:rPr>
          <w:rFonts w:cs="Times New Roman"/>
        </w:rPr>
        <w:t xml:space="preserve"> (</w:t>
      </w:r>
      <w:proofErr w:type="spellStart"/>
      <w:r w:rsidRPr="00A332D4">
        <w:rPr>
          <w:rFonts w:cs="Times New Roman"/>
        </w:rPr>
        <w:t>Ghozali</w:t>
      </w:r>
      <w:proofErr w:type="spellEnd"/>
      <w:r w:rsidRPr="00A332D4">
        <w:rPr>
          <w:rFonts w:cs="Times New Roman"/>
        </w:rPr>
        <w:t xml:space="preserve">, 2018:95). </w:t>
      </w:r>
      <w:proofErr w:type="spellStart"/>
      <w:r w:rsidRPr="00A332D4">
        <w:rPr>
          <w:rFonts w:cs="Times New Roman"/>
        </w:rPr>
        <w:t>Sebuah</w:t>
      </w:r>
      <w:proofErr w:type="spellEnd"/>
      <w:r w:rsidRPr="00A332D4">
        <w:rPr>
          <w:rFonts w:cs="Times New Roman"/>
        </w:rPr>
        <w:t xml:space="preserve"> </w:t>
      </w:r>
      <w:proofErr w:type="spellStart"/>
      <w:r w:rsidRPr="00A332D4">
        <w:rPr>
          <w:rFonts w:cs="Times New Roman"/>
        </w:rPr>
        <w:t>persamaan</w:t>
      </w:r>
      <w:proofErr w:type="spellEnd"/>
      <w:r w:rsidRPr="00A332D4">
        <w:rPr>
          <w:rFonts w:cs="Times New Roman"/>
        </w:rPr>
        <w:t xml:space="preserve"> </w:t>
      </w:r>
      <w:proofErr w:type="spellStart"/>
      <w:r w:rsidRPr="00A332D4">
        <w:rPr>
          <w:rFonts w:cs="Times New Roman"/>
        </w:rPr>
        <w:t>digunakan</w:t>
      </w:r>
      <w:proofErr w:type="spellEnd"/>
      <w:r w:rsidRPr="00A332D4">
        <w:rPr>
          <w:rFonts w:cs="Times New Roman"/>
        </w:rPr>
        <w:t xml:space="preserve"> </w:t>
      </w:r>
      <w:proofErr w:type="spellStart"/>
      <w:r w:rsidRPr="00A332D4">
        <w:rPr>
          <w:rFonts w:cs="Times New Roman"/>
        </w:rPr>
        <w:t>untuk</w:t>
      </w:r>
      <w:proofErr w:type="spellEnd"/>
      <w:r w:rsidRPr="00A332D4">
        <w:rPr>
          <w:rFonts w:cs="Times New Roman"/>
        </w:rPr>
        <w:t xml:space="preserve"> </w:t>
      </w:r>
      <w:proofErr w:type="spellStart"/>
      <w:r w:rsidRPr="00A332D4">
        <w:rPr>
          <w:rFonts w:cs="Times New Roman"/>
        </w:rPr>
        <w:t>memprediksi</w:t>
      </w:r>
      <w:proofErr w:type="spellEnd"/>
      <w:r w:rsidRPr="00A332D4">
        <w:rPr>
          <w:rFonts w:cs="Times New Roman"/>
        </w:rPr>
        <w:t xml:space="preserve"> </w:t>
      </w:r>
      <w:proofErr w:type="spellStart"/>
      <w:r w:rsidRPr="00A332D4">
        <w:rPr>
          <w:rFonts w:cs="Times New Roman"/>
        </w:rPr>
        <w:t>nilai</w:t>
      </w:r>
      <w:proofErr w:type="spellEnd"/>
      <w:r w:rsidRPr="00A332D4">
        <w:rPr>
          <w:rFonts w:cs="Times New Roman"/>
        </w:rPr>
        <w:t xml:space="preserve"> </w:t>
      </w:r>
      <w:proofErr w:type="spellStart"/>
      <w:r w:rsidRPr="00A332D4">
        <w:rPr>
          <w:rFonts w:cs="Times New Roman"/>
        </w:rPr>
        <w:t>variabel</w:t>
      </w:r>
      <w:proofErr w:type="spellEnd"/>
      <w:r w:rsidRPr="00A332D4">
        <w:rPr>
          <w:rFonts w:cs="Times New Roman"/>
        </w:rPr>
        <w:t xml:space="preserve"> </w:t>
      </w:r>
      <w:proofErr w:type="spellStart"/>
      <w:r w:rsidRPr="00A332D4">
        <w:rPr>
          <w:rFonts w:cs="Times New Roman"/>
        </w:rPr>
        <w:t>dependen</w:t>
      </w:r>
      <w:proofErr w:type="spellEnd"/>
      <w:r w:rsidRPr="00A332D4">
        <w:rPr>
          <w:rFonts w:cs="Times New Roman"/>
        </w:rPr>
        <w:t xml:space="preserve"> </w:t>
      </w:r>
      <w:proofErr w:type="spellStart"/>
      <w:r w:rsidRPr="00A332D4">
        <w:rPr>
          <w:rFonts w:cs="Times New Roman"/>
        </w:rPr>
        <w:t>untuk</w:t>
      </w:r>
      <w:proofErr w:type="spellEnd"/>
      <w:r w:rsidRPr="00A332D4">
        <w:rPr>
          <w:rFonts w:cs="Times New Roman"/>
        </w:rPr>
        <w:t xml:space="preserve"> </w:t>
      </w:r>
      <w:proofErr w:type="spellStart"/>
      <w:r w:rsidRPr="00A332D4">
        <w:rPr>
          <w:rFonts w:cs="Times New Roman"/>
        </w:rPr>
        <w:t>mendapatkan</w:t>
      </w:r>
      <w:proofErr w:type="spellEnd"/>
      <w:r w:rsidRPr="00A332D4">
        <w:rPr>
          <w:rFonts w:cs="Times New Roman"/>
        </w:rPr>
        <w:t xml:space="preserve"> </w:t>
      </w:r>
      <w:proofErr w:type="spellStart"/>
      <w:r w:rsidRPr="00A332D4">
        <w:rPr>
          <w:rFonts w:cs="Times New Roman"/>
        </w:rPr>
        <w:t>koefisien</w:t>
      </w:r>
      <w:proofErr w:type="spellEnd"/>
      <w:r w:rsidRPr="00A332D4">
        <w:rPr>
          <w:rFonts w:cs="Times New Roman"/>
        </w:rPr>
        <w:t xml:space="preserve"> </w:t>
      </w:r>
      <w:proofErr w:type="spellStart"/>
      <w:r w:rsidRPr="00A332D4">
        <w:rPr>
          <w:rFonts w:cs="Times New Roman"/>
        </w:rPr>
        <w:t>ini</w:t>
      </w:r>
      <w:proofErr w:type="spellEnd"/>
      <w:r w:rsidRPr="00A332D4">
        <w:rPr>
          <w:rFonts w:cs="Times New Roman"/>
        </w:rPr>
        <w:t xml:space="preserve">. </w:t>
      </w:r>
      <w:proofErr w:type="spellStart"/>
      <w:r w:rsidRPr="00A332D4">
        <w:rPr>
          <w:rFonts w:cs="Times New Roman"/>
        </w:rPr>
        <w:t>Dengan</w:t>
      </w:r>
      <w:proofErr w:type="spellEnd"/>
      <w:r w:rsidRPr="00A332D4">
        <w:rPr>
          <w:rFonts w:cs="Times New Roman"/>
        </w:rPr>
        <w:t xml:space="preserve"> kata lain, </w:t>
      </w:r>
      <w:proofErr w:type="spellStart"/>
      <w:r w:rsidRPr="00A332D4">
        <w:rPr>
          <w:rFonts w:cs="Times New Roman"/>
        </w:rPr>
        <w:t>estimasi</w:t>
      </w:r>
      <w:proofErr w:type="spellEnd"/>
      <w:r w:rsidRPr="00A332D4">
        <w:rPr>
          <w:rFonts w:cs="Times New Roman"/>
        </w:rPr>
        <w:t xml:space="preserve"> model </w:t>
      </w:r>
      <w:proofErr w:type="spellStart"/>
      <w:r w:rsidRPr="00A332D4">
        <w:rPr>
          <w:rFonts w:cs="Times New Roman"/>
        </w:rPr>
        <w:t>regresi</w:t>
      </w:r>
      <w:proofErr w:type="spellEnd"/>
      <w:r w:rsidRPr="00A332D4">
        <w:rPr>
          <w:rFonts w:cs="Times New Roman"/>
        </w:rPr>
        <w:t xml:space="preserve"> </w:t>
      </w:r>
      <w:proofErr w:type="spellStart"/>
      <w:r w:rsidRPr="00A332D4">
        <w:rPr>
          <w:rFonts w:cs="Times New Roman"/>
        </w:rPr>
        <w:t>menentukan</w:t>
      </w:r>
      <w:proofErr w:type="spellEnd"/>
      <w:r w:rsidRPr="00A332D4">
        <w:rPr>
          <w:rFonts w:cs="Times New Roman"/>
        </w:rPr>
        <w:t xml:space="preserve"> </w:t>
      </w:r>
      <w:proofErr w:type="spellStart"/>
      <w:r w:rsidRPr="00A332D4">
        <w:rPr>
          <w:rFonts w:cs="Times New Roman"/>
        </w:rPr>
        <w:t>kemampuan</w:t>
      </w:r>
      <w:proofErr w:type="spellEnd"/>
      <w:r w:rsidRPr="00A332D4">
        <w:rPr>
          <w:rFonts w:cs="Times New Roman"/>
        </w:rPr>
        <w:t xml:space="preserve"> </w:t>
      </w:r>
      <w:proofErr w:type="spellStart"/>
      <w:r w:rsidRPr="00A332D4">
        <w:rPr>
          <w:rFonts w:cs="Times New Roman"/>
        </w:rPr>
        <w:t>variabel</w:t>
      </w:r>
      <w:proofErr w:type="spellEnd"/>
      <w:r w:rsidRPr="00A332D4">
        <w:rPr>
          <w:rFonts w:cs="Times New Roman"/>
        </w:rPr>
        <w:t xml:space="preserve"> </w:t>
      </w:r>
      <w:proofErr w:type="spellStart"/>
      <w:r w:rsidRPr="00A332D4">
        <w:rPr>
          <w:rFonts w:cs="Times New Roman"/>
        </w:rPr>
        <w:t>independen</w:t>
      </w:r>
      <w:proofErr w:type="spellEnd"/>
      <w:r w:rsidRPr="00A332D4">
        <w:rPr>
          <w:rFonts w:cs="Times New Roman"/>
        </w:rPr>
        <w:t xml:space="preserve"> </w:t>
      </w:r>
      <w:proofErr w:type="spellStart"/>
      <w:r w:rsidRPr="00A332D4">
        <w:rPr>
          <w:rFonts w:cs="Times New Roman"/>
        </w:rPr>
        <w:t>dalam</w:t>
      </w:r>
      <w:proofErr w:type="spellEnd"/>
      <w:r w:rsidRPr="00A332D4">
        <w:rPr>
          <w:rFonts w:cs="Times New Roman"/>
        </w:rPr>
        <w:t xml:space="preserve"> </w:t>
      </w:r>
      <w:proofErr w:type="spellStart"/>
      <w:r w:rsidRPr="00A332D4">
        <w:rPr>
          <w:rFonts w:cs="Times New Roman"/>
        </w:rPr>
        <w:t>memprediksi</w:t>
      </w:r>
      <w:proofErr w:type="spellEnd"/>
      <w:r w:rsidRPr="00A332D4">
        <w:rPr>
          <w:rFonts w:cs="Times New Roman"/>
        </w:rPr>
        <w:t xml:space="preserve"> </w:t>
      </w:r>
      <w:proofErr w:type="spellStart"/>
      <w:r w:rsidRPr="00A332D4">
        <w:rPr>
          <w:rFonts w:cs="Times New Roman"/>
        </w:rPr>
        <w:t>keberadaan</w:t>
      </w:r>
      <w:proofErr w:type="spellEnd"/>
      <w:r w:rsidRPr="00A332D4">
        <w:rPr>
          <w:rFonts w:cs="Times New Roman"/>
        </w:rPr>
        <w:t xml:space="preserve"> </w:t>
      </w:r>
      <w:proofErr w:type="spellStart"/>
      <w:r w:rsidRPr="00A332D4">
        <w:rPr>
          <w:rFonts w:cs="Times New Roman"/>
        </w:rPr>
        <w:t>variabel</w:t>
      </w:r>
      <w:proofErr w:type="spellEnd"/>
      <w:r w:rsidRPr="00A332D4">
        <w:rPr>
          <w:rFonts w:cs="Times New Roman"/>
        </w:rPr>
        <w:t xml:space="preserve"> </w:t>
      </w:r>
      <w:proofErr w:type="spellStart"/>
      <w:r w:rsidRPr="00A332D4">
        <w:rPr>
          <w:rFonts w:cs="Times New Roman"/>
        </w:rPr>
        <w:t>independen</w:t>
      </w:r>
      <w:proofErr w:type="spellEnd"/>
      <w:r w:rsidRPr="00A332D4">
        <w:rPr>
          <w:rFonts w:cs="Times New Roman"/>
        </w:rPr>
        <w:t xml:space="preserve">. Tabel 7 </w:t>
      </w:r>
      <w:proofErr w:type="spellStart"/>
      <w:r w:rsidRPr="00A332D4">
        <w:rPr>
          <w:rFonts w:cs="Times New Roman"/>
        </w:rPr>
        <w:t>menunjukkan</w:t>
      </w:r>
      <w:proofErr w:type="spellEnd"/>
      <w:r w:rsidRPr="00A332D4">
        <w:rPr>
          <w:rFonts w:cs="Times New Roman"/>
        </w:rPr>
        <w:t xml:space="preserve"> </w:t>
      </w:r>
      <w:proofErr w:type="spellStart"/>
      <w:r w:rsidRPr="00A332D4">
        <w:rPr>
          <w:rFonts w:cs="Times New Roman"/>
        </w:rPr>
        <w:t>hasil</w:t>
      </w:r>
      <w:proofErr w:type="spellEnd"/>
      <w:r w:rsidRPr="00A332D4">
        <w:rPr>
          <w:rFonts w:cs="Times New Roman"/>
        </w:rPr>
        <w:t xml:space="preserve"> </w:t>
      </w:r>
      <w:proofErr w:type="spellStart"/>
      <w:r w:rsidRPr="00A332D4">
        <w:rPr>
          <w:rFonts w:cs="Times New Roman"/>
        </w:rPr>
        <w:t>analisis</w:t>
      </w:r>
      <w:proofErr w:type="spellEnd"/>
      <w:r w:rsidRPr="00A332D4">
        <w:rPr>
          <w:rFonts w:cs="Times New Roman"/>
        </w:rPr>
        <w:t xml:space="preserve"> </w:t>
      </w:r>
      <w:proofErr w:type="spellStart"/>
      <w:r w:rsidRPr="00A332D4">
        <w:rPr>
          <w:rFonts w:cs="Times New Roman"/>
        </w:rPr>
        <w:t>regresi</w:t>
      </w:r>
      <w:proofErr w:type="spellEnd"/>
      <w:r w:rsidRPr="00A332D4">
        <w:rPr>
          <w:rFonts w:cs="Times New Roman"/>
        </w:rPr>
        <w:t xml:space="preserve"> linier </w:t>
      </w:r>
      <w:proofErr w:type="spellStart"/>
      <w:r w:rsidRPr="00A332D4">
        <w:rPr>
          <w:rFonts w:cs="Times New Roman"/>
        </w:rPr>
        <w:t>berganda</w:t>
      </w:r>
      <w:proofErr w:type="spellEnd"/>
      <w:r w:rsidRPr="00A332D4">
        <w:rPr>
          <w:rFonts w:cs="Times New Roman"/>
        </w:rPr>
        <w:t>.</w:t>
      </w:r>
    </w:p>
    <w:p w14:paraId="610D40B2" w14:textId="77777777" w:rsidR="0060707C" w:rsidRDefault="0060707C" w:rsidP="001814CE">
      <w:pPr>
        <w:ind w:firstLine="720"/>
        <w:jc w:val="both"/>
        <w:rPr>
          <w:rFonts w:cs="Times New Roman"/>
        </w:rPr>
      </w:pPr>
    </w:p>
    <w:p w14:paraId="5477C9E0" w14:textId="77777777" w:rsidR="00A332D4" w:rsidRDefault="00A332D4" w:rsidP="001814CE">
      <w:pPr>
        <w:ind w:firstLine="720"/>
        <w:jc w:val="both"/>
        <w:rPr>
          <w:rFonts w:cs="Times New Roman"/>
        </w:rPr>
      </w:pPr>
    </w:p>
    <w:p w14:paraId="12886EB8" w14:textId="77777777" w:rsidR="00A332D4" w:rsidRDefault="00A332D4" w:rsidP="001814CE">
      <w:pPr>
        <w:ind w:firstLine="720"/>
        <w:jc w:val="both"/>
        <w:rPr>
          <w:rFonts w:cs="Times New Roman"/>
        </w:rPr>
      </w:pPr>
    </w:p>
    <w:p w14:paraId="170C423E" w14:textId="77777777" w:rsidR="003B4D4E" w:rsidRPr="000B7B6C" w:rsidRDefault="000B7B6C" w:rsidP="000B7B6C">
      <w:pPr>
        <w:pStyle w:val="JEM21HEADINGPENDAHULUANdll"/>
        <w:jc w:val="center"/>
        <w:rPr>
          <w:b w:val="0"/>
          <w:sz w:val="24"/>
          <w:lang w:val="en-GB"/>
        </w:rPr>
      </w:pPr>
      <w:r w:rsidRPr="000B7B6C">
        <w:rPr>
          <w:b w:val="0"/>
          <w:sz w:val="24"/>
          <w:lang w:val="en-GB"/>
        </w:rPr>
        <w:t>Tabel 7.</w:t>
      </w:r>
    </w:p>
    <w:p w14:paraId="4C55FD3E" w14:textId="77777777" w:rsidR="000B7B6C" w:rsidRDefault="000B7B6C" w:rsidP="000B7B6C">
      <w:pPr>
        <w:pStyle w:val="JEM21HEADINGPENDAHULUANdll"/>
        <w:jc w:val="center"/>
        <w:rPr>
          <w:b w:val="0"/>
          <w:sz w:val="24"/>
          <w:lang w:val="en-GB"/>
        </w:rPr>
      </w:pPr>
      <w:proofErr w:type="spellStart"/>
      <w:r w:rsidRPr="000B7B6C">
        <w:rPr>
          <w:b w:val="0"/>
          <w:sz w:val="24"/>
          <w:lang w:val="en-GB"/>
        </w:rPr>
        <w:t>Analisis</w:t>
      </w:r>
      <w:proofErr w:type="spellEnd"/>
      <w:r w:rsidRPr="000B7B6C">
        <w:rPr>
          <w:b w:val="0"/>
          <w:sz w:val="24"/>
          <w:lang w:val="en-GB"/>
        </w:rPr>
        <w:t xml:space="preserve"> </w:t>
      </w:r>
      <w:proofErr w:type="spellStart"/>
      <w:r w:rsidRPr="000B7B6C">
        <w:rPr>
          <w:b w:val="0"/>
          <w:sz w:val="24"/>
          <w:lang w:val="en-GB"/>
        </w:rPr>
        <w:t>Regresi</w:t>
      </w:r>
      <w:proofErr w:type="spellEnd"/>
      <w:r w:rsidRPr="000B7B6C">
        <w:rPr>
          <w:b w:val="0"/>
          <w:sz w:val="24"/>
          <w:lang w:val="en-GB"/>
        </w:rPr>
        <w:t xml:space="preserve"> Linier </w:t>
      </w:r>
      <w:proofErr w:type="spellStart"/>
      <w:r w:rsidRPr="000B7B6C">
        <w:rPr>
          <w:b w:val="0"/>
          <w:sz w:val="24"/>
          <w:lang w:val="en-GB"/>
        </w:rPr>
        <w:t>Berganda</w:t>
      </w:r>
      <w:proofErr w:type="spellEnd"/>
    </w:p>
    <w:tbl>
      <w:tblPr>
        <w:tblStyle w:val="TableGrid"/>
        <w:tblW w:w="4428" w:type="dxa"/>
        <w:tblLayout w:type="fixed"/>
        <w:tblLook w:val="04A0" w:firstRow="1" w:lastRow="0" w:firstColumn="1" w:lastColumn="0" w:noHBand="0" w:noVBand="1"/>
      </w:tblPr>
      <w:tblGrid>
        <w:gridCol w:w="1098"/>
        <w:gridCol w:w="720"/>
        <w:gridCol w:w="810"/>
        <w:gridCol w:w="810"/>
        <w:gridCol w:w="990"/>
      </w:tblGrid>
      <w:tr w:rsidR="001814CE" w14:paraId="070E9833" w14:textId="77777777" w:rsidTr="001814CE">
        <w:trPr>
          <w:trHeight w:val="424"/>
        </w:trPr>
        <w:tc>
          <w:tcPr>
            <w:tcW w:w="1098" w:type="dxa"/>
            <w:vMerge w:val="restart"/>
            <w:tcBorders>
              <w:bottom w:val="single" w:sz="4" w:space="0" w:color="auto"/>
            </w:tcBorders>
            <w:vAlign w:val="bottom"/>
          </w:tcPr>
          <w:p w14:paraId="19E1209F" w14:textId="77777777" w:rsidR="001814CE" w:rsidRPr="001814CE" w:rsidRDefault="001814CE" w:rsidP="000B7B6C">
            <w:pPr>
              <w:autoSpaceDE w:val="0"/>
              <w:autoSpaceDN w:val="0"/>
              <w:adjustRightInd w:val="0"/>
              <w:ind w:left="60" w:right="60"/>
              <w:rPr>
                <w:rFonts w:cs="Times New Roman"/>
                <w:color w:val="000000"/>
                <w:sz w:val="18"/>
                <w:szCs w:val="18"/>
              </w:rPr>
            </w:pPr>
            <w:r w:rsidRPr="001814CE">
              <w:rPr>
                <w:rFonts w:cs="Times New Roman"/>
                <w:color w:val="000000"/>
                <w:sz w:val="18"/>
                <w:szCs w:val="18"/>
              </w:rPr>
              <w:t>Model</w:t>
            </w:r>
          </w:p>
        </w:tc>
        <w:tc>
          <w:tcPr>
            <w:tcW w:w="1530" w:type="dxa"/>
            <w:gridSpan w:val="2"/>
            <w:tcBorders>
              <w:bottom w:val="single" w:sz="4" w:space="0" w:color="auto"/>
            </w:tcBorders>
            <w:vAlign w:val="bottom"/>
          </w:tcPr>
          <w:p w14:paraId="6CAD3938" w14:textId="77777777" w:rsidR="001814CE" w:rsidRPr="001814CE" w:rsidRDefault="001814CE" w:rsidP="000B7B6C">
            <w:pPr>
              <w:autoSpaceDE w:val="0"/>
              <w:autoSpaceDN w:val="0"/>
              <w:adjustRightInd w:val="0"/>
              <w:ind w:left="60" w:right="60"/>
              <w:jc w:val="center"/>
              <w:rPr>
                <w:rFonts w:cs="Times New Roman"/>
                <w:i/>
                <w:color w:val="000000"/>
                <w:sz w:val="18"/>
                <w:szCs w:val="18"/>
              </w:rPr>
            </w:pPr>
            <w:r w:rsidRPr="001814CE">
              <w:rPr>
                <w:rFonts w:cs="Times New Roman"/>
                <w:i/>
                <w:color w:val="000000"/>
                <w:sz w:val="18"/>
                <w:szCs w:val="18"/>
              </w:rPr>
              <w:t>Unstandardized Coefficients</w:t>
            </w:r>
          </w:p>
        </w:tc>
        <w:tc>
          <w:tcPr>
            <w:tcW w:w="810" w:type="dxa"/>
            <w:vMerge w:val="restart"/>
            <w:tcBorders>
              <w:bottom w:val="single" w:sz="4" w:space="0" w:color="auto"/>
            </w:tcBorders>
            <w:vAlign w:val="bottom"/>
          </w:tcPr>
          <w:p w14:paraId="4C7901CB" w14:textId="77777777" w:rsidR="001814CE" w:rsidRPr="001814CE" w:rsidRDefault="001814CE" w:rsidP="000B7B6C">
            <w:pPr>
              <w:autoSpaceDE w:val="0"/>
              <w:autoSpaceDN w:val="0"/>
              <w:adjustRightInd w:val="0"/>
              <w:ind w:left="60" w:right="60"/>
              <w:jc w:val="center"/>
              <w:rPr>
                <w:rFonts w:cs="Times New Roman"/>
                <w:color w:val="000000"/>
                <w:sz w:val="18"/>
                <w:szCs w:val="18"/>
              </w:rPr>
            </w:pPr>
            <w:r w:rsidRPr="001814CE">
              <w:rPr>
                <w:rFonts w:cs="Times New Roman"/>
                <w:color w:val="000000"/>
                <w:sz w:val="18"/>
                <w:szCs w:val="18"/>
              </w:rPr>
              <w:t>t</w:t>
            </w:r>
          </w:p>
        </w:tc>
        <w:tc>
          <w:tcPr>
            <w:tcW w:w="990" w:type="dxa"/>
            <w:vMerge w:val="restart"/>
            <w:tcBorders>
              <w:bottom w:val="single" w:sz="4" w:space="0" w:color="auto"/>
            </w:tcBorders>
            <w:vAlign w:val="bottom"/>
          </w:tcPr>
          <w:p w14:paraId="5946AAAD" w14:textId="77777777" w:rsidR="001814CE" w:rsidRPr="001814CE" w:rsidRDefault="001814CE" w:rsidP="000B7B6C">
            <w:pPr>
              <w:autoSpaceDE w:val="0"/>
              <w:autoSpaceDN w:val="0"/>
              <w:adjustRightInd w:val="0"/>
              <w:ind w:left="60" w:right="60"/>
              <w:jc w:val="center"/>
              <w:rPr>
                <w:rFonts w:cs="Times New Roman"/>
                <w:color w:val="000000"/>
                <w:sz w:val="18"/>
                <w:szCs w:val="18"/>
              </w:rPr>
            </w:pPr>
            <w:r w:rsidRPr="001814CE">
              <w:rPr>
                <w:rFonts w:cs="Times New Roman"/>
                <w:color w:val="000000"/>
                <w:sz w:val="18"/>
                <w:szCs w:val="18"/>
              </w:rPr>
              <w:t>Sig.</w:t>
            </w:r>
          </w:p>
        </w:tc>
      </w:tr>
      <w:tr w:rsidR="001814CE" w14:paraId="7484C167" w14:textId="77777777" w:rsidTr="001814CE">
        <w:tc>
          <w:tcPr>
            <w:tcW w:w="1098" w:type="dxa"/>
            <w:vMerge/>
          </w:tcPr>
          <w:p w14:paraId="55F19ED6" w14:textId="77777777" w:rsidR="001814CE" w:rsidRPr="001814CE" w:rsidRDefault="001814CE" w:rsidP="000B7B6C">
            <w:pPr>
              <w:spacing w:line="360" w:lineRule="auto"/>
              <w:rPr>
                <w:rFonts w:cs="Times New Roman"/>
                <w:bCs/>
                <w:sz w:val="18"/>
                <w:szCs w:val="18"/>
              </w:rPr>
            </w:pPr>
          </w:p>
        </w:tc>
        <w:tc>
          <w:tcPr>
            <w:tcW w:w="720" w:type="dxa"/>
            <w:vAlign w:val="bottom"/>
          </w:tcPr>
          <w:p w14:paraId="31676E6E" w14:textId="77777777" w:rsidR="001814CE" w:rsidRPr="001814CE" w:rsidRDefault="001814CE" w:rsidP="000B7B6C">
            <w:pPr>
              <w:autoSpaceDE w:val="0"/>
              <w:autoSpaceDN w:val="0"/>
              <w:adjustRightInd w:val="0"/>
              <w:ind w:left="60" w:right="60"/>
              <w:jc w:val="center"/>
              <w:rPr>
                <w:rFonts w:cs="Times New Roman"/>
                <w:color w:val="000000"/>
                <w:sz w:val="18"/>
                <w:szCs w:val="18"/>
              </w:rPr>
            </w:pPr>
            <w:r w:rsidRPr="001814CE">
              <w:rPr>
                <w:rFonts w:cs="Times New Roman"/>
                <w:color w:val="000000"/>
                <w:sz w:val="18"/>
                <w:szCs w:val="18"/>
              </w:rPr>
              <w:t>B</w:t>
            </w:r>
          </w:p>
        </w:tc>
        <w:tc>
          <w:tcPr>
            <w:tcW w:w="810" w:type="dxa"/>
            <w:vAlign w:val="bottom"/>
          </w:tcPr>
          <w:p w14:paraId="68044102" w14:textId="77777777" w:rsidR="001814CE" w:rsidRPr="001814CE" w:rsidRDefault="001814CE" w:rsidP="000B7B6C">
            <w:pPr>
              <w:autoSpaceDE w:val="0"/>
              <w:autoSpaceDN w:val="0"/>
              <w:adjustRightInd w:val="0"/>
              <w:ind w:left="60" w:right="60"/>
              <w:jc w:val="center"/>
              <w:rPr>
                <w:rFonts w:cs="Times New Roman"/>
                <w:color w:val="000000"/>
                <w:sz w:val="18"/>
                <w:szCs w:val="18"/>
              </w:rPr>
            </w:pPr>
            <w:r w:rsidRPr="001814CE">
              <w:rPr>
                <w:rFonts w:cs="Times New Roman"/>
                <w:color w:val="000000"/>
                <w:sz w:val="18"/>
                <w:szCs w:val="18"/>
              </w:rPr>
              <w:t>Std. Error</w:t>
            </w:r>
          </w:p>
        </w:tc>
        <w:tc>
          <w:tcPr>
            <w:tcW w:w="810" w:type="dxa"/>
            <w:vMerge/>
          </w:tcPr>
          <w:p w14:paraId="063EDBC5" w14:textId="77777777" w:rsidR="001814CE" w:rsidRPr="001814CE" w:rsidRDefault="001814CE" w:rsidP="000B7B6C">
            <w:pPr>
              <w:spacing w:line="360" w:lineRule="auto"/>
              <w:rPr>
                <w:rFonts w:cs="Times New Roman"/>
                <w:bCs/>
                <w:sz w:val="18"/>
                <w:szCs w:val="18"/>
              </w:rPr>
            </w:pPr>
          </w:p>
        </w:tc>
        <w:tc>
          <w:tcPr>
            <w:tcW w:w="990" w:type="dxa"/>
            <w:vMerge/>
          </w:tcPr>
          <w:p w14:paraId="3481D994" w14:textId="77777777" w:rsidR="001814CE" w:rsidRPr="001814CE" w:rsidRDefault="001814CE" w:rsidP="000B7B6C">
            <w:pPr>
              <w:spacing w:line="360" w:lineRule="auto"/>
              <w:rPr>
                <w:rFonts w:cs="Times New Roman"/>
                <w:bCs/>
                <w:sz w:val="18"/>
                <w:szCs w:val="18"/>
              </w:rPr>
            </w:pPr>
          </w:p>
        </w:tc>
      </w:tr>
      <w:tr w:rsidR="001814CE" w14:paraId="20C5E2B0" w14:textId="77777777" w:rsidTr="001814CE">
        <w:tc>
          <w:tcPr>
            <w:tcW w:w="1098" w:type="dxa"/>
          </w:tcPr>
          <w:p w14:paraId="23FC86EE" w14:textId="77777777" w:rsidR="001814CE" w:rsidRPr="001814CE" w:rsidRDefault="001814CE" w:rsidP="000B7B6C">
            <w:pPr>
              <w:autoSpaceDE w:val="0"/>
              <w:autoSpaceDN w:val="0"/>
              <w:adjustRightInd w:val="0"/>
              <w:ind w:left="60" w:right="60"/>
              <w:rPr>
                <w:rFonts w:cs="Times New Roman"/>
                <w:color w:val="000000"/>
                <w:sz w:val="18"/>
                <w:szCs w:val="18"/>
              </w:rPr>
            </w:pPr>
            <w:r w:rsidRPr="001814CE">
              <w:rPr>
                <w:rFonts w:cs="Times New Roman"/>
                <w:color w:val="000000"/>
                <w:sz w:val="18"/>
                <w:szCs w:val="18"/>
              </w:rPr>
              <w:t>(Constant)</w:t>
            </w:r>
          </w:p>
        </w:tc>
        <w:tc>
          <w:tcPr>
            <w:tcW w:w="720" w:type="dxa"/>
            <w:vAlign w:val="center"/>
          </w:tcPr>
          <w:p w14:paraId="29D10B57" w14:textId="77777777" w:rsidR="001814CE" w:rsidRPr="001814CE" w:rsidRDefault="001814CE" w:rsidP="000B7B6C">
            <w:pPr>
              <w:autoSpaceDE w:val="0"/>
              <w:autoSpaceDN w:val="0"/>
              <w:adjustRightInd w:val="0"/>
              <w:ind w:left="60" w:right="60"/>
              <w:jc w:val="right"/>
              <w:rPr>
                <w:rFonts w:cs="Times New Roman"/>
                <w:color w:val="000000"/>
                <w:sz w:val="18"/>
                <w:szCs w:val="18"/>
              </w:rPr>
            </w:pPr>
            <w:r w:rsidRPr="001814CE">
              <w:rPr>
                <w:rFonts w:cs="Times New Roman"/>
                <w:color w:val="000000"/>
                <w:sz w:val="18"/>
                <w:szCs w:val="18"/>
              </w:rPr>
              <w:t>,478</w:t>
            </w:r>
          </w:p>
        </w:tc>
        <w:tc>
          <w:tcPr>
            <w:tcW w:w="810" w:type="dxa"/>
            <w:vAlign w:val="center"/>
          </w:tcPr>
          <w:p w14:paraId="53ACC8E5" w14:textId="77777777" w:rsidR="001814CE" w:rsidRPr="001814CE" w:rsidRDefault="001814CE" w:rsidP="000B7B6C">
            <w:pPr>
              <w:autoSpaceDE w:val="0"/>
              <w:autoSpaceDN w:val="0"/>
              <w:adjustRightInd w:val="0"/>
              <w:ind w:left="60" w:right="60"/>
              <w:jc w:val="right"/>
              <w:rPr>
                <w:rFonts w:cs="Times New Roman"/>
                <w:color w:val="000000"/>
                <w:sz w:val="18"/>
                <w:szCs w:val="18"/>
              </w:rPr>
            </w:pPr>
            <w:r w:rsidRPr="001814CE">
              <w:rPr>
                <w:rFonts w:cs="Times New Roman"/>
                <w:color w:val="000000"/>
                <w:sz w:val="18"/>
                <w:szCs w:val="18"/>
              </w:rPr>
              <w:t>,536</w:t>
            </w:r>
          </w:p>
        </w:tc>
        <w:tc>
          <w:tcPr>
            <w:tcW w:w="810" w:type="dxa"/>
            <w:vAlign w:val="center"/>
          </w:tcPr>
          <w:p w14:paraId="26A3CD30" w14:textId="77777777" w:rsidR="001814CE" w:rsidRPr="001814CE" w:rsidRDefault="001814CE" w:rsidP="000B7B6C">
            <w:pPr>
              <w:autoSpaceDE w:val="0"/>
              <w:autoSpaceDN w:val="0"/>
              <w:adjustRightInd w:val="0"/>
              <w:ind w:left="60" w:right="60"/>
              <w:jc w:val="right"/>
              <w:rPr>
                <w:rFonts w:cs="Times New Roman"/>
                <w:color w:val="000000"/>
                <w:sz w:val="18"/>
                <w:szCs w:val="18"/>
              </w:rPr>
            </w:pPr>
            <w:r w:rsidRPr="001814CE">
              <w:rPr>
                <w:rFonts w:cs="Times New Roman"/>
                <w:color w:val="000000"/>
                <w:sz w:val="18"/>
                <w:szCs w:val="18"/>
              </w:rPr>
              <w:t>,892</w:t>
            </w:r>
          </w:p>
        </w:tc>
        <w:tc>
          <w:tcPr>
            <w:tcW w:w="990" w:type="dxa"/>
            <w:vAlign w:val="center"/>
          </w:tcPr>
          <w:p w14:paraId="750375AA" w14:textId="77777777" w:rsidR="001814CE" w:rsidRPr="001814CE" w:rsidRDefault="001814CE" w:rsidP="000B7B6C">
            <w:pPr>
              <w:autoSpaceDE w:val="0"/>
              <w:autoSpaceDN w:val="0"/>
              <w:adjustRightInd w:val="0"/>
              <w:ind w:left="60" w:right="60"/>
              <w:jc w:val="right"/>
              <w:rPr>
                <w:rFonts w:cs="Times New Roman"/>
                <w:color w:val="000000"/>
                <w:sz w:val="18"/>
                <w:szCs w:val="18"/>
              </w:rPr>
            </w:pPr>
            <w:r w:rsidRPr="001814CE">
              <w:rPr>
                <w:rFonts w:cs="Times New Roman"/>
                <w:color w:val="000000"/>
                <w:sz w:val="18"/>
                <w:szCs w:val="18"/>
              </w:rPr>
              <w:t>,375</w:t>
            </w:r>
          </w:p>
        </w:tc>
      </w:tr>
      <w:tr w:rsidR="001814CE" w14:paraId="27017B22" w14:textId="77777777" w:rsidTr="001814CE">
        <w:tc>
          <w:tcPr>
            <w:tcW w:w="1098" w:type="dxa"/>
          </w:tcPr>
          <w:p w14:paraId="62962B04" w14:textId="77777777" w:rsidR="001814CE" w:rsidRPr="001814CE" w:rsidRDefault="001814CE" w:rsidP="000B7B6C">
            <w:pPr>
              <w:autoSpaceDE w:val="0"/>
              <w:autoSpaceDN w:val="0"/>
              <w:adjustRightInd w:val="0"/>
              <w:ind w:left="60" w:right="60"/>
              <w:rPr>
                <w:rFonts w:cs="Times New Roman"/>
                <w:color w:val="000000"/>
                <w:sz w:val="18"/>
                <w:szCs w:val="18"/>
              </w:rPr>
            </w:pPr>
            <w:proofErr w:type="spellStart"/>
            <w:r w:rsidRPr="001814CE">
              <w:rPr>
                <w:rFonts w:cs="Times New Roman"/>
                <w:color w:val="000000"/>
                <w:sz w:val="18"/>
                <w:szCs w:val="18"/>
              </w:rPr>
              <w:t>Kepuasan</w:t>
            </w:r>
            <w:proofErr w:type="spellEnd"/>
          </w:p>
        </w:tc>
        <w:tc>
          <w:tcPr>
            <w:tcW w:w="720" w:type="dxa"/>
            <w:vAlign w:val="center"/>
          </w:tcPr>
          <w:p w14:paraId="35FD1152" w14:textId="77777777" w:rsidR="001814CE" w:rsidRPr="001814CE" w:rsidRDefault="001814CE" w:rsidP="000B7B6C">
            <w:pPr>
              <w:autoSpaceDE w:val="0"/>
              <w:autoSpaceDN w:val="0"/>
              <w:adjustRightInd w:val="0"/>
              <w:ind w:left="60" w:right="60"/>
              <w:jc w:val="right"/>
              <w:rPr>
                <w:rFonts w:cs="Times New Roman"/>
                <w:color w:val="000000"/>
                <w:sz w:val="18"/>
                <w:szCs w:val="18"/>
              </w:rPr>
            </w:pPr>
            <w:r w:rsidRPr="001814CE">
              <w:rPr>
                <w:rFonts w:cs="Times New Roman"/>
                <w:color w:val="000000"/>
                <w:sz w:val="18"/>
                <w:szCs w:val="18"/>
              </w:rPr>
              <w:t>,361</w:t>
            </w:r>
          </w:p>
        </w:tc>
        <w:tc>
          <w:tcPr>
            <w:tcW w:w="810" w:type="dxa"/>
            <w:vAlign w:val="center"/>
          </w:tcPr>
          <w:p w14:paraId="488E3A99" w14:textId="77777777" w:rsidR="001814CE" w:rsidRPr="001814CE" w:rsidRDefault="001814CE" w:rsidP="000B7B6C">
            <w:pPr>
              <w:autoSpaceDE w:val="0"/>
              <w:autoSpaceDN w:val="0"/>
              <w:adjustRightInd w:val="0"/>
              <w:ind w:left="60" w:right="60"/>
              <w:jc w:val="right"/>
              <w:rPr>
                <w:rFonts w:cs="Times New Roman"/>
                <w:color w:val="000000"/>
                <w:sz w:val="18"/>
                <w:szCs w:val="18"/>
              </w:rPr>
            </w:pPr>
            <w:r w:rsidRPr="001814CE">
              <w:rPr>
                <w:rFonts w:cs="Times New Roman"/>
                <w:color w:val="000000"/>
                <w:sz w:val="18"/>
                <w:szCs w:val="18"/>
              </w:rPr>
              <w:t>,057</w:t>
            </w:r>
          </w:p>
        </w:tc>
        <w:tc>
          <w:tcPr>
            <w:tcW w:w="810" w:type="dxa"/>
            <w:vAlign w:val="center"/>
          </w:tcPr>
          <w:p w14:paraId="136AE82F" w14:textId="77777777" w:rsidR="001814CE" w:rsidRPr="001814CE" w:rsidRDefault="001814CE" w:rsidP="000B7B6C">
            <w:pPr>
              <w:autoSpaceDE w:val="0"/>
              <w:autoSpaceDN w:val="0"/>
              <w:adjustRightInd w:val="0"/>
              <w:ind w:left="60" w:right="60"/>
              <w:jc w:val="right"/>
              <w:rPr>
                <w:rFonts w:cs="Times New Roman"/>
                <w:color w:val="000000"/>
                <w:sz w:val="18"/>
                <w:szCs w:val="18"/>
              </w:rPr>
            </w:pPr>
            <w:r w:rsidRPr="001814CE">
              <w:rPr>
                <w:rFonts w:cs="Times New Roman"/>
                <w:color w:val="000000"/>
                <w:sz w:val="18"/>
                <w:szCs w:val="18"/>
              </w:rPr>
              <w:t>6,353</w:t>
            </w:r>
          </w:p>
        </w:tc>
        <w:tc>
          <w:tcPr>
            <w:tcW w:w="990" w:type="dxa"/>
            <w:vAlign w:val="center"/>
          </w:tcPr>
          <w:p w14:paraId="075A1C6F" w14:textId="77777777" w:rsidR="001814CE" w:rsidRPr="001814CE" w:rsidRDefault="001814CE" w:rsidP="000B7B6C">
            <w:pPr>
              <w:autoSpaceDE w:val="0"/>
              <w:autoSpaceDN w:val="0"/>
              <w:adjustRightInd w:val="0"/>
              <w:ind w:left="60" w:right="60"/>
              <w:jc w:val="right"/>
              <w:rPr>
                <w:rFonts w:cs="Times New Roman"/>
                <w:color w:val="000000"/>
                <w:sz w:val="18"/>
                <w:szCs w:val="18"/>
              </w:rPr>
            </w:pPr>
            <w:r w:rsidRPr="001814CE">
              <w:rPr>
                <w:rFonts w:cs="Times New Roman"/>
                <w:color w:val="000000"/>
                <w:sz w:val="18"/>
                <w:szCs w:val="18"/>
              </w:rPr>
              <w:t>,000</w:t>
            </w:r>
          </w:p>
        </w:tc>
      </w:tr>
      <w:tr w:rsidR="001814CE" w14:paraId="35B97785" w14:textId="77777777" w:rsidTr="001814CE">
        <w:tc>
          <w:tcPr>
            <w:tcW w:w="1098" w:type="dxa"/>
          </w:tcPr>
          <w:p w14:paraId="7EDD92A7" w14:textId="77777777" w:rsidR="001814CE" w:rsidRPr="001814CE" w:rsidRDefault="001814CE" w:rsidP="000B7B6C">
            <w:pPr>
              <w:autoSpaceDE w:val="0"/>
              <w:autoSpaceDN w:val="0"/>
              <w:adjustRightInd w:val="0"/>
              <w:ind w:left="60" w:right="60"/>
              <w:rPr>
                <w:rFonts w:cs="Times New Roman"/>
                <w:color w:val="000000"/>
                <w:sz w:val="18"/>
                <w:szCs w:val="18"/>
              </w:rPr>
            </w:pPr>
            <w:proofErr w:type="spellStart"/>
            <w:r w:rsidRPr="001814CE">
              <w:rPr>
                <w:rFonts w:cs="Times New Roman"/>
                <w:color w:val="000000"/>
                <w:sz w:val="18"/>
                <w:szCs w:val="18"/>
              </w:rPr>
              <w:t>Kemudahan</w:t>
            </w:r>
            <w:proofErr w:type="spellEnd"/>
          </w:p>
        </w:tc>
        <w:tc>
          <w:tcPr>
            <w:tcW w:w="720" w:type="dxa"/>
            <w:vAlign w:val="center"/>
          </w:tcPr>
          <w:p w14:paraId="154FFF91" w14:textId="77777777" w:rsidR="001814CE" w:rsidRPr="001814CE" w:rsidRDefault="001814CE" w:rsidP="000B7B6C">
            <w:pPr>
              <w:autoSpaceDE w:val="0"/>
              <w:autoSpaceDN w:val="0"/>
              <w:adjustRightInd w:val="0"/>
              <w:ind w:left="60" w:right="60"/>
              <w:jc w:val="right"/>
              <w:rPr>
                <w:rFonts w:cs="Times New Roman"/>
                <w:color w:val="000000"/>
                <w:sz w:val="18"/>
                <w:szCs w:val="18"/>
              </w:rPr>
            </w:pPr>
            <w:r w:rsidRPr="001814CE">
              <w:rPr>
                <w:rFonts w:cs="Times New Roman"/>
                <w:color w:val="000000"/>
                <w:sz w:val="18"/>
                <w:szCs w:val="18"/>
              </w:rPr>
              <w:t>,047</w:t>
            </w:r>
          </w:p>
        </w:tc>
        <w:tc>
          <w:tcPr>
            <w:tcW w:w="810" w:type="dxa"/>
            <w:vAlign w:val="center"/>
          </w:tcPr>
          <w:p w14:paraId="390C0A8F" w14:textId="77777777" w:rsidR="001814CE" w:rsidRPr="001814CE" w:rsidRDefault="001814CE" w:rsidP="000B7B6C">
            <w:pPr>
              <w:autoSpaceDE w:val="0"/>
              <w:autoSpaceDN w:val="0"/>
              <w:adjustRightInd w:val="0"/>
              <w:ind w:left="60" w:right="60"/>
              <w:jc w:val="right"/>
              <w:rPr>
                <w:rFonts w:cs="Times New Roman"/>
                <w:color w:val="000000"/>
                <w:sz w:val="18"/>
                <w:szCs w:val="18"/>
              </w:rPr>
            </w:pPr>
            <w:r w:rsidRPr="001814CE">
              <w:rPr>
                <w:rFonts w:cs="Times New Roman"/>
                <w:color w:val="000000"/>
                <w:sz w:val="18"/>
                <w:szCs w:val="18"/>
              </w:rPr>
              <w:t>,076</w:t>
            </w:r>
          </w:p>
        </w:tc>
        <w:tc>
          <w:tcPr>
            <w:tcW w:w="810" w:type="dxa"/>
            <w:vAlign w:val="center"/>
          </w:tcPr>
          <w:p w14:paraId="1DFDE239" w14:textId="77777777" w:rsidR="001814CE" w:rsidRPr="001814CE" w:rsidRDefault="001814CE" w:rsidP="000B7B6C">
            <w:pPr>
              <w:autoSpaceDE w:val="0"/>
              <w:autoSpaceDN w:val="0"/>
              <w:adjustRightInd w:val="0"/>
              <w:ind w:left="60" w:right="60"/>
              <w:jc w:val="right"/>
              <w:rPr>
                <w:rFonts w:cs="Times New Roman"/>
                <w:color w:val="000000"/>
                <w:sz w:val="18"/>
                <w:szCs w:val="18"/>
              </w:rPr>
            </w:pPr>
            <w:r w:rsidRPr="001814CE">
              <w:rPr>
                <w:rFonts w:cs="Times New Roman"/>
                <w:color w:val="000000"/>
                <w:sz w:val="18"/>
                <w:szCs w:val="18"/>
              </w:rPr>
              <w:t>,622</w:t>
            </w:r>
          </w:p>
        </w:tc>
        <w:tc>
          <w:tcPr>
            <w:tcW w:w="990" w:type="dxa"/>
            <w:vAlign w:val="center"/>
          </w:tcPr>
          <w:p w14:paraId="2FDC691E" w14:textId="77777777" w:rsidR="001814CE" w:rsidRPr="001814CE" w:rsidRDefault="001814CE" w:rsidP="000B7B6C">
            <w:pPr>
              <w:autoSpaceDE w:val="0"/>
              <w:autoSpaceDN w:val="0"/>
              <w:adjustRightInd w:val="0"/>
              <w:ind w:left="60" w:right="60"/>
              <w:jc w:val="right"/>
              <w:rPr>
                <w:rFonts w:cs="Times New Roman"/>
                <w:color w:val="000000"/>
                <w:sz w:val="18"/>
                <w:szCs w:val="18"/>
              </w:rPr>
            </w:pPr>
            <w:r w:rsidRPr="001814CE">
              <w:rPr>
                <w:rFonts w:cs="Times New Roman"/>
                <w:color w:val="000000"/>
                <w:sz w:val="18"/>
                <w:szCs w:val="18"/>
              </w:rPr>
              <w:t>,535</w:t>
            </w:r>
          </w:p>
        </w:tc>
      </w:tr>
      <w:tr w:rsidR="001814CE" w14:paraId="289092E2" w14:textId="77777777" w:rsidTr="001814CE">
        <w:tc>
          <w:tcPr>
            <w:tcW w:w="1098" w:type="dxa"/>
          </w:tcPr>
          <w:p w14:paraId="272AF811" w14:textId="77777777" w:rsidR="001814CE" w:rsidRPr="001814CE" w:rsidRDefault="001814CE" w:rsidP="000B7B6C">
            <w:pPr>
              <w:autoSpaceDE w:val="0"/>
              <w:autoSpaceDN w:val="0"/>
              <w:adjustRightInd w:val="0"/>
              <w:ind w:left="60" w:right="60"/>
              <w:rPr>
                <w:rFonts w:cs="Times New Roman"/>
                <w:color w:val="000000"/>
                <w:sz w:val="18"/>
                <w:szCs w:val="18"/>
              </w:rPr>
            </w:pPr>
            <w:proofErr w:type="spellStart"/>
            <w:r w:rsidRPr="001814CE">
              <w:rPr>
                <w:rFonts w:cs="Times New Roman"/>
                <w:color w:val="000000"/>
                <w:sz w:val="18"/>
                <w:szCs w:val="18"/>
              </w:rPr>
              <w:t>Kepercayaan</w:t>
            </w:r>
            <w:proofErr w:type="spellEnd"/>
          </w:p>
        </w:tc>
        <w:tc>
          <w:tcPr>
            <w:tcW w:w="720" w:type="dxa"/>
            <w:vAlign w:val="center"/>
          </w:tcPr>
          <w:p w14:paraId="367B7A58" w14:textId="77777777" w:rsidR="001814CE" w:rsidRPr="001814CE" w:rsidRDefault="001814CE" w:rsidP="000B7B6C">
            <w:pPr>
              <w:autoSpaceDE w:val="0"/>
              <w:autoSpaceDN w:val="0"/>
              <w:adjustRightInd w:val="0"/>
              <w:ind w:left="60" w:right="60"/>
              <w:jc w:val="right"/>
              <w:rPr>
                <w:rFonts w:cs="Times New Roman"/>
                <w:color w:val="000000"/>
                <w:sz w:val="18"/>
                <w:szCs w:val="18"/>
              </w:rPr>
            </w:pPr>
            <w:r w:rsidRPr="001814CE">
              <w:rPr>
                <w:rFonts w:cs="Times New Roman"/>
                <w:color w:val="000000"/>
                <w:sz w:val="18"/>
                <w:szCs w:val="18"/>
              </w:rPr>
              <w:t>,211</w:t>
            </w:r>
          </w:p>
        </w:tc>
        <w:tc>
          <w:tcPr>
            <w:tcW w:w="810" w:type="dxa"/>
            <w:vAlign w:val="center"/>
          </w:tcPr>
          <w:p w14:paraId="3A115776" w14:textId="77777777" w:rsidR="001814CE" w:rsidRPr="001814CE" w:rsidRDefault="001814CE" w:rsidP="000B7B6C">
            <w:pPr>
              <w:autoSpaceDE w:val="0"/>
              <w:autoSpaceDN w:val="0"/>
              <w:adjustRightInd w:val="0"/>
              <w:ind w:left="60" w:right="60"/>
              <w:jc w:val="right"/>
              <w:rPr>
                <w:rFonts w:cs="Times New Roman"/>
                <w:color w:val="000000"/>
                <w:sz w:val="18"/>
                <w:szCs w:val="18"/>
              </w:rPr>
            </w:pPr>
            <w:r w:rsidRPr="001814CE">
              <w:rPr>
                <w:rFonts w:cs="Times New Roman"/>
                <w:color w:val="000000"/>
                <w:sz w:val="18"/>
                <w:szCs w:val="18"/>
              </w:rPr>
              <w:t>,082</w:t>
            </w:r>
          </w:p>
        </w:tc>
        <w:tc>
          <w:tcPr>
            <w:tcW w:w="810" w:type="dxa"/>
            <w:vAlign w:val="center"/>
          </w:tcPr>
          <w:p w14:paraId="46552D5F" w14:textId="77777777" w:rsidR="001814CE" w:rsidRPr="001814CE" w:rsidRDefault="001814CE" w:rsidP="000B7B6C">
            <w:pPr>
              <w:autoSpaceDE w:val="0"/>
              <w:autoSpaceDN w:val="0"/>
              <w:adjustRightInd w:val="0"/>
              <w:ind w:left="60" w:right="60"/>
              <w:jc w:val="right"/>
              <w:rPr>
                <w:rFonts w:cs="Times New Roman"/>
                <w:color w:val="000000"/>
                <w:sz w:val="18"/>
                <w:szCs w:val="18"/>
              </w:rPr>
            </w:pPr>
            <w:r w:rsidRPr="001814CE">
              <w:rPr>
                <w:rFonts w:cs="Times New Roman"/>
                <w:color w:val="000000"/>
                <w:sz w:val="18"/>
                <w:szCs w:val="18"/>
              </w:rPr>
              <w:t>2,571</w:t>
            </w:r>
          </w:p>
        </w:tc>
        <w:tc>
          <w:tcPr>
            <w:tcW w:w="990" w:type="dxa"/>
            <w:vAlign w:val="center"/>
          </w:tcPr>
          <w:p w14:paraId="4CBA77BE" w14:textId="77777777" w:rsidR="001814CE" w:rsidRPr="001814CE" w:rsidRDefault="001814CE" w:rsidP="000B7B6C">
            <w:pPr>
              <w:autoSpaceDE w:val="0"/>
              <w:autoSpaceDN w:val="0"/>
              <w:adjustRightInd w:val="0"/>
              <w:ind w:left="60" w:right="60"/>
              <w:jc w:val="right"/>
              <w:rPr>
                <w:rFonts w:cs="Times New Roman"/>
                <w:color w:val="000000"/>
                <w:sz w:val="18"/>
                <w:szCs w:val="18"/>
              </w:rPr>
            </w:pPr>
            <w:r w:rsidRPr="001814CE">
              <w:rPr>
                <w:rFonts w:cs="Times New Roman"/>
                <w:color w:val="000000"/>
                <w:sz w:val="18"/>
                <w:szCs w:val="18"/>
              </w:rPr>
              <w:t>,012</w:t>
            </w:r>
          </w:p>
        </w:tc>
      </w:tr>
      <w:tr w:rsidR="000B7B6C" w14:paraId="6D60CF11" w14:textId="77777777" w:rsidTr="001814CE">
        <w:tc>
          <w:tcPr>
            <w:tcW w:w="4428" w:type="dxa"/>
            <w:gridSpan w:val="5"/>
          </w:tcPr>
          <w:p w14:paraId="4D5FC04B" w14:textId="77777777" w:rsidR="000B7B6C" w:rsidRPr="001814CE" w:rsidRDefault="000B7B6C" w:rsidP="000B7B6C">
            <w:pPr>
              <w:spacing w:line="360" w:lineRule="auto"/>
              <w:rPr>
                <w:rFonts w:cs="Times New Roman"/>
                <w:bCs/>
                <w:sz w:val="18"/>
                <w:szCs w:val="18"/>
              </w:rPr>
            </w:pPr>
            <w:r w:rsidRPr="001814CE">
              <w:rPr>
                <w:rFonts w:cs="Times New Roman"/>
                <w:color w:val="000000"/>
                <w:sz w:val="18"/>
                <w:szCs w:val="18"/>
              </w:rPr>
              <w:t>a. Dependent Variable: MINAT MENGGUNAKAN</w:t>
            </w:r>
          </w:p>
        </w:tc>
      </w:tr>
    </w:tbl>
    <w:p w14:paraId="35F4A681" w14:textId="77777777" w:rsidR="000B7B6C" w:rsidRPr="001627EF" w:rsidRDefault="001627EF" w:rsidP="001627EF">
      <w:pPr>
        <w:pStyle w:val="JEM21HEADINGPENDAHULUANdll"/>
        <w:spacing w:after="0"/>
        <w:jc w:val="left"/>
        <w:rPr>
          <w:b w:val="0"/>
          <w:sz w:val="24"/>
          <w:lang w:val="en-GB"/>
        </w:rPr>
      </w:pPr>
      <w:proofErr w:type="spellStart"/>
      <w:r w:rsidRPr="001627EF">
        <w:rPr>
          <w:b w:val="0"/>
          <w:sz w:val="24"/>
        </w:rPr>
        <w:t>Sumber</w:t>
      </w:r>
      <w:proofErr w:type="spellEnd"/>
      <w:r w:rsidRPr="001627EF">
        <w:rPr>
          <w:b w:val="0"/>
          <w:sz w:val="24"/>
        </w:rPr>
        <w:t xml:space="preserve">: Data Primer </w:t>
      </w:r>
      <w:proofErr w:type="spellStart"/>
      <w:r w:rsidRPr="001627EF">
        <w:rPr>
          <w:b w:val="0"/>
          <w:sz w:val="24"/>
        </w:rPr>
        <w:t>Diolah</w:t>
      </w:r>
      <w:proofErr w:type="spellEnd"/>
      <w:r w:rsidRPr="001627EF">
        <w:rPr>
          <w:b w:val="0"/>
          <w:sz w:val="24"/>
        </w:rPr>
        <w:t>, 2023</w:t>
      </w:r>
    </w:p>
    <w:p w14:paraId="05A468ED" w14:textId="77777777" w:rsidR="00AE1825" w:rsidRDefault="00AE1825" w:rsidP="00AE1825">
      <w:pPr>
        <w:rPr>
          <w:rFonts w:cs="Times New Roman"/>
        </w:rPr>
      </w:pPr>
    </w:p>
    <w:p w14:paraId="0F59F935" w14:textId="77777777" w:rsidR="00AE1825" w:rsidRDefault="00AE1825" w:rsidP="00AE1825">
      <w:pPr>
        <w:ind w:firstLine="720"/>
        <w:jc w:val="both"/>
        <w:rPr>
          <w:rFonts w:cs="Times New Roman"/>
        </w:rPr>
      </w:pPr>
      <w:r>
        <w:rPr>
          <w:rFonts w:cs="Times New Roman"/>
        </w:rPr>
        <w:t xml:space="preserve">Pada </w:t>
      </w:r>
      <w:proofErr w:type="spellStart"/>
      <w:r>
        <w:rPr>
          <w:rFonts w:cs="Times New Roman"/>
        </w:rPr>
        <w:t>tabel</w:t>
      </w:r>
      <w:proofErr w:type="spellEnd"/>
      <w:r>
        <w:rPr>
          <w:rFonts w:cs="Times New Roman"/>
        </w:rPr>
        <w:t xml:space="preserve"> 7. </w:t>
      </w:r>
      <w:proofErr w:type="spellStart"/>
      <w:r>
        <w:rPr>
          <w:rFonts w:cs="Times New Roman"/>
        </w:rPr>
        <w:t>diperoleh</w:t>
      </w:r>
      <w:proofErr w:type="spellEnd"/>
      <w:r>
        <w:rPr>
          <w:rFonts w:cs="Times New Roman"/>
        </w:rPr>
        <w:t xml:space="preserve"> </w:t>
      </w:r>
      <w:proofErr w:type="spellStart"/>
      <w:r>
        <w:rPr>
          <w:rFonts w:cs="Times New Roman"/>
        </w:rPr>
        <w:t>persamaan</w:t>
      </w:r>
      <w:proofErr w:type="spellEnd"/>
      <w:r>
        <w:rPr>
          <w:rFonts w:cs="Times New Roman"/>
        </w:rPr>
        <w:t xml:space="preserve"> </w:t>
      </w:r>
      <w:proofErr w:type="spellStart"/>
      <w:r>
        <w:rPr>
          <w:rFonts w:cs="Times New Roman"/>
        </w:rPr>
        <w:t>regresi</w:t>
      </w:r>
      <w:proofErr w:type="spellEnd"/>
      <w:r>
        <w:rPr>
          <w:rFonts w:cs="Times New Roman"/>
        </w:rPr>
        <w:t xml:space="preserve"> linier </w:t>
      </w:r>
      <w:proofErr w:type="spellStart"/>
      <w:r>
        <w:rPr>
          <w:rFonts w:cs="Times New Roman"/>
        </w:rPr>
        <w:t>berganda</w:t>
      </w:r>
      <w:proofErr w:type="spellEnd"/>
      <w:r>
        <w:rPr>
          <w:rFonts w:cs="Times New Roman"/>
        </w:rPr>
        <w:t xml:space="preserve"> </w:t>
      </w:r>
      <w:proofErr w:type="spellStart"/>
      <w:r>
        <w:rPr>
          <w:rFonts w:cs="Times New Roman"/>
        </w:rPr>
        <w:t>sebagai</w:t>
      </w:r>
      <w:proofErr w:type="spellEnd"/>
      <w:r>
        <w:rPr>
          <w:rFonts w:cs="Times New Roman"/>
        </w:rPr>
        <w:t xml:space="preserve"> </w:t>
      </w:r>
      <w:proofErr w:type="spellStart"/>
      <w:r>
        <w:rPr>
          <w:rFonts w:cs="Times New Roman"/>
        </w:rPr>
        <w:t>berikut</w:t>
      </w:r>
      <w:proofErr w:type="spellEnd"/>
      <w:r>
        <w:rPr>
          <w:rFonts w:cs="Times New Roman"/>
        </w:rPr>
        <w:t>:</w:t>
      </w:r>
    </w:p>
    <w:p w14:paraId="09BA2712" w14:textId="77777777" w:rsidR="00AE1825" w:rsidRDefault="00AE1825" w:rsidP="007072AE">
      <w:pPr>
        <w:jc w:val="both"/>
        <w:rPr>
          <w:rFonts w:cs="Times New Roman"/>
        </w:rPr>
      </w:pPr>
      <w:r w:rsidRPr="00AE1825">
        <w:rPr>
          <w:rFonts w:cs="Times New Roman"/>
          <w:color w:val="000000"/>
        </w:rPr>
        <w:t xml:space="preserve">0,478 + 0,361 </w:t>
      </w:r>
      <w:proofErr w:type="spellStart"/>
      <w:r w:rsidRPr="00AE1825">
        <w:rPr>
          <w:rFonts w:cs="Times New Roman"/>
          <w:color w:val="000000"/>
        </w:rPr>
        <w:t>Kepuasan</w:t>
      </w:r>
      <w:proofErr w:type="spellEnd"/>
      <w:r w:rsidRPr="00AE1825">
        <w:rPr>
          <w:rFonts w:cs="Times New Roman"/>
          <w:color w:val="000000"/>
        </w:rPr>
        <w:t xml:space="preserve"> + 0,047 </w:t>
      </w:r>
      <w:proofErr w:type="spellStart"/>
      <w:r w:rsidRPr="00AE1825">
        <w:rPr>
          <w:rFonts w:cs="Times New Roman"/>
          <w:color w:val="000000"/>
        </w:rPr>
        <w:t>Kemudahan</w:t>
      </w:r>
      <w:proofErr w:type="spellEnd"/>
      <w:r w:rsidRPr="00AE1825">
        <w:rPr>
          <w:rFonts w:cs="Times New Roman"/>
          <w:color w:val="000000"/>
        </w:rPr>
        <w:t xml:space="preserve"> + 0,211 </w:t>
      </w:r>
      <w:proofErr w:type="spellStart"/>
      <w:r w:rsidRPr="00AE1825">
        <w:rPr>
          <w:rFonts w:cs="Times New Roman"/>
          <w:color w:val="000000"/>
        </w:rPr>
        <w:t>Kepercayaan</w:t>
      </w:r>
      <w:proofErr w:type="spellEnd"/>
      <w:r w:rsidRPr="00AE1825">
        <w:rPr>
          <w:rFonts w:cs="Times New Roman"/>
          <w:color w:val="000000"/>
        </w:rPr>
        <w:t xml:space="preserve"> + </w:t>
      </w:r>
      <w:r w:rsidRPr="00AE1825">
        <w:rPr>
          <w:rFonts w:cs="Times New Roman"/>
          <w:i/>
          <w:color w:val="000000"/>
        </w:rPr>
        <w:t>e</w:t>
      </w:r>
      <w:r>
        <w:rPr>
          <w:rFonts w:cs="Times New Roman"/>
          <w:i/>
          <w:color w:val="000000"/>
        </w:rPr>
        <w:t xml:space="preserve">. </w:t>
      </w:r>
      <w:proofErr w:type="gramStart"/>
      <w:r>
        <w:rPr>
          <w:rFonts w:cs="Times New Roman"/>
          <w:color w:val="000000"/>
        </w:rPr>
        <w:t xml:space="preserve">Hal  </w:t>
      </w:r>
      <w:proofErr w:type="spellStart"/>
      <w:r>
        <w:rPr>
          <w:rFonts w:cs="Times New Roman"/>
          <w:color w:val="000000"/>
        </w:rPr>
        <w:t>ini</w:t>
      </w:r>
      <w:proofErr w:type="spellEnd"/>
      <w:proofErr w:type="gramEnd"/>
      <w:r>
        <w:rPr>
          <w:rFonts w:cs="Times New Roman"/>
          <w:color w:val="000000"/>
        </w:rPr>
        <w:t xml:space="preserve"> </w:t>
      </w:r>
      <w:proofErr w:type="spellStart"/>
      <w:r>
        <w:rPr>
          <w:rFonts w:cs="Times New Roman"/>
          <w:color w:val="000000"/>
        </w:rPr>
        <w:t>berarti</w:t>
      </w:r>
      <w:proofErr w:type="spellEnd"/>
      <w:r>
        <w:rPr>
          <w:rFonts w:cs="Times New Roman"/>
          <w:color w:val="000000"/>
        </w:rPr>
        <w:t xml:space="preserve"> </w:t>
      </w:r>
      <w:proofErr w:type="spellStart"/>
      <w:r>
        <w:rPr>
          <w:rFonts w:cs="Times New Roman"/>
          <w:color w:val="000000"/>
        </w:rPr>
        <w:t>nilai</w:t>
      </w:r>
      <w:proofErr w:type="spellEnd"/>
      <w:r>
        <w:rPr>
          <w:rFonts w:cs="Times New Roman"/>
          <w:color w:val="000000"/>
        </w:rPr>
        <w:t xml:space="preserve"> </w:t>
      </w:r>
      <w:proofErr w:type="spellStart"/>
      <w:r>
        <w:rPr>
          <w:rFonts w:cs="Times New Roman"/>
          <w:color w:val="000000"/>
        </w:rPr>
        <w:t>regresi</w:t>
      </w:r>
      <w:proofErr w:type="spellEnd"/>
      <w:r>
        <w:rPr>
          <w:rFonts w:cs="Times New Roman"/>
          <w:color w:val="000000"/>
        </w:rPr>
        <w:t xml:space="preserve"> </w:t>
      </w:r>
      <w:proofErr w:type="spellStart"/>
      <w:r>
        <w:rPr>
          <w:rFonts w:cs="Times New Roman"/>
          <w:color w:val="000000"/>
        </w:rPr>
        <w:t>konstanta</w:t>
      </w:r>
      <w:proofErr w:type="spellEnd"/>
      <w:r>
        <w:rPr>
          <w:rFonts w:cs="Times New Roman"/>
          <w:color w:val="000000"/>
        </w:rPr>
        <w:t xml:space="preserve"> </w:t>
      </w:r>
      <w:proofErr w:type="spellStart"/>
      <w:r>
        <w:rPr>
          <w:rFonts w:cs="Times New Roman"/>
          <w:color w:val="000000"/>
        </w:rPr>
        <w:t>minat</w:t>
      </w:r>
      <w:proofErr w:type="spellEnd"/>
      <w:r>
        <w:rPr>
          <w:rFonts w:cs="Times New Roman"/>
          <w:color w:val="000000"/>
        </w:rPr>
        <w:t xml:space="preserve"> </w:t>
      </w:r>
      <w:proofErr w:type="spellStart"/>
      <w:r>
        <w:rPr>
          <w:rFonts w:cs="Times New Roman"/>
          <w:color w:val="000000"/>
        </w:rPr>
        <w:t>menggunakan</w:t>
      </w:r>
      <w:proofErr w:type="spellEnd"/>
      <w:r>
        <w:rPr>
          <w:rFonts w:cs="Times New Roman"/>
          <w:color w:val="000000"/>
        </w:rPr>
        <w:t xml:space="preserve"> </w:t>
      </w:r>
      <w:proofErr w:type="spellStart"/>
      <w:r>
        <w:rPr>
          <w:rFonts w:cs="Times New Roman"/>
          <w:color w:val="000000"/>
        </w:rPr>
        <w:t>menunjukkan</w:t>
      </w:r>
      <w:proofErr w:type="spellEnd"/>
      <w:r>
        <w:rPr>
          <w:rFonts w:cs="Times New Roman"/>
          <w:color w:val="000000"/>
        </w:rPr>
        <w:t xml:space="preserve"> </w:t>
      </w:r>
      <w:proofErr w:type="spellStart"/>
      <w:r>
        <w:rPr>
          <w:rFonts w:cs="Times New Roman"/>
          <w:color w:val="000000"/>
        </w:rPr>
        <w:t>nilai</w:t>
      </w:r>
      <w:proofErr w:type="spellEnd"/>
      <w:r>
        <w:rPr>
          <w:rFonts w:cs="Times New Roman"/>
          <w:color w:val="000000"/>
        </w:rPr>
        <w:t xml:space="preserve"> </w:t>
      </w:r>
      <w:r w:rsidRPr="00AE1825">
        <w:rPr>
          <w:rFonts w:cs="Times New Roman"/>
          <w:color w:val="000000"/>
        </w:rPr>
        <w:t>0,478</w:t>
      </w:r>
      <w:r>
        <w:rPr>
          <w:rFonts w:cs="Times New Roman"/>
          <w:color w:val="000000"/>
        </w:rPr>
        <w:t xml:space="preserve">. </w:t>
      </w:r>
      <w:proofErr w:type="spellStart"/>
      <w:r>
        <w:rPr>
          <w:rFonts w:cs="Times New Roman"/>
          <w:color w:val="000000"/>
        </w:rPr>
        <w:t>Variabel</w:t>
      </w:r>
      <w:proofErr w:type="spellEnd"/>
      <w:r>
        <w:rPr>
          <w:rFonts w:cs="Times New Roman"/>
          <w:color w:val="000000"/>
        </w:rPr>
        <w:t xml:space="preserve"> </w:t>
      </w:r>
      <w:proofErr w:type="spellStart"/>
      <w:r>
        <w:rPr>
          <w:rFonts w:cs="Times New Roman"/>
          <w:color w:val="000000"/>
        </w:rPr>
        <w:t>kepuasan</w:t>
      </w:r>
      <w:proofErr w:type="spellEnd"/>
      <w:r>
        <w:rPr>
          <w:rFonts w:cs="Times New Roman"/>
          <w:color w:val="000000"/>
        </w:rPr>
        <w:t xml:space="preserve"> </w:t>
      </w:r>
      <w:proofErr w:type="spellStart"/>
      <w:r>
        <w:rPr>
          <w:rFonts w:cs="Times New Roman"/>
          <w:color w:val="000000"/>
        </w:rPr>
        <w:t>sebesar</w:t>
      </w:r>
      <w:proofErr w:type="spellEnd"/>
      <w:r>
        <w:rPr>
          <w:rFonts w:cs="Times New Roman"/>
          <w:color w:val="000000"/>
        </w:rPr>
        <w:t xml:space="preserve"> </w:t>
      </w:r>
      <w:r w:rsidRPr="00AE1825">
        <w:rPr>
          <w:rFonts w:cs="Times New Roman"/>
          <w:color w:val="000000"/>
        </w:rPr>
        <w:t>0,361</w:t>
      </w:r>
      <w:r>
        <w:rPr>
          <w:rFonts w:cs="Times New Roman"/>
          <w:color w:val="000000"/>
        </w:rPr>
        <w:t xml:space="preserve"> yang </w:t>
      </w:r>
      <w:proofErr w:type="spellStart"/>
      <w:r>
        <w:rPr>
          <w:rFonts w:cs="Times New Roman"/>
          <w:color w:val="000000"/>
        </w:rPr>
        <w:t>berarti</w:t>
      </w:r>
      <w:proofErr w:type="spellEnd"/>
      <w:r>
        <w:rPr>
          <w:rFonts w:cs="Times New Roman"/>
          <w:color w:val="000000"/>
        </w:rPr>
        <w:t xml:space="preserve"> </w:t>
      </w:r>
      <w:proofErr w:type="spellStart"/>
      <w:r>
        <w:rPr>
          <w:rFonts w:cs="Times New Roman"/>
          <w:color w:val="000000"/>
        </w:rPr>
        <w:t>bahwa</w:t>
      </w:r>
      <w:proofErr w:type="spellEnd"/>
      <w:r>
        <w:rPr>
          <w:rFonts w:cs="Times New Roman"/>
          <w:color w:val="000000"/>
        </w:rPr>
        <w:t xml:space="preserve"> </w:t>
      </w:r>
      <w:proofErr w:type="spellStart"/>
      <w:r>
        <w:rPr>
          <w:rFonts w:cs="Times New Roman"/>
          <w:color w:val="000000"/>
        </w:rPr>
        <w:t>variabel</w:t>
      </w:r>
      <w:proofErr w:type="spellEnd"/>
      <w:r>
        <w:rPr>
          <w:rFonts w:cs="Times New Roman"/>
          <w:color w:val="000000"/>
        </w:rPr>
        <w:t xml:space="preserve"> </w:t>
      </w:r>
      <w:proofErr w:type="spellStart"/>
      <w:r>
        <w:rPr>
          <w:rFonts w:cs="Times New Roman"/>
          <w:color w:val="000000"/>
        </w:rPr>
        <w:t>kepuasan</w:t>
      </w:r>
      <w:proofErr w:type="spellEnd"/>
      <w:r>
        <w:rPr>
          <w:rFonts w:cs="Times New Roman"/>
          <w:color w:val="000000"/>
        </w:rPr>
        <w:t xml:space="preserve"> </w:t>
      </w:r>
      <w:proofErr w:type="spellStart"/>
      <w:r>
        <w:rPr>
          <w:rFonts w:cs="Times New Roman"/>
          <w:color w:val="000000"/>
        </w:rPr>
        <w:t>dapat</w:t>
      </w:r>
      <w:proofErr w:type="spellEnd"/>
      <w:r>
        <w:rPr>
          <w:rFonts w:cs="Times New Roman"/>
          <w:color w:val="000000"/>
        </w:rPr>
        <w:t xml:space="preserve"> </w:t>
      </w:r>
      <w:proofErr w:type="spellStart"/>
      <w:r>
        <w:rPr>
          <w:rFonts w:cs="Times New Roman"/>
          <w:color w:val="000000"/>
        </w:rPr>
        <w:t>meningkatkan</w:t>
      </w:r>
      <w:proofErr w:type="spellEnd"/>
      <w:r>
        <w:rPr>
          <w:rFonts w:cs="Times New Roman"/>
          <w:color w:val="000000"/>
        </w:rPr>
        <w:t xml:space="preserve"> </w:t>
      </w:r>
      <w:proofErr w:type="spellStart"/>
      <w:r>
        <w:rPr>
          <w:rFonts w:cs="Times New Roman"/>
          <w:color w:val="000000"/>
        </w:rPr>
        <w:t>minat</w:t>
      </w:r>
      <w:proofErr w:type="spellEnd"/>
      <w:r>
        <w:rPr>
          <w:rFonts w:cs="Times New Roman"/>
          <w:color w:val="000000"/>
        </w:rPr>
        <w:t xml:space="preserve"> </w:t>
      </w:r>
      <w:proofErr w:type="spellStart"/>
      <w:r>
        <w:rPr>
          <w:rFonts w:cs="Times New Roman"/>
          <w:color w:val="000000"/>
        </w:rPr>
        <w:t>menggunakan</w:t>
      </w:r>
      <w:proofErr w:type="spellEnd"/>
      <w:r>
        <w:rPr>
          <w:rFonts w:cs="Times New Roman"/>
          <w:color w:val="000000"/>
        </w:rPr>
        <w:t xml:space="preserve"> </w:t>
      </w:r>
      <w:proofErr w:type="spellStart"/>
      <w:r>
        <w:rPr>
          <w:rFonts w:cs="Times New Roman"/>
          <w:color w:val="000000"/>
        </w:rPr>
        <w:t>aplikasi</w:t>
      </w:r>
      <w:proofErr w:type="spellEnd"/>
      <w:r>
        <w:rPr>
          <w:rFonts w:cs="Times New Roman"/>
          <w:color w:val="000000"/>
        </w:rPr>
        <w:t xml:space="preserve"> Flip.id </w:t>
      </w:r>
      <w:proofErr w:type="spellStart"/>
      <w:r>
        <w:rPr>
          <w:rFonts w:cs="Times New Roman"/>
          <w:color w:val="000000"/>
        </w:rPr>
        <w:t>sebesar</w:t>
      </w:r>
      <w:proofErr w:type="spellEnd"/>
      <w:r>
        <w:rPr>
          <w:rFonts w:cs="Times New Roman"/>
          <w:color w:val="000000"/>
        </w:rPr>
        <w:t xml:space="preserve"> </w:t>
      </w:r>
      <w:r w:rsidRPr="00AE1825">
        <w:rPr>
          <w:rFonts w:cs="Times New Roman"/>
          <w:color w:val="000000"/>
        </w:rPr>
        <w:t>0,361</w:t>
      </w:r>
      <w:r>
        <w:rPr>
          <w:rFonts w:cs="Times New Roman"/>
          <w:color w:val="000000"/>
        </w:rPr>
        <w:t xml:space="preserve">. </w:t>
      </w:r>
      <w:proofErr w:type="spellStart"/>
      <w:r>
        <w:rPr>
          <w:rFonts w:cs="Times New Roman"/>
          <w:color w:val="000000"/>
        </w:rPr>
        <w:t>Variabel</w:t>
      </w:r>
      <w:proofErr w:type="spellEnd"/>
      <w:r>
        <w:rPr>
          <w:rFonts w:cs="Times New Roman"/>
          <w:color w:val="000000"/>
        </w:rPr>
        <w:t xml:space="preserve"> </w:t>
      </w:r>
      <w:proofErr w:type="spellStart"/>
      <w:r>
        <w:rPr>
          <w:rFonts w:cs="Times New Roman"/>
          <w:color w:val="000000"/>
        </w:rPr>
        <w:t>kemudahan</w:t>
      </w:r>
      <w:proofErr w:type="spellEnd"/>
      <w:r>
        <w:rPr>
          <w:rFonts w:cs="Times New Roman"/>
          <w:color w:val="000000"/>
        </w:rPr>
        <w:t xml:space="preserve"> </w:t>
      </w:r>
      <w:proofErr w:type="spellStart"/>
      <w:r>
        <w:rPr>
          <w:rFonts w:cs="Times New Roman"/>
          <w:color w:val="000000"/>
        </w:rPr>
        <w:t>sebesar</w:t>
      </w:r>
      <w:proofErr w:type="spellEnd"/>
      <w:r>
        <w:rPr>
          <w:rFonts w:cs="Times New Roman"/>
          <w:color w:val="000000"/>
        </w:rPr>
        <w:t xml:space="preserve"> 0,047 yang </w:t>
      </w:r>
      <w:proofErr w:type="spellStart"/>
      <w:r>
        <w:rPr>
          <w:rFonts w:cs="Times New Roman"/>
          <w:color w:val="000000"/>
        </w:rPr>
        <w:t>berarti</w:t>
      </w:r>
      <w:proofErr w:type="spellEnd"/>
      <w:r>
        <w:rPr>
          <w:rFonts w:cs="Times New Roman"/>
          <w:color w:val="000000"/>
        </w:rPr>
        <w:t xml:space="preserve"> </w:t>
      </w:r>
      <w:proofErr w:type="spellStart"/>
      <w:r>
        <w:rPr>
          <w:rFonts w:cs="Times New Roman"/>
          <w:color w:val="000000"/>
        </w:rPr>
        <w:t>bahwa</w:t>
      </w:r>
      <w:proofErr w:type="spellEnd"/>
      <w:r>
        <w:rPr>
          <w:rFonts w:cs="Times New Roman"/>
          <w:color w:val="000000"/>
        </w:rPr>
        <w:t xml:space="preserve"> </w:t>
      </w:r>
      <w:proofErr w:type="spellStart"/>
      <w:r>
        <w:rPr>
          <w:rFonts w:cs="Times New Roman"/>
          <w:color w:val="000000"/>
        </w:rPr>
        <w:t>variabel</w:t>
      </w:r>
      <w:proofErr w:type="spellEnd"/>
      <w:r>
        <w:rPr>
          <w:rFonts w:cs="Times New Roman"/>
          <w:color w:val="000000"/>
        </w:rPr>
        <w:t xml:space="preserve"> </w:t>
      </w:r>
      <w:proofErr w:type="spellStart"/>
      <w:r>
        <w:rPr>
          <w:rFonts w:cs="Times New Roman"/>
          <w:color w:val="000000"/>
        </w:rPr>
        <w:t>kemudahan</w:t>
      </w:r>
      <w:proofErr w:type="spellEnd"/>
      <w:r>
        <w:rPr>
          <w:rFonts w:cs="Times New Roman"/>
          <w:color w:val="000000"/>
        </w:rPr>
        <w:t xml:space="preserve"> </w:t>
      </w:r>
      <w:proofErr w:type="spellStart"/>
      <w:r>
        <w:rPr>
          <w:rFonts w:cs="Times New Roman"/>
          <w:color w:val="000000"/>
        </w:rPr>
        <w:t>dapat</w:t>
      </w:r>
      <w:proofErr w:type="spellEnd"/>
      <w:r>
        <w:rPr>
          <w:rFonts w:cs="Times New Roman"/>
          <w:color w:val="000000"/>
        </w:rPr>
        <w:t xml:space="preserve"> </w:t>
      </w:r>
      <w:proofErr w:type="spellStart"/>
      <w:r>
        <w:rPr>
          <w:rFonts w:cs="Times New Roman"/>
          <w:color w:val="000000"/>
        </w:rPr>
        <w:t>meningkatkan</w:t>
      </w:r>
      <w:proofErr w:type="spellEnd"/>
      <w:r>
        <w:rPr>
          <w:rFonts w:cs="Times New Roman"/>
          <w:color w:val="000000"/>
        </w:rPr>
        <w:t xml:space="preserve"> </w:t>
      </w:r>
      <w:proofErr w:type="spellStart"/>
      <w:r>
        <w:rPr>
          <w:rFonts w:cs="Times New Roman"/>
          <w:color w:val="000000"/>
        </w:rPr>
        <w:t>minat</w:t>
      </w:r>
      <w:proofErr w:type="spellEnd"/>
      <w:r>
        <w:rPr>
          <w:rFonts w:cs="Times New Roman"/>
          <w:color w:val="000000"/>
        </w:rPr>
        <w:t xml:space="preserve"> </w:t>
      </w:r>
      <w:proofErr w:type="spellStart"/>
      <w:r>
        <w:rPr>
          <w:rFonts w:cs="Times New Roman"/>
          <w:color w:val="000000"/>
        </w:rPr>
        <w:t>menggunakan</w:t>
      </w:r>
      <w:proofErr w:type="spellEnd"/>
      <w:r>
        <w:rPr>
          <w:rFonts w:cs="Times New Roman"/>
          <w:color w:val="000000"/>
        </w:rPr>
        <w:t xml:space="preserve"> </w:t>
      </w:r>
      <w:proofErr w:type="spellStart"/>
      <w:r>
        <w:rPr>
          <w:rFonts w:cs="Times New Roman"/>
          <w:color w:val="000000"/>
        </w:rPr>
        <w:t>aplikasi</w:t>
      </w:r>
      <w:proofErr w:type="spellEnd"/>
      <w:r>
        <w:rPr>
          <w:rFonts w:cs="Times New Roman"/>
          <w:color w:val="000000"/>
        </w:rPr>
        <w:t xml:space="preserve"> Flip.id </w:t>
      </w:r>
      <w:proofErr w:type="spellStart"/>
      <w:r>
        <w:rPr>
          <w:rFonts w:cs="Times New Roman"/>
          <w:color w:val="000000"/>
        </w:rPr>
        <w:t>sebesar</w:t>
      </w:r>
      <w:proofErr w:type="spellEnd"/>
      <w:r>
        <w:rPr>
          <w:rFonts w:cs="Times New Roman"/>
          <w:color w:val="000000"/>
        </w:rPr>
        <w:t xml:space="preserve"> 0,047. </w:t>
      </w:r>
      <w:proofErr w:type="spellStart"/>
      <w:r>
        <w:rPr>
          <w:rFonts w:cs="Times New Roman"/>
          <w:color w:val="000000"/>
        </w:rPr>
        <w:t>Variabel</w:t>
      </w:r>
      <w:proofErr w:type="spellEnd"/>
      <w:r>
        <w:rPr>
          <w:rFonts w:cs="Times New Roman"/>
          <w:color w:val="000000"/>
        </w:rPr>
        <w:t xml:space="preserve"> </w:t>
      </w:r>
      <w:proofErr w:type="spellStart"/>
      <w:r>
        <w:rPr>
          <w:rFonts w:cs="Times New Roman"/>
          <w:color w:val="000000"/>
        </w:rPr>
        <w:t>kepercayaan</w:t>
      </w:r>
      <w:proofErr w:type="spellEnd"/>
      <w:r>
        <w:rPr>
          <w:rFonts w:cs="Times New Roman"/>
          <w:color w:val="000000"/>
        </w:rPr>
        <w:t xml:space="preserve"> </w:t>
      </w:r>
      <w:proofErr w:type="spellStart"/>
      <w:r>
        <w:rPr>
          <w:rFonts w:cs="Times New Roman"/>
          <w:color w:val="000000"/>
        </w:rPr>
        <w:t>sebesar</w:t>
      </w:r>
      <w:proofErr w:type="spellEnd"/>
      <w:r>
        <w:rPr>
          <w:rFonts w:cs="Times New Roman"/>
          <w:color w:val="000000"/>
        </w:rPr>
        <w:t xml:space="preserve"> 0,211 yang </w:t>
      </w:r>
      <w:proofErr w:type="spellStart"/>
      <w:r>
        <w:rPr>
          <w:rFonts w:cs="Times New Roman"/>
          <w:color w:val="000000"/>
        </w:rPr>
        <w:t>berarti</w:t>
      </w:r>
      <w:proofErr w:type="spellEnd"/>
      <w:r>
        <w:rPr>
          <w:rFonts w:cs="Times New Roman"/>
          <w:color w:val="000000"/>
        </w:rPr>
        <w:t xml:space="preserve"> </w:t>
      </w:r>
      <w:proofErr w:type="spellStart"/>
      <w:r>
        <w:rPr>
          <w:rFonts w:cs="Times New Roman"/>
          <w:color w:val="000000"/>
        </w:rPr>
        <w:t>bahwa</w:t>
      </w:r>
      <w:proofErr w:type="spellEnd"/>
      <w:r>
        <w:rPr>
          <w:rFonts w:cs="Times New Roman"/>
          <w:color w:val="000000"/>
        </w:rPr>
        <w:t xml:space="preserve"> </w:t>
      </w:r>
      <w:proofErr w:type="spellStart"/>
      <w:r>
        <w:rPr>
          <w:rFonts w:cs="Times New Roman"/>
          <w:color w:val="000000"/>
        </w:rPr>
        <w:t>variabel</w:t>
      </w:r>
      <w:proofErr w:type="spellEnd"/>
      <w:r>
        <w:rPr>
          <w:rFonts w:cs="Times New Roman"/>
          <w:color w:val="000000"/>
        </w:rPr>
        <w:t xml:space="preserve"> </w:t>
      </w:r>
      <w:proofErr w:type="spellStart"/>
      <w:r>
        <w:rPr>
          <w:rFonts w:cs="Times New Roman"/>
          <w:color w:val="000000"/>
        </w:rPr>
        <w:t>kepercayaan</w:t>
      </w:r>
      <w:proofErr w:type="spellEnd"/>
      <w:r>
        <w:rPr>
          <w:rFonts w:cs="Times New Roman"/>
          <w:color w:val="000000"/>
        </w:rPr>
        <w:t xml:space="preserve"> </w:t>
      </w:r>
      <w:proofErr w:type="spellStart"/>
      <w:r>
        <w:rPr>
          <w:rFonts w:cs="Times New Roman"/>
          <w:color w:val="000000"/>
        </w:rPr>
        <w:t>dapat</w:t>
      </w:r>
      <w:proofErr w:type="spellEnd"/>
      <w:r>
        <w:rPr>
          <w:rFonts w:cs="Times New Roman"/>
          <w:color w:val="000000"/>
        </w:rPr>
        <w:t xml:space="preserve"> </w:t>
      </w:r>
      <w:proofErr w:type="spellStart"/>
      <w:r>
        <w:rPr>
          <w:rFonts w:cs="Times New Roman"/>
          <w:color w:val="000000"/>
        </w:rPr>
        <w:t>meningkatkan</w:t>
      </w:r>
      <w:proofErr w:type="spellEnd"/>
      <w:r>
        <w:rPr>
          <w:rFonts w:cs="Times New Roman"/>
          <w:color w:val="000000"/>
        </w:rPr>
        <w:t xml:space="preserve"> </w:t>
      </w:r>
      <w:proofErr w:type="spellStart"/>
      <w:r>
        <w:rPr>
          <w:rFonts w:cs="Times New Roman"/>
          <w:color w:val="000000"/>
        </w:rPr>
        <w:t>minat</w:t>
      </w:r>
      <w:proofErr w:type="spellEnd"/>
      <w:r>
        <w:rPr>
          <w:rFonts w:cs="Times New Roman"/>
          <w:color w:val="000000"/>
        </w:rPr>
        <w:t xml:space="preserve"> </w:t>
      </w:r>
      <w:proofErr w:type="spellStart"/>
      <w:r>
        <w:rPr>
          <w:rFonts w:cs="Times New Roman"/>
          <w:color w:val="000000"/>
        </w:rPr>
        <w:t>menggunakan</w:t>
      </w:r>
      <w:proofErr w:type="spellEnd"/>
      <w:r>
        <w:rPr>
          <w:rFonts w:cs="Times New Roman"/>
          <w:color w:val="000000"/>
        </w:rPr>
        <w:t xml:space="preserve"> </w:t>
      </w:r>
      <w:proofErr w:type="spellStart"/>
      <w:r>
        <w:rPr>
          <w:rFonts w:cs="Times New Roman"/>
          <w:color w:val="000000"/>
        </w:rPr>
        <w:t>aplikasi</w:t>
      </w:r>
      <w:proofErr w:type="spellEnd"/>
      <w:r>
        <w:rPr>
          <w:rFonts w:cs="Times New Roman"/>
          <w:color w:val="000000"/>
        </w:rPr>
        <w:t xml:space="preserve"> Flip.id </w:t>
      </w:r>
      <w:proofErr w:type="spellStart"/>
      <w:r>
        <w:rPr>
          <w:rFonts w:cs="Times New Roman"/>
          <w:color w:val="000000"/>
        </w:rPr>
        <w:t>sebesar</w:t>
      </w:r>
      <w:proofErr w:type="spellEnd"/>
      <w:r>
        <w:rPr>
          <w:rFonts w:cs="Times New Roman"/>
          <w:color w:val="000000"/>
        </w:rPr>
        <w:t xml:space="preserve"> 0,211.</w:t>
      </w:r>
      <w:r w:rsidR="007072AE">
        <w:rPr>
          <w:rFonts w:cs="Times New Roman"/>
          <w:color w:val="000000"/>
        </w:rPr>
        <w:t xml:space="preserve"> </w:t>
      </w:r>
      <w:proofErr w:type="spellStart"/>
      <w:r w:rsidR="007072AE">
        <w:rPr>
          <w:rStyle w:val="fontstyle01"/>
        </w:rPr>
        <w:t>Sedangkan</w:t>
      </w:r>
      <w:proofErr w:type="spellEnd"/>
      <w:r w:rsidR="007072AE">
        <w:rPr>
          <w:rStyle w:val="fontstyle01"/>
        </w:rPr>
        <w:t xml:space="preserve"> </w:t>
      </w:r>
      <w:proofErr w:type="spellStart"/>
      <w:r w:rsidR="007072AE">
        <w:rPr>
          <w:rStyle w:val="fontstyle01"/>
        </w:rPr>
        <w:t>nilai</w:t>
      </w:r>
      <w:proofErr w:type="spellEnd"/>
      <w:r w:rsidR="007072AE">
        <w:rPr>
          <w:rStyle w:val="fontstyle01"/>
        </w:rPr>
        <w:t xml:space="preserve"> </w:t>
      </w:r>
      <w:proofErr w:type="spellStart"/>
      <w:r w:rsidR="007072AE">
        <w:rPr>
          <w:rStyle w:val="fontstyle01"/>
        </w:rPr>
        <w:t>koefisien</w:t>
      </w:r>
      <w:proofErr w:type="spellEnd"/>
      <w:r w:rsidR="007072AE">
        <w:rPr>
          <w:rStyle w:val="fontstyle01"/>
        </w:rPr>
        <w:t xml:space="preserve"> </w:t>
      </w:r>
      <w:proofErr w:type="spellStart"/>
      <w:r w:rsidR="007072AE">
        <w:rPr>
          <w:rStyle w:val="fontstyle01"/>
        </w:rPr>
        <w:t>determinasi</w:t>
      </w:r>
      <w:proofErr w:type="spellEnd"/>
      <w:r w:rsidR="007072AE">
        <w:rPr>
          <w:rStyle w:val="fontstyle01"/>
        </w:rPr>
        <w:t xml:space="preserve"> </w:t>
      </w:r>
      <w:proofErr w:type="spellStart"/>
      <w:r w:rsidR="007072AE">
        <w:rPr>
          <w:rStyle w:val="fontstyle01"/>
        </w:rPr>
        <w:t>dijelaskan</w:t>
      </w:r>
      <w:proofErr w:type="spellEnd"/>
      <w:r w:rsidR="007072AE">
        <w:rPr>
          <w:rStyle w:val="fontstyle01"/>
        </w:rPr>
        <w:t xml:space="preserve"> </w:t>
      </w:r>
      <w:proofErr w:type="spellStart"/>
      <w:r w:rsidR="007072AE">
        <w:rPr>
          <w:rStyle w:val="fontstyle01"/>
        </w:rPr>
        <w:t>dengan</w:t>
      </w:r>
      <w:proofErr w:type="spellEnd"/>
      <w:r w:rsidR="007072AE">
        <w:rPr>
          <w:rStyle w:val="fontstyle01"/>
        </w:rPr>
        <w:t xml:space="preserve"> </w:t>
      </w:r>
      <w:r w:rsidR="007072AE" w:rsidRPr="007072AE">
        <w:rPr>
          <w:rStyle w:val="fontstyle01"/>
          <w:i/>
        </w:rPr>
        <w:t>adjusted r-square</w:t>
      </w:r>
      <w:r w:rsidR="007072AE">
        <w:rPr>
          <w:rStyle w:val="fontstyle01"/>
        </w:rPr>
        <w:t xml:space="preserve"> </w:t>
      </w:r>
      <w:proofErr w:type="spellStart"/>
      <w:r w:rsidR="007072AE">
        <w:rPr>
          <w:rStyle w:val="fontstyle01"/>
        </w:rPr>
        <w:t>sebesar</w:t>
      </w:r>
      <w:proofErr w:type="spellEnd"/>
      <w:r w:rsidR="007072AE">
        <w:rPr>
          <w:rStyle w:val="fontstyle01"/>
        </w:rPr>
        <w:t xml:space="preserve"> 0,752 </w:t>
      </w:r>
      <w:proofErr w:type="spellStart"/>
      <w:r w:rsidR="007072AE">
        <w:rPr>
          <w:rStyle w:val="fontstyle01"/>
        </w:rPr>
        <w:t>atau</w:t>
      </w:r>
      <w:proofErr w:type="spellEnd"/>
      <w:r w:rsidR="007072AE">
        <w:rPr>
          <w:rStyle w:val="fontstyle01"/>
        </w:rPr>
        <w:t xml:space="preserve"> </w:t>
      </w:r>
      <w:proofErr w:type="spellStart"/>
      <w:r w:rsidR="007072AE">
        <w:rPr>
          <w:rStyle w:val="fontstyle01"/>
        </w:rPr>
        <w:t>sebesar</w:t>
      </w:r>
      <w:proofErr w:type="spellEnd"/>
      <w:r w:rsidR="007072AE">
        <w:rPr>
          <w:rStyle w:val="fontstyle01"/>
        </w:rPr>
        <w:t xml:space="preserve"> 75,2%, </w:t>
      </w:r>
      <w:proofErr w:type="spellStart"/>
      <w:r w:rsidR="007072AE">
        <w:rPr>
          <w:rStyle w:val="fontstyle01"/>
        </w:rPr>
        <w:t>artinya</w:t>
      </w:r>
      <w:proofErr w:type="spellEnd"/>
      <w:r w:rsidR="007072AE">
        <w:rPr>
          <w:rStyle w:val="fontstyle01"/>
        </w:rPr>
        <w:t xml:space="preserve"> </w:t>
      </w:r>
      <w:proofErr w:type="spellStart"/>
      <w:r w:rsidR="007072AE">
        <w:rPr>
          <w:rStyle w:val="fontstyle01"/>
        </w:rPr>
        <w:t>yaitu</w:t>
      </w:r>
      <w:proofErr w:type="spellEnd"/>
      <w:r w:rsidR="007072AE">
        <w:rPr>
          <w:rStyle w:val="fontstyle01"/>
        </w:rPr>
        <w:t xml:space="preserve"> </w:t>
      </w:r>
      <w:proofErr w:type="spellStart"/>
      <w:r w:rsidR="007072AE">
        <w:rPr>
          <w:rStyle w:val="fontstyle01"/>
        </w:rPr>
        <w:t>variabel</w:t>
      </w:r>
      <w:proofErr w:type="spellEnd"/>
      <w:r w:rsidR="007072AE">
        <w:rPr>
          <w:rStyle w:val="fontstyle01"/>
        </w:rPr>
        <w:t xml:space="preserve"> </w:t>
      </w:r>
      <w:proofErr w:type="spellStart"/>
      <w:r w:rsidR="007072AE">
        <w:rPr>
          <w:rStyle w:val="fontstyle01"/>
        </w:rPr>
        <w:t>kepuasan</w:t>
      </w:r>
      <w:proofErr w:type="spellEnd"/>
      <w:r w:rsidR="007072AE">
        <w:rPr>
          <w:rStyle w:val="fontstyle01"/>
        </w:rPr>
        <w:t xml:space="preserve">, </w:t>
      </w:r>
      <w:proofErr w:type="spellStart"/>
      <w:r w:rsidR="007072AE">
        <w:rPr>
          <w:rStyle w:val="fontstyle01"/>
        </w:rPr>
        <w:t>kemudahan</w:t>
      </w:r>
      <w:proofErr w:type="spellEnd"/>
      <w:r w:rsidR="007072AE">
        <w:rPr>
          <w:rStyle w:val="fontstyle01"/>
        </w:rPr>
        <w:t xml:space="preserve">, dan </w:t>
      </w:r>
      <w:proofErr w:type="spellStart"/>
      <w:r w:rsidR="007072AE">
        <w:rPr>
          <w:rStyle w:val="fontstyle01"/>
        </w:rPr>
        <w:t>kepercayaan</w:t>
      </w:r>
      <w:proofErr w:type="spellEnd"/>
      <w:r w:rsidR="007072AE">
        <w:rPr>
          <w:rStyle w:val="fontstyle01"/>
        </w:rPr>
        <w:t xml:space="preserve"> </w:t>
      </w:r>
      <w:proofErr w:type="spellStart"/>
      <w:r w:rsidR="007072AE">
        <w:rPr>
          <w:rStyle w:val="fontstyle01"/>
        </w:rPr>
        <w:t>memberikan</w:t>
      </w:r>
      <w:proofErr w:type="spellEnd"/>
      <w:r w:rsidR="007072AE">
        <w:rPr>
          <w:rStyle w:val="fontstyle01"/>
        </w:rPr>
        <w:t xml:space="preserve"> </w:t>
      </w:r>
      <w:proofErr w:type="spellStart"/>
      <w:r w:rsidR="007072AE">
        <w:rPr>
          <w:rStyle w:val="fontstyle01"/>
        </w:rPr>
        <w:t>konstribusi</w:t>
      </w:r>
      <w:proofErr w:type="spellEnd"/>
      <w:r w:rsidR="007072AE">
        <w:rPr>
          <w:rStyle w:val="fontstyle01"/>
        </w:rPr>
        <w:t xml:space="preserve"> </w:t>
      </w:r>
      <w:proofErr w:type="spellStart"/>
      <w:r w:rsidR="007072AE">
        <w:rPr>
          <w:rStyle w:val="fontstyle01"/>
        </w:rPr>
        <w:t>pengaruh</w:t>
      </w:r>
      <w:proofErr w:type="spellEnd"/>
      <w:r w:rsidR="007072AE">
        <w:rPr>
          <w:rStyle w:val="fontstyle01"/>
        </w:rPr>
        <w:t xml:space="preserve"> </w:t>
      </w:r>
      <w:proofErr w:type="spellStart"/>
      <w:r w:rsidR="007072AE">
        <w:rPr>
          <w:rStyle w:val="fontstyle01"/>
        </w:rPr>
        <w:t>terhadap</w:t>
      </w:r>
      <w:proofErr w:type="spellEnd"/>
      <w:r w:rsidR="007072AE">
        <w:rPr>
          <w:rStyle w:val="fontstyle01"/>
        </w:rPr>
        <w:t xml:space="preserve"> </w:t>
      </w:r>
      <w:proofErr w:type="spellStart"/>
      <w:r w:rsidR="007072AE">
        <w:rPr>
          <w:rStyle w:val="fontstyle01"/>
        </w:rPr>
        <w:t>minat</w:t>
      </w:r>
      <w:proofErr w:type="spellEnd"/>
      <w:r w:rsidR="007072AE">
        <w:rPr>
          <w:rStyle w:val="fontstyle01"/>
        </w:rPr>
        <w:t xml:space="preserve"> </w:t>
      </w:r>
      <w:proofErr w:type="spellStart"/>
      <w:r w:rsidR="007072AE">
        <w:rPr>
          <w:rStyle w:val="fontstyle01"/>
        </w:rPr>
        <w:t>menggunakan</w:t>
      </w:r>
      <w:proofErr w:type="spellEnd"/>
      <w:r w:rsidR="007072AE">
        <w:rPr>
          <w:rStyle w:val="fontstyle01"/>
        </w:rPr>
        <w:t xml:space="preserve"> </w:t>
      </w:r>
      <w:proofErr w:type="spellStart"/>
      <w:r w:rsidR="007072AE">
        <w:rPr>
          <w:rStyle w:val="fontstyle01"/>
        </w:rPr>
        <w:t>aplikasi</w:t>
      </w:r>
      <w:proofErr w:type="spellEnd"/>
      <w:r w:rsidR="007072AE">
        <w:rPr>
          <w:rStyle w:val="fontstyle01"/>
        </w:rPr>
        <w:t xml:space="preserve"> </w:t>
      </w:r>
      <w:proofErr w:type="spellStart"/>
      <w:proofErr w:type="gramStart"/>
      <w:r w:rsidR="007072AE">
        <w:rPr>
          <w:rStyle w:val="fontstyle01"/>
        </w:rPr>
        <w:t>Flip,id</w:t>
      </w:r>
      <w:proofErr w:type="spellEnd"/>
      <w:proofErr w:type="gramEnd"/>
      <w:r w:rsidR="007072AE">
        <w:rPr>
          <w:rStyle w:val="fontstyle01"/>
        </w:rPr>
        <w:t xml:space="preserve"> </w:t>
      </w:r>
      <w:proofErr w:type="spellStart"/>
      <w:r w:rsidR="007072AE">
        <w:rPr>
          <w:rStyle w:val="fontstyle01"/>
        </w:rPr>
        <w:t>sebesar</w:t>
      </w:r>
      <w:proofErr w:type="spellEnd"/>
      <w:r w:rsidR="007072AE">
        <w:rPr>
          <w:rStyle w:val="fontstyle01"/>
        </w:rPr>
        <w:t xml:space="preserve"> 75,2%, </w:t>
      </w:r>
      <w:proofErr w:type="spellStart"/>
      <w:r w:rsidR="007072AE">
        <w:rPr>
          <w:rFonts w:cs="Times New Roman"/>
        </w:rPr>
        <w:t>Sedangkan</w:t>
      </w:r>
      <w:proofErr w:type="spellEnd"/>
      <w:r w:rsidR="007072AE">
        <w:rPr>
          <w:rFonts w:cs="Times New Roman"/>
        </w:rPr>
        <w:t xml:space="preserve">, 24,8% </w:t>
      </w:r>
      <w:proofErr w:type="spellStart"/>
      <w:r w:rsidR="007072AE">
        <w:rPr>
          <w:rFonts w:cs="Times New Roman"/>
        </w:rPr>
        <w:t>lainnya</w:t>
      </w:r>
      <w:proofErr w:type="spellEnd"/>
      <w:r w:rsidR="007072AE">
        <w:rPr>
          <w:rFonts w:cs="Times New Roman"/>
        </w:rPr>
        <w:t xml:space="preserve"> </w:t>
      </w:r>
      <w:proofErr w:type="spellStart"/>
      <w:r w:rsidR="007072AE">
        <w:rPr>
          <w:rFonts w:cs="Times New Roman"/>
        </w:rPr>
        <w:t>dipengaruhi</w:t>
      </w:r>
      <w:proofErr w:type="spellEnd"/>
      <w:r w:rsidR="007072AE">
        <w:rPr>
          <w:rFonts w:cs="Times New Roman"/>
        </w:rPr>
        <w:t xml:space="preserve"> oleh </w:t>
      </w:r>
      <w:proofErr w:type="spellStart"/>
      <w:r w:rsidR="007072AE">
        <w:rPr>
          <w:rFonts w:cs="Times New Roman"/>
        </w:rPr>
        <w:t>variabel</w:t>
      </w:r>
      <w:proofErr w:type="spellEnd"/>
      <w:r w:rsidR="007072AE">
        <w:rPr>
          <w:rFonts w:cs="Times New Roman"/>
        </w:rPr>
        <w:t xml:space="preserve"> lain yang </w:t>
      </w:r>
      <w:proofErr w:type="spellStart"/>
      <w:r w:rsidR="007072AE">
        <w:rPr>
          <w:rFonts w:cs="Times New Roman"/>
        </w:rPr>
        <w:t>tidak</w:t>
      </w:r>
      <w:proofErr w:type="spellEnd"/>
      <w:r w:rsidR="007072AE">
        <w:rPr>
          <w:rFonts w:cs="Times New Roman"/>
        </w:rPr>
        <w:t xml:space="preserve"> </w:t>
      </w:r>
      <w:proofErr w:type="spellStart"/>
      <w:r w:rsidR="007072AE">
        <w:rPr>
          <w:rFonts w:cs="Times New Roman"/>
        </w:rPr>
        <w:t>diteliti</w:t>
      </w:r>
      <w:proofErr w:type="spellEnd"/>
      <w:r w:rsidR="007072AE">
        <w:rPr>
          <w:rFonts w:cs="Times New Roman"/>
        </w:rPr>
        <w:t xml:space="preserve"> </w:t>
      </w:r>
      <w:proofErr w:type="spellStart"/>
      <w:r w:rsidR="007072AE">
        <w:rPr>
          <w:rFonts w:cs="Times New Roman"/>
        </w:rPr>
        <w:t>dalam</w:t>
      </w:r>
      <w:proofErr w:type="spellEnd"/>
      <w:r w:rsidR="007072AE">
        <w:rPr>
          <w:rFonts w:cs="Times New Roman"/>
        </w:rPr>
        <w:t xml:space="preserve"> </w:t>
      </w:r>
      <w:proofErr w:type="spellStart"/>
      <w:r w:rsidR="007072AE">
        <w:rPr>
          <w:rFonts w:cs="Times New Roman"/>
        </w:rPr>
        <w:t>penelitian</w:t>
      </w:r>
      <w:proofErr w:type="spellEnd"/>
      <w:r w:rsidR="007072AE">
        <w:rPr>
          <w:rFonts w:cs="Times New Roman"/>
        </w:rPr>
        <w:t xml:space="preserve"> </w:t>
      </w:r>
      <w:proofErr w:type="spellStart"/>
      <w:r w:rsidR="007072AE">
        <w:rPr>
          <w:rFonts w:cs="Times New Roman"/>
        </w:rPr>
        <w:t>ini</w:t>
      </w:r>
      <w:proofErr w:type="spellEnd"/>
      <w:r w:rsidR="007072AE">
        <w:rPr>
          <w:rFonts w:cs="Times New Roman"/>
        </w:rPr>
        <w:t>.</w:t>
      </w:r>
    </w:p>
    <w:p w14:paraId="45799596" w14:textId="77777777" w:rsidR="007072AE" w:rsidRDefault="007072AE" w:rsidP="007072AE">
      <w:pPr>
        <w:jc w:val="both"/>
        <w:rPr>
          <w:rFonts w:cs="Times New Roman"/>
          <w:color w:val="000000"/>
        </w:rPr>
      </w:pPr>
    </w:p>
    <w:p w14:paraId="646C703C" w14:textId="77777777" w:rsidR="00AE1825" w:rsidRPr="007072AE" w:rsidRDefault="00AE1825" w:rsidP="00AE1825">
      <w:pPr>
        <w:spacing w:line="360" w:lineRule="auto"/>
        <w:jc w:val="both"/>
        <w:rPr>
          <w:rFonts w:cs="Times New Roman"/>
          <w:b/>
          <w:color w:val="000000"/>
        </w:rPr>
      </w:pPr>
      <w:r w:rsidRPr="007072AE">
        <w:rPr>
          <w:rFonts w:cs="Times New Roman"/>
          <w:b/>
          <w:color w:val="000000"/>
        </w:rPr>
        <w:t xml:space="preserve">Uji </w:t>
      </w:r>
      <w:proofErr w:type="spellStart"/>
      <w:r w:rsidRPr="007072AE">
        <w:rPr>
          <w:rFonts w:cs="Times New Roman"/>
          <w:b/>
          <w:color w:val="000000"/>
        </w:rPr>
        <w:t>Statistik</w:t>
      </w:r>
      <w:proofErr w:type="spellEnd"/>
      <w:r w:rsidRPr="007072AE">
        <w:rPr>
          <w:rFonts w:cs="Times New Roman"/>
          <w:b/>
          <w:color w:val="000000"/>
        </w:rPr>
        <w:t xml:space="preserve"> F</w:t>
      </w:r>
    </w:p>
    <w:p w14:paraId="2F1A9859" w14:textId="77777777" w:rsidR="00AE1825" w:rsidRDefault="00AE1825" w:rsidP="007072AE">
      <w:pPr>
        <w:ind w:firstLine="720"/>
        <w:jc w:val="both"/>
        <w:rPr>
          <w:rFonts w:cs="Times New Roman"/>
          <w:szCs w:val="30"/>
        </w:rPr>
      </w:pPr>
      <w:r>
        <w:rPr>
          <w:rFonts w:cs="Times New Roman"/>
        </w:rPr>
        <w:t xml:space="preserve">Uji F </w:t>
      </w:r>
      <w:proofErr w:type="spellStart"/>
      <w:r>
        <w:rPr>
          <w:rFonts w:cs="Times New Roman"/>
        </w:rPr>
        <w:t>dimaksudkan</w:t>
      </w:r>
      <w:proofErr w:type="spellEnd"/>
      <w:r>
        <w:rPr>
          <w:rFonts w:cs="Times New Roman"/>
        </w:rPr>
        <w:t xml:space="preserve"> </w:t>
      </w:r>
      <w:proofErr w:type="spellStart"/>
      <w:r>
        <w:rPr>
          <w:rFonts w:cs="Times New Roman"/>
        </w:rPr>
        <w:t>untuk</w:t>
      </w:r>
      <w:proofErr w:type="spellEnd"/>
      <w:r>
        <w:rPr>
          <w:rFonts w:cs="Times New Roman"/>
        </w:rPr>
        <w:t xml:space="preserve"> </w:t>
      </w:r>
      <w:proofErr w:type="spellStart"/>
      <w:r>
        <w:rPr>
          <w:rFonts w:cs="Times New Roman"/>
        </w:rPr>
        <w:t>mengetahui</w:t>
      </w:r>
      <w:proofErr w:type="spellEnd"/>
      <w:r>
        <w:rPr>
          <w:rFonts w:cs="Times New Roman"/>
        </w:rPr>
        <w:t xml:space="preserve"> </w:t>
      </w:r>
      <w:proofErr w:type="spellStart"/>
      <w:r>
        <w:rPr>
          <w:rFonts w:cs="Times New Roman"/>
        </w:rPr>
        <w:t>apakah</w:t>
      </w:r>
      <w:proofErr w:type="spellEnd"/>
      <w:r>
        <w:rPr>
          <w:rFonts w:cs="Times New Roman"/>
        </w:rPr>
        <w:t xml:space="preserve"> </w:t>
      </w:r>
      <w:proofErr w:type="spellStart"/>
      <w:r>
        <w:rPr>
          <w:rFonts w:cs="Times New Roman"/>
        </w:rPr>
        <w:t>semua</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independen</w:t>
      </w:r>
      <w:proofErr w:type="spellEnd"/>
      <w:r>
        <w:rPr>
          <w:rFonts w:cs="Times New Roman"/>
        </w:rPr>
        <w:t xml:space="preserve"> </w:t>
      </w:r>
      <w:proofErr w:type="spellStart"/>
      <w:r>
        <w:rPr>
          <w:rFonts w:cs="Times New Roman"/>
        </w:rPr>
        <w:t>yaitu</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kemudahan</w:t>
      </w:r>
      <w:proofErr w:type="spellEnd"/>
      <w:r>
        <w:rPr>
          <w:rFonts w:cs="Times New Roman"/>
        </w:rPr>
        <w:t xml:space="preserve">, </w:t>
      </w:r>
      <w:proofErr w:type="spellStart"/>
      <w:r>
        <w:rPr>
          <w:rFonts w:cs="Times New Roman"/>
        </w:rPr>
        <w:t>kepercayaan</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secara</w:t>
      </w:r>
      <w:proofErr w:type="spellEnd"/>
      <w:r>
        <w:rPr>
          <w:rFonts w:cs="Times New Roman"/>
        </w:rPr>
        <w:t xml:space="preserve"> </w:t>
      </w:r>
      <w:proofErr w:type="spellStart"/>
      <w:r>
        <w:rPr>
          <w:rFonts w:cs="Times New Roman"/>
        </w:rPr>
        <w:t>simultan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dependen</w:t>
      </w:r>
      <w:proofErr w:type="spellEnd"/>
      <w:r>
        <w:rPr>
          <w:rFonts w:cs="Times New Roman"/>
        </w:rPr>
        <w:t xml:space="preserve"> </w:t>
      </w:r>
      <w:proofErr w:type="spellStart"/>
      <w:r>
        <w:rPr>
          <w:rFonts w:cs="Times New Roman"/>
        </w:rPr>
        <w:t>yaitu</w:t>
      </w:r>
      <w:proofErr w:type="spellEnd"/>
      <w:r>
        <w:rPr>
          <w:rFonts w:cs="Times New Roman"/>
        </w:rPr>
        <w:t xml:space="preserve"> </w:t>
      </w:r>
      <w:proofErr w:type="spellStart"/>
      <w:r>
        <w:rPr>
          <w:rFonts w:cs="Times New Roman"/>
        </w:rPr>
        <w:t>minat</w:t>
      </w:r>
      <w:proofErr w:type="spellEnd"/>
      <w:r>
        <w:rPr>
          <w:rFonts w:cs="Times New Roman"/>
        </w:rPr>
        <w:t xml:space="preserve"> </w:t>
      </w:r>
      <w:proofErr w:type="spellStart"/>
      <w:r>
        <w:rPr>
          <w:rFonts w:cs="Times New Roman"/>
        </w:rPr>
        <w:t>menggunakan</w:t>
      </w:r>
      <w:proofErr w:type="spellEnd"/>
      <w:r>
        <w:rPr>
          <w:rFonts w:cs="Times New Roman"/>
        </w:rPr>
        <w:t xml:space="preserve"> </w:t>
      </w:r>
      <w:proofErr w:type="spellStart"/>
      <w:r>
        <w:rPr>
          <w:rFonts w:cs="Times New Roman"/>
        </w:rPr>
        <w:t>aplikasi</w:t>
      </w:r>
      <w:proofErr w:type="spellEnd"/>
      <w:r>
        <w:rPr>
          <w:rFonts w:cs="Times New Roman"/>
        </w:rPr>
        <w:t xml:space="preserve"> Flip.id. </w:t>
      </w:r>
      <w:proofErr w:type="spellStart"/>
      <w:r>
        <w:rPr>
          <w:rFonts w:cs="Times New Roman"/>
        </w:rPr>
        <w:t>F</w:t>
      </w:r>
      <w:r w:rsidRPr="00200CE9">
        <w:rPr>
          <w:rFonts w:cs="Times New Roman"/>
          <w:vertAlign w:val="subscript"/>
        </w:rPr>
        <w:t>tabel</w:t>
      </w:r>
      <w:proofErr w:type="spellEnd"/>
      <w:r>
        <w:rPr>
          <w:rFonts w:cs="Times New Roman"/>
        </w:rPr>
        <w:t xml:space="preserve"> </w:t>
      </w:r>
      <w:proofErr w:type="spellStart"/>
      <w:r>
        <w:rPr>
          <w:rFonts w:cs="Times New Roman"/>
        </w:rPr>
        <w:lastRenderedPageBreak/>
        <w:t>dalam</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Pr>
          <w:rFonts w:cs="Times New Roman"/>
        </w:rPr>
        <w:t>ini</w:t>
      </w:r>
      <w:proofErr w:type="spellEnd"/>
      <w:r>
        <w:rPr>
          <w:rFonts w:cs="Times New Roman"/>
        </w:rPr>
        <w:t xml:space="preserve"> </w:t>
      </w:r>
      <w:proofErr w:type="spellStart"/>
      <w:r>
        <w:rPr>
          <w:rFonts w:cs="Times New Roman"/>
        </w:rPr>
        <w:t>sebesar</w:t>
      </w:r>
      <w:proofErr w:type="spellEnd"/>
      <w:r>
        <w:rPr>
          <w:rFonts w:cs="Times New Roman"/>
        </w:rPr>
        <w:t xml:space="preserve"> 2,7 </w:t>
      </w:r>
      <w:proofErr w:type="spellStart"/>
      <w:r>
        <w:rPr>
          <w:rFonts w:cs="Times New Roman"/>
        </w:rPr>
        <w:t>dimana</w:t>
      </w:r>
      <w:proofErr w:type="spellEnd"/>
      <w:r>
        <w:rPr>
          <w:rFonts w:cs="Times New Roman"/>
        </w:rPr>
        <w:t xml:space="preserve"> </w:t>
      </w:r>
      <w:proofErr w:type="spellStart"/>
      <w:r>
        <w:rPr>
          <w:rFonts w:cs="Times New Roman"/>
        </w:rPr>
        <w:t>besar</w:t>
      </w:r>
      <w:proofErr w:type="spellEnd"/>
      <w:r>
        <w:rPr>
          <w:rFonts w:cs="Times New Roman"/>
        </w:rPr>
        <w:t xml:space="preserve"> </w:t>
      </w:r>
      <w:r w:rsidRPr="00200CE9">
        <w:rPr>
          <w:rFonts w:cs="Times New Roman"/>
          <w:color w:val="040C28"/>
          <w:szCs w:val="30"/>
        </w:rPr>
        <w:t>α</w:t>
      </w:r>
      <w:r>
        <w:rPr>
          <w:rFonts w:cs="Times New Roman"/>
          <w:color w:val="040C28"/>
          <w:szCs w:val="30"/>
        </w:rPr>
        <w:t xml:space="preserve"> </w:t>
      </w:r>
      <w:proofErr w:type="spellStart"/>
      <w:r>
        <w:rPr>
          <w:rFonts w:cs="Times New Roman"/>
          <w:color w:val="040C28"/>
          <w:szCs w:val="30"/>
        </w:rPr>
        <w:t>adalah</w:t>
      </w:r>
      <w:proofErr w:type="spellEnd"/>
      <w:r>
        <w:rPr>
          <w:rFonts w:cs="Times New Roman"/>
          <w:color w:val="040C28"/>
          <w:szCs w:val="30"/>
        </w:rPr>
        <w:t xml:space="preserve"> 5</w:t>
      </w:r>
      <w:r w:rsidRPr="00B629B2">
        <w:rPr>
          <w:rFonts w:cs="Times New Roman"/>
          <w:szCs w:val="30"/>
        </w:rPr>
        <w:t xml:space="preserve">%. </w:t>
      </w:r>
      <w:proofErr w:type="spellStart"/>
      <w:r w:rsidRPr="00B629B2">
        <w:rPr>
          <w:rFonts w:cs="Times New Roman"/>
          <w:szCs w:val="30"/>
        </w:rPr>
        <w:t>Berikut</w:t>
      </w:r>
      <w:proofErr w:type="spellEnd"/>
      <w:r w:rsidRPr="00B629B2">
        <w:rPr>
          <w:rFonts w:cs="Times New Roman"/>
          <w:szCs w:val="30"/>
        </w:rPr>
        <w:t xml:space="preserve"> </w:t>
      </w:r>
      <w:proofErr w:type="spellStart"/>
      <w:r w:rsidRPr="00B629B2">
        <w:rPr>
          <w:rFonts w:cs="Times New Roman"/>
          <w:szCs w:val="30"/>
        </w:rPr>
        <w:t>hasil</w:t>
      </w:r>
      <w:proofErr w:type="spellEnd"/>
      <w:r w:rsidRPr="00B629B2">
        <w:rPr>
          <w:rFonts w:cs="Times New Roman"/>
          <w:szCs w:val="30"/>
        </w:rPr>
        <w:t xml:space="preserve"> uji </w:t>
      </w:r>
      <w:proofErr w:type="spellStart"/>
      <w:r w:rsidRPr="00B629B2">
        <w:rPr>
          <w:rFonts w:cs="Times New Roman"/>
          <w:szCs w:val="30"/>
        </w:rPr>
        <w:t>statistik</w:t>
      </w:r>
      <w:proofErr w:type="spellEnd"/>
      <w:r w:rsidRPr="00B629B2">
        <w:rPr>
          <w:rFonts w:cs="Times New Roman"/>
          <w:szCs w:val="30"/>
        </w:rPr>
        <w:t xml:space="preserve"> F </w:t>
      </w:r>
      <w:proofErr w:type="spellStart"/>
      <w:r w:rsidRPr="00B629B2">
        <w:rPr>
          <w:rFonts w:cs="Times New Roman"/>
          <w:szCs w:val="30"/>
        </w:rPr>
        <w:t>dari</w:t>
      </w:r>
      <w:proofErr w:type="spellEnd"/>
      <w:r w:rsidRPr="00B629B2">
        <w:rPr>
          <w:rFonts w:cs="Times New Roman"/>
          <w:szCs w:val="30"/>
        </w:rPr>
        <w:t xml:space="preserve"> </w:t>
      </w:r>
      <w:proofErr w:type="spellStart"/>
      <w:r w:rsidRPr="00B629B2">
        <w:rPr>
          <w:rFonts w:cs="Times New Roman"/>
          <w:szCs w:val="30"/>
        </w:rPr>
        <w:t>hasil</w:t>
      </w:r>
      <w:proofErr w:type="spellEnd"/>
      <w:r w:rsidRPr="00B629B2">
        <w:rPr>
          <w:rFonts w:cs="Times New Roman"/>
          <w:szCs w:val="30"/>
        </w:rPr>
        <w:t xml:space="preserve"> </w:t>
      </w:r>
      <w:proofErr w:type="spellStart"/>
      <w:r w:rsidRPr="00B629B2">
        <w:rPr>
          <w:rFonts w:cs="Times New Roman"/>
          <w:szCs w:val="30"/>
        </w:rPr>
        <w:t>penelitian</w:t>
      </w:r>
      <w:proofErr w:type="spellEnd"/>
      <w:r w:rsidRPr="00B629B2">
        <w:rPr>
          <w:rFonts w:cs="Times New Roman"/>
          <w:szCs w:val="30"/>
        </w:rPr>
        <w:t xml:space="preserve"> </w:t>
      </w:r>
      <w:proofErr w:type="spellStart"/>
      <w:r w:rsidRPr="00B629B2">
        <w:rPr>
          <w:rFonts w:cs="Times New Roman"/>
          <w:szCs w:val="30"/>
        </w:rPr>
        <w:t>ini</w:t>
      </w:r>
      <w:proofErr w:type="spellEnd"/>
      <w:r w:rsidRPr="00B629B2">
        <w:rPr>
          <w:rFonts w:cs="Times New Roman"/>
          <w:szCs w:val="30"/>
        </w:rPr>
        <w:t xml:space="preserve"> pada </w:t>
      </w:r>
      <w:proofErr w:type="spellStart"/>
      <w:r w:rsidRPr="00B629B2">
        <w:rPr>
          <w:rFonts w:cs="Times New Roman"/>
          <w:szCs w:val="30"/>
        </w:rPr>
        <w:t>ta</w:t>
      </w:r>
      <w:r>
        <w:rPr>
          <w:rFonts w:cs="Times New Roman"/>
          <w:szCs w:val="30"/>
        </w:rPr>
        <w:t>bel</w:t>
      </w:r>
      <w:proofErr w:type="spellEnd"/>
      <w:r>
        <w:rPr>
          <w:rFonts w:cs="Times New Roman"/>
          <w:szCs w:val="30"/>
        </w:rPr>
        <w:t xml:space="preserve"> </w:t>
      </w:r>
      <w:r w:rsidRPr="00B629B2">
        <w:rPr>
          <w:rFonts w:cs="Times New Roman"/>
          <w:szCs w:val="30"/>
        </w:rPr>
        <w:t>8.</w:t>
      </w:r>
    </w:p>
    <w:p w14:paraId="2A534D0C" w14:textId="77777777" w:rsidR="00AE1825" w:rsidRDefault="00AE1825" w:rsidP="007072AE">
      <w:pPr>
        <w:jc w:val="center"/>
        <w:rPr>
          <w:rFonts w:cs="Times New Roman"/>
          <w:szCs w:val="30"/>
        </w:rPr>
      </w:pPr>
      <w:r>
        <w:rPr>
          <w:rFonts w:cs="Times New Roman"/>
          <w:szCs w:val="30"/>
        </w:rPr>
        <w:t>Tabel 8.</w:t>
      </w:r>
    </w:p>
    <w:p w14:paraId="58BFA079" w14:textId="77777777" w:rsidR="00AE1825" w:rsidRDefault="00AE1825" w:rsidP="007072AE">
      <w:pPr>
        <w:jc w:val="center"/>
        <w:rPr>
          <w:rFonts w:cs="Times New Roman"/>
          <w:szCs w:val="30"/>
        </w:rPr>
      </w:pPr>
      <w:r>
        <w:rPr>
          <w:rFonts w:cs="Times New Roman"/>
          <w:szCs w:val="30"/>
        </w:rPr>
        <w:t xml:space="preserve">Uji </w:t>
      </w:r>
      <w:proofErr w:type="spellStart"/>
      <w:r>
        <w:rPr>
          <w:rFonts w:cs="Times New Roman"/>
          <w:szCs w:val="30"/>
        </w:rPr>
        <w:t>Statistik</w:t>
      </w:r>
      <w:proofErr w:type="spellEnd"/>
      <w:r>
        <w:rPr>
          <w:rFonts w:cs="Times New Roman"/>
          <w:szCs w:val="30"/>
        </w:rPr>
        <w:t xml:space="preserve"> F</w:t>
      </w:r>
    </w:p>
    <w:tbl>
      <w:tblPr>
        <w:tblStyle w:val="TableGrid"/>
        <w:tblW w:w="0" w:type="auto"/>
        <w:tblLook w:val="04A0" w:firstRow="1" w:lastRow="0" w:firstColumn="1" w:lastColumn="0" w:noHBand="0" w:noVBand="1"/>
      </w:tblPr>
      <w:tblGrid>
        <w:gridCol w:w="1123"/>
        <w:gridCol w:w="512"/>
        <w:gridCol w:w="912"/>
        <w:gridCol w:w="912"/>
        <w:gridCol w:w="705"/>
      </w:tblGrid>
      <w:tr w:rsidR="007072AE" w14:paraId="0DC2C6DB" w14:textId="77777777" w:rsidTr="007072AE">
        <w:trPr>
          <w:trHeight w:val="512"/>
        </w:trPr>
        <w:tc>
          <w:tcPr>
            <w:tcW w:w="1207" w:type="dxa"/>
            <w:vAlign w:val="center"/>
          </w:tcPr>
          <w:p w14:paraId="4A7C1700" w14:textId="77777777" w:rsidR="007072AE" w:rsidRPr="007072AE" w:rsidRDefault="007072AE" w:rsidP="007072AE">
            <w:pPr>
              <w:autoSpaceDE w:val="0"/>
              <w:autoSpaceDN w:val="0"/>
              <w:adjustRightInd w:val="0"/>
              <w:ind w:left="60" w:right="60"/>
              <w:jc w:val="center"/>
              <w:rPr>
                <w:rFonts w:cs="Times New Roman"/>
                <w:sz w:val="18"/>
                <w:szCs w:val="18"/>
              </w:rPr>
            </w:pPr>
            <w:r w:rsidRPr="007072AE">
              <w:rPr>
                <w:rFonts w:cs="Times New Roman"/>
                <w:sz w:val="18"/>
                <w:szCs w:val="18"/>
              </w:rPr>
              <w:t>Model</w:t>
            </w:r>
          </w:p>
        </w:tc>
        <w:tc>
          <w:tcPr>
            <w:tcW w:w="516" w:type="dxa"/>
            <w:vAlign w:val="center"/>
          </w:tcPr>
          <w:p w14:paraId="158B3B10" w14:textId="77777777" w:rsidR="007072AE" w:rsidRPr="007072AE" w:rsidRDefault="007072AE" w:rsidP="007072AE">
            <w:pPr>
              <w:jc w:val="center"/>
              <w:rPr>
                <w:rFonts w:cs="Times New Roman"/>
                <w:color w:val="000000"/>
                <w:sz w:val="18"/>
                <w:szCs w:val="18"/>
              </w:rPr>
            </w:pPr>
            <w:proofErr w:type="spellStart"/>
            <w:r w:rsidRPr="007072AE">
              <w:rPr>
                <w:rFonts w:cs="Times New Roman"/>
                <w:sz w:val="18"/>
                <w:szCs w:val="18"/>
              </w:rPr>
              <w:t>df</w:t>
            </w:r>
            <w:proofErr w:type="spellEnd"/>
          </w:p>
        </w:tc>
        <w:tc>
          <w:tcPr>
            <w:tcW w:w="967" w:type="dxa"/>
            <w:vAlign w:val="center"/>
          </w:tcPr>
          <w:p w14:paraId="1965830C" w14:textId="77777777" w:rsidR="007072AE" w:rsidRPr="007072AE" w:rsidRDefault="007072AE" w:rsidP="007072AE">
            <w:pPr>
              <w:jc w:val="center"/>
              <w:rPr>
                <w:rFonts w:cs="Times New Roman"/>
                <w:color w:val="000000"/>
                <w:sz w:val="18"/>
                <w:szCs w:val="18"/>
              </w:rPr>
            </w:pPr>
            <w:r w:rsidRPr="007072AE">
              <w:rPr>
                <w:rFonts w:cs="Times New Roman"/>
                <w:sz w:val="18"/>
                <w:szCs w:val="18"/>
              </w:rPr>
              <w:t>Mean Square</w:t>
            </w:r>
          </w:p>
        </w:tc>
        <w:tc>
          <w:tcPr>
            <w:tcW w:w="967" w:type="dxa"/>
            <w:vAlign w:val="center"/>
          </w:tcPr>
          <w:p w14:paraId="6661199B" w14:textId="77777777" w:rsidR="007072AE" w:rsidRPr="007072AE" w:rsidRDefault="007072AE" w:rsidP="007072AE">
            <w:pPr>
              <w:autoSpaceDE w:val="0"/>
              <w:autoSpaceDN w:val="0"/>
              <w:adjustRightInd w:val="0"/>
              <w:ind w:left="60" w:right="60"/>
              <w:jc w:val="center"/>
              <w:rPr>
                <w:rFonts w:cs="Times New Roman"/>
                <w:sz w:val="18"/>
                <w:szCs w:val="18"/>
              </w:rPr>
            </w:pPr>
            <w:r w:rsidRPr="007072AE">
              <w:rPr>
                <w:rFonts w:cs="Times New Roman"/>
                <w:sz w:val="18"/>
                <w:szCs w:val="18"/>
              </w:rPr>
              <w:t>F</w:t>
            </w:r>
          </w:p>
        </w:tc>
        <w:tc>
          <w:tcPr>
            <w:tcW w:w="733" w:type="dxa"/>
            <w:vAlign w:val="center"/>
          </w:tcPr>
          <w:p w14:paraId="36203CA1" w14:textId="77777777" w:rsidR="007072AE" w:rsidRPr="007072AE" w:rsidRDefault="007072AE" w:rsidP="007072AE">
            <w:pPr>
              <w:autoSpaceDE w:val="0"/>
              <w:autoSpaceDN w:val="0"/>
              <w:adjustRightInd w:val="0"/>
              <w:ind w:left="60" w:right="60"/>
              <w:jc w:val="center"/>
              <w:rPr>
                <w:rFonts w:cs="Times New Roman"/>
                <w:sz w:val="18"/>
                <w:szCs w:val="18"/>
              </w:rPr>
            </w:pPr>
            <w:r w:rsidRPr="007072AE">
              <w:rPr>
                <w:rFonts w:cs="Times New Roman"/>
                <w:sz w:val="18"/>
                <w:szCs w:val="18"/>
              </w:rPr>
              <w:t>Sig.</w:t>
            </w:r>
          </w:p>
        </w:tc>
      </w:tr>
      <w:tr w:rsidR="007072AE" w14:paraId="1C31E788" w14:textId="77777777" w:rsidTr="007072AE">
        <w:tc>
          <w:tcPr>
            <w:tcW w:w="1207" w:type="dxa"/>
          </w:tcPr>
          <w:p w14:paraId="04537549" w14:textId="77777777" w:rsidR="007072AE" w:rsidRPr="007072AE" w:rsidRDefault="007072AE" w:rsidP="007072AE">
            <w:pPr>
              <w:autoSpaceDE w:val="0"/>
              <w:autoSpaceDN w:val="0"/>
              <w:adjustRightInd w:val="0"/>
              <w:ind w:left="60" w:right="60"/>
              <w:rPr>
                <w:rFonts w:cs="Times New Roman"/>
                <w:sz w:val="18"/>
                <w:szCs w:val="18"/>
              </w:rPr>
            </w:pPr>
            <w:r w:rsidRPr="007072AE">
              <w:rPr>
                <w:rFonts w:cs="Times New Roman"/>
                <w:sz w:val="18"/>
                <w:szCs w:val="18"/>
              </w:rPr>
              <w:t>Regression</w:t>
            </w:r>
          </w:p>
        </w:tc>
        <w:tc>
          <w:tcPr>
            <w:tcW w:w="516" w:type="dxa"/>
            <w:vAlign w:val="center"/>
          </w:tcPr>
          <w:p w14:paraId="10C72E11" w14:textId="77777777" w:rsidR="007072AE" w:rsidRPr="007072AE" w:rsidRDefault="007072AE" w:rsidP="007072AE">
            <w:pPr>
              <w:autoSpaceDE w:val="0"/>
              <w:autoSpaceDN w:val="0"/>
              <w:adjustRightInd w:val="0"/>
              <w:ind w:left="60" w:right="60"/>
              <w:jc w:val="right"/>
              <w:rPr>
                <w:rFonts w:cs="Times New Roman"/>
                <w:sz w:val="18"/>
                <w:szCs w:val="18"/>
              </w:rPr>
            </w:pPr>
            <w:r w:rsidRPr="007072AE">
              <w:rPr>
                <w:rFonts w:cs="Times New Roman"/>
                <w:sz w:val="18"/>
                <w:szCs w:val="18"/>
              </w:rPr>
              <w:t>3</w:t>
            </w:r>
          </w:p>
        </w:tc>
        <w:tc>
          <w:tcPr>
            <w:tcW w:w="967" w:type="dxa"/>
            <w:vAlign w:val="center"/>
          </w:tcPr>
          <w:p w14:paraId="443EECA9" w14:textId="77777777" w:rsidR="007072AE" w:rsidRPr="007072AE" w:rsidRDefault="007072AE" w:rsidP="007072AE">
            <w:pPr>
              <w:autoSpaceDE w:val="0"/>
              <w:autoSpaceDN w:val="0"/>
              <w:adjustRightInd w:val="0"/>
              <w:ind w:left="60" w:right="60"/>
              <w:jc w:val="right"/>
              <w:rPr>
                <w:rFonts w:cs="Times New Roman"/>
                <w:sz w:val="18"/>
                <w:szCs w:val="18"/>
              </w:rPr>
            </w:pPr>
            <w:r w:rsidRPr="007072AE">
              <w:rPr>
                <w:rFonts w:cs="Times New Roman"/>
                <w:sz w:val="18"/>
                <w:szCs w:val="18"/>
              </w:rPr>
              <w:t>114,634</w:t>
            </w:r>
          </w:p>
        </w:tc>
        <w:tc>
          <w:tcPr>
            <w:tcW w:w="967" w:type="dxa"/>
            <w:vAlign w:val="center"/>
          </w:tcPr>
          <w:p w14:paraId="3D09E8DC" w14:textId="77777777" w:rsidR="007072AE" w:rsidRPr="007072AE" w:rsidRDefault="007072AE" w:rsidP="007072AE">
            <w:pPr>
              <w:autoSpaceDE w:val="0"/>
              <w:autoSpaceDN w:val="0"/>
              <w:adjustRightInd w:val="0"/>
              <w:ind w:left="60" w:right="60"/>
              <w:jc w:val="right"/>
              <w:rPr>
                <w:rFonts w:cs="Times New Roman"/>
                <w:sz w:val="18"/>
                <w:szCs w:val="18"/>
              </w:rPr>
            </w:pPr>
            <w:r w:rsidRPr="007072AE">
              <w:rPr>
                <w:rFonts w:cs="Times New Roman"/>
                <w:sz w:val="18"/>
                <w:szCs w:val="18"/>
              </w:rPr>
              <w:t>100,880</w:t>
            </w:r>
          </w:p>
        </w:tc>
        <w:tc>
          <w:tcPr>
            <w:tcW w:w="733" w:type="dxa"/>
            <w:vAlign w:val="center"/>
          </w:tcPr>
          <w:p w14:paraId="4037151E" w14:textId="77777777" w:rsidR="007072AE" w:rsidRPr="007072AE" w:rsidRDefault="007072AE" w:rsidP="007072AE">
            <w:pPr>
              <w:autoSpaceDE w:val="0"/>
              <w:autoSpaceDN w:val="0"/>
              <w:adjustRightInd w:val="0"/>
              <w:ind w:left="60" w:right="60"/>
              <w:jc w:val="right"/>
              <w:rPr>
                <w:rFonts w:cs="Times New Roman"/>
                <w:sz w:val="18"/>
                <w:szCs w:val="18"/>
              </w:rPr>
            </w:pPr>
            <w:r w:rsidRPr="007072AE">
              <w:rPr>
                <w:rFonts w:cs="Times New Roman"/>
                <w:sz w:val="18"/>
                <w:szCs w:val="18"/>
              </w:rPr>
              <w:t>,000</w:t>
            </w:r>
            <w:r w:rsidRPr="007072AE">
              <w:rPr>
                <w:rFonts w:cs="Times New Roman"/>
                <w:sz w:val="18"/>
                <w:szCs w:val="18"/>
                <w:vertAlign w:val="superscript"/>
              </w:rPr>
              <w:t>b</w:t>
            </w:r>
          </w:p>
        </w:tc>
      </w:tr>
      <w:tr w:rsidR="007072AE" w14:paraId="0E1C962C" w14:textId="77777777" w:rsidTr="007072AE">
        <w:tc>
          <w:tcPr>
            <w:tcW w:w="1207" w:type="dxa"/>
          </w:tcPr>
          <w:p w14:paraId="418C18C2" w14:textId="77777777" w:rsidR="007072AE" w:rsidRPr="007072AE" w:rsidRDefault="007072AE" w:rsidP="007072AE">
            <w:pPr>
              <w:autoSpaceDE w:val="0"/>
              <w:autoSpaceDN w:val="0"/>
              <w:adjustRightInd w:val="0"/>
              <w:ind w:left="60" w:right="60"/>
              <w:rPr>
                <w:rFonts w:cs="Times New Roman"/>
                <w:sz w:val="18"/>
                <w:szCs w:val="18"/>
              </w:rPr>
            </w:pPr>
            <w:r w:rsidRPr="007072AE">
              <w:rPr>
                <w:rFonts w:cs="Times New Roman"/>
                <w:sz w:val="18"/>
                <w:szCs w:val="18"/>
              </w:rPr>
              <w:t>Residual</w:t>
            </w:r>
          </w:p>
        </w:tc>
        <w:tc>
          <w:tcPr>
            <w:tcW w:w="516" w:type="dxa"/>
            <w:vAlign w:val="center"/>
          </w:tcPr>
          <w:p w14:paraId="369EA7D7" w14:textId="77777777" w:rsidR="007072AE" w:rsidRPr="007072AE" w:rsidRDefault="007072AE" w:rsidP="007072AE">
            <w:pPr>
              <w:autoSpaceDE w:val="0"/>
              <w:autoSpaceDN w:val="0"/>
              <w:adjustRightInd w:val="0"/>
              <w:ind w:left="60" w:right="60"/>
              <w:jc w:val="right"/>
              <w:rPr>
                <w:rFonts w:cs="Times New Roman"/>
                <w:sz w:val="18"/>
                <w:szCs w:val="18"/>
              </w:rPr>
            </w:pPr>
            <w:r w:rsidRPr="007072AE">
              <w:rPr>
                <w:rFonts w:cs="Times New Roman"/>
                <w:sz w:val="18"/>
                <w:szCs w:val="18"/>
              </w:rPr>
              <w:t>96</w:t>
            </w:r>
          </w:p>
        </w:tc>
        <w:tc>
          <w:tcPr>
            <w:tcW w:w="967" w:type="dxa"/>
            <w:vAlign w:val="center"/>
          </w:tcPr>
          <w:p w14:paraId="7F99A304" w14:textId="77777777" w:rsidR="007072AE" w:rsidRPr="007072AE" w:rsidRDefault="007072AE" w:rsidP="007072AE">
            <w:pPr>
              <w:autoSpaceDE w:val="0"/>
              <w:autoSpaceDN w:val="0"/>
              <w:adjustRightInd w:val="0"/>
              <w:ind w:left="60" w:right="60"/>
              <w:jc w:val="right"/>
              <w:rPr>
                <w:rFonts w:cs="Times New Roman"/>
                <w:sz w:val="18"/>
                <w:szCs w:val="18"/>
              </w:rPr>
            </w:pPr>
            <w:r w:rsidRPr="007072AE">
              <w:rPr>
                <w:rFonts w:cs="Times New Roman"/>
                <w:sz w:val="18"/>
                <w:szCs w:val="18"/>
              </w:rPr>
              <w:t>1,136</w:t>
            </w:r>
          </w:p>
        </w:tc>
        <w:tc>
          <w:tcPr>
            <w:tcW w:w="967" w:type="dxa"/>
            <w:vAlign w:val="center"/>
          </w:tcPr>
          <w:p w14:paraId="440FCE55" w14:textId="77777777" w:rsidR="007072AE" w:rsidRPr="007072AE" w:rsidRDefault="007072AE" w:rsidP="007072AE">
            <w:pPr>
              <w:autoSpaceDE w:val="0"/>
              <w:autoSpaceDN w:val="0"/>
              <w:adjustRightInd w:val="0"/>
              <w:rPr>
                <w:rFonts w:cs="Times New Roman"/>
                <w:sz w:val="18"/>
                <w:szCs w:val="18"/>
              </w:rPr>
            </w:pPr>
          </w:p>
        </w:tc>
        <w:tc>
          <w:tcPr>
            <w:tcW w:w="733" w:type="dxa"/>
            <w:vAlign w:val="center"/>
          </w:tcPr>
          <w:p w14:paraId="2D6B72B7" w14:textId="77777777" w:rsidR="007072AE" w:rsidRPr="007072AE" w:rsidRDefault="007072AE" w:rsidP="007072AE">
            <w:pPr>
              <w:autoSpaceDE w:val="0"/>
              <w:autoSpaceDN w:val="0"/>
              <w:adjustRightInd w:val="0"/>
              <w:rPr>
                <w:rFonts w:cs="Times New Roman"/>
                <w:sz w:val="18"/>
                <w:szCs w:val="18"/>
              </w:rPr>
            </w:pPr>
          </w:p>
        </w:tc>
      </w:tr>
      <w:tr w:rsidR="007072AE" w14:paraId="0332EA5A" w14:textId="77777777" w:rsidTr="007072AE">
        <w:tc>
          <w:tcPr>
            <w:tcW w:w="1207" w:type="dxa"/>
          </w:tcPr>
          <w:p w14:paraId="79B9D898" w14:textId="77777777" w:rsidR="007072AE" w:rsidRPr="007072AE" w:rsidRDefault="007072AE" w:rsidP="007072AE">
            <w:pPr>
              <w:autoSpaceDE w:val="0"/>
              <w:autoSpaceDN w:val="0"/>
              <w:adjustRightInd w:val="0"/>
              <w:ind w:left="60" w:right="60"/>
              <w:rPr>
                <w:rFonts w:cs="Times New Roman"/>
                <w:sz w:val="18"/>
                <w:szCs w:val="18"/>
              </w:rPr>
            </w:pPr>
            <w:r w:rsidRPr="007072AE">
              <w:rPr>
                <w:rFonts w:cs="Times New Roman"/>
                <w:sz w:val="18"/>
                <w:szCs w:val="18"/>
              </w:rPr>
              <w:t>Total</w:t>
            </w:r>
          </w:p>
        </w:tc>
        <w:tc>
          <w:tcPr>
            <w:tcW w:w="516" w:type="dxa"/>
            <w:vAlign w:val="center"/>
          </w:tcPr>
          <w:p w14:paraId="69B72B6A" w14:textId="77777777" w:rsidR="007072AE" w:rsidRPr="007072AE" w:rsidRDefault="007072AE" w:rsidP="007072AE">
            <w:pPr>
              <w:autoSpaceDE w:val="0"/>
              <w:autoSpaceDN w:val="0"/>
              <w:adjustRightInd w:val="0"/>
              <w:ind w:left="60" w:right="60"/>
              <w:jc w:val="right"/>
              <w:rPr>
                <w:rFonts w:cs="Times New Roman"/>
                <w:sz w:val="18"/>
                <w:szCs w:val="18"/>
              </w:rPr>
            </w:pPr>
            <w:r w:rsidRPr="007072AE">
              <w:rPr>
                <w:rFonts w:cs="Times New Roman"/>
                <w:sz w:val="18"/>
                <w:szCs w:val="18"/>
              </w:rPr>
              <w:t>99</w:t>
            </w:r>
          </w:p>
        </w:tc>
        <w:tc>
          <w:tcPr>
            <w:tcW w:w="967" w:type="dxa"/>
            <w:vAlign w:val="center"/>
          </w:tcPr>
          <w:p w14:paraId="33096670" w14:textId="77777777" w:rsidR="007072AE" w:rsidRPr="007072AE" w:rsidRDefault="007072AE" w:rsidP="007072AE">
            <w:pPr>
              <w:autoSpaceDE w:val="0"/>
              <w:autoSpaceDN w:val="0"/>
              <w:adjustRightInd w:val="0"/>
              <w:rPr>
                <w:rFonts w:cs="Times New Roman"/>
                <w:sz w:val="18"/>
                <w:szCs w:val="18"/>
              </w:rPr>
            </w:pPr>
          </w:p>
        </w:tc>
        <w:tc>
          <w:tcPr>
            <w:tcW w:w="967" w:type="dxa"/>
          </w:tcPr>
          <w:p w14:paraId="0AABA3DE" w14:textId="77777777" w:rsidR="007072AE" w:rsidRPr="007072AE" w:rsidRDefault="007072AE" w:rsidP="007072AE">
            <w:pPr>
              <w:jc w:val="center"/>
              <w:rPr>
                <w:rFonts w:cs="Times New Roman"/>
                <w:color w:val="000000"/>
                <w:sz w:val="18"/>
                <w:szCs w:val="18"/>
              </w:rPr>
            </w:pPr>
          </w:p>
        </w:tc>
        <w:tc>
          <w:tcPr>
            <w:tcW w:w="733" w:type="dxa"/>
          </w:tcPr>
          <w:p w14:paraId="75BA3291" w14:textId="77777777" w:rsidR="007072AE" w:rsidRPr="007072AE" w:rsidRDefault="007072AE" w:rsidP="007072AE">
            <w:pPr>
              <w:jc w:val="center"/>
              <w:rPr>
                <w:rFonts w:cs="Times New Roman"/>
                <w:color w:val="000000"/>
                <w:sz w:val="18"/>
                <w:szCs w:val="18"/>
              </w:rPr>
            </w:pPr>
          </w:p>
        </w:tc>
      </w:tr>
      <w:tr w:rsidR="007072AE" w14:paraId="06B7908F" w14:textId="77777777" w:rsidTr="00B91D52">
        <w:tc>
          <w:tcPr>
            <w:tcW w:w="4390" w:type="dxa"/>
            <w:gridSpan w:val="5"/>
          </w:tcPr>
          <w:p w14:paraId="535533F8" w14:textId="77777777" w:rsidR="007072AE" w:rsidRPr="007072AE" w:rsidRDefault="007072AE" w:rsidP="007072AE">
            <w:pPr>
              <w:autoSpaceDE w:val="0"/>
              <w:autoSpaceDN w:val="0"/>
              <w:adjustRightInd w:val="0"/>
              <w:ind w:left="60" w:right="60"/>
              <w:rPr>
                <w:rFonts w:cs="Times New Roman"/>
                <w:sz w:val="18"/>
                <w:szCs w:val="18"/>
              </w:rPr>
            </w:pPr>
            <w:r w:rsidRPr="007072AE">
              <w:rPr>
                <w:rFonts w:cs="Times New Roman"/>
                <w:sz w:val="18"/>
                <w:szCs w:val="18"/>
              </w:rPr>
              <w:t xml:space="preserve">a. Dependent Variable: Minat </w:t>
            </w:r>
            <w:proofErr w:type="spellStart"/>
            <w:r w:rsidRPr="007072AE">
              <w:rPr>
                <w:rFonts w:cs="Times New Roman"/>
                <w:sz w:val="18"/>
                <w:szCs w:val="18"/>
              </w:rPr>
              <w:t>Menggunakan</w:t>
            </w:r>
            <w:proofErr w:type="spellEnd"/>
          </w:p>
        </w:tc>
      </w:tr>
      <w:tr w:rsidR="007072AE" w14:paraId="42E7939F" w14:textId="77777777" w:rsidTr="00B91D52">
        <w:tc>
          <w:tcPr>
            <w:tcW w:w="4390" w:type="dxa"/>
            <w:gridSpan w:val="5"/>
          </w:tcPr>
          <w:p w14:paraId="4B3171CD" w14:textId="77777777" w:rsidR="007072AE" w:rsidRPr="007072AE" w:rsidRDefault="007072AE" w:rsidP="007072AE">
            <w:pPr>
              <w:autoSpaceDE w:val="0"/>
              <w:autoSpaceDN w:val="0"/>
              <w:adjustRightInd w:val="0"/>
              <w:ind w:left="60" w:right="60"/>
              <w:rPr>
                <w:rFonts w:cs="Times New Roman"/>
                <w:sz w:val="18"/>
                <w:szCs w:val="18"/>
              </w:rPr>
            </w:pPr>
            <w:r w:rsidRPr="007072AE">
              <w:rPr>
                <w:rFonts w:cs="Times New Roman"/>
                <w:sz w:val="18"/>
                <w:szCs w:val="18"/>
              </w:rPr>
              <w:t xml:space="preserve">b. Predictors: (Constant), </w:t>
            </w:r>
            <w:proofErr w:type="spellStart"/>
            <w:r w:rsidRPr="007072AE">
              <w:rPr>
                <w:rFonts w:cs="Times New Roman"/>
                <w:sz w:val="18"/>
                <w:szCs w:val="18"/>
              </w:rPr>
              <w:t>Kepercayaan</w:t>
            </w:r>
            <w:proofErr w:type="spellEnd"/>
            <w:r w:rsidRPr="007072AE">
              <w:rPr>
                <w:rFonts w:cs="Times New Roman"/>
                <w:sz w:val="18"/>
                <w:szCs w:val="18"/>
              </w:rPr>
              <w:t xml:space="preserve">, </w:t>
            </w:r>
            <w:proofErr w:type="spellStart"/>
            <w:r w:rsidRPr="007072AE">
              <w:rPr>
                <w:rFonts w:cs="Times New Roman"/>
                <w:sz w:val="18"/>
                <w:szCs w:val="18"/>
              </w:rPr>
              <w:t>Kepuasan</w:t>
            </w:r>
            <w:proofErr w:type="spellEnd"/>
            <w:r w:rsidRPr="007072AE">
              <w:rPr>
                <w:rFonts w:cs="Times New Roman"/>
                <w:sz w:val="18"/>
                <w:szCs w:val="18"/>
              </w:rPr>
              <w:t xml:space="preserve">, </w:t>
            </w:r>
            <w:proofErr w:type="spellStart"/>
            <w:r w:rsidRPr="007072AE">
              <w:rPr>
                <w:rFonts w:cs="Times New Roman"/>
                <w:sz w:val="18"/>
                <w:szCs w:val="18"/>
              </w:rPr>
              <w:t>Kemudahan</w:t>
            </w:r>
            <w:proofErr w:type="spellEnd"/>
          </w:p>
        </w:tc>
      </w:tr>
    </w:tbl>
    <w:p w14:paraId="491725E9" w14:textId="77777777" w:rsidR="00AE1825" w:rsidRPr="00AE1825" w:rsidRDefault="007072AE" w:rsidP="007072AE">
      <w:pPr>
        <w:spacing w:line="360" w:lineRule="auto"/>
        <w:rPr>
          <w:rFonts w:cs="Times New Roman"/>
          <w:color w:val="000000"/>
        </w:rPr>
      </w:pPr>
      <w:proofErr w:type="spellStart"/>
      <w:r>
        <w:rPr>
          <w:rFonts w:cs="Times New Roman"/>
          <w:color w:val="000000"/>
        </w:rPr>
        <w:t>Sumber</w:t>
      </w:r>
      <w:proofErr w:type="spellEnd"/>
      <w:r>
        <w:rPr>
          <w:rFonts w:cs="Times New Roman"/>
          <w:color w:val="000000"/>
        </w:rPr>
        <w:t xml:space="preserve">: </w:t>
      </w:r>
      <w:r w:rsidRPr="007072AE">
        <w:t xml:space="preserve">Data Primer </w:t>
      </w:r>
      <w:proofErr w:type="spellStart"/>
      <w:r w:rsidRPr="007072AE">
        <w:t>Diolah</w:t>
      </w:r>
      <w:proofErr w:type="spellEnd"/>
      <w:r w:rsidRPr="007072AE">
        <w:t>, 2023</w:t>
      </w:r>
    </w:p>
    <w:p w14:paraId="18162BBF" w14:textId="77777777" w:rsidR="00AE1825" w:rsidRDefault="00AE1825" w:rsidP="001814CE">
      <w:pPr>
        <w:jc w:val="both"/>
        <w:rPr>
          <w:rFonts w:cs="Times New Roman"/>
          <w:color w:val="000000"/>
        </w:rPr>
      </w:pPr>
    </w:p>
    <w:p w14:paraId="2598F888" w14:textId="77777777" w:rsidR="007072AE" w:rsidRPr="001814CE" w:rsidRDefault="007072AE" w:rsidP="00AE1825">
      <w:pPr>
        <w:spacing w:line="360" w:lineRule="auto"/>
        <w:jc w:val="both"/>
        <w:rPr>
          <w:rFonts w:cs="Times New Roman"/>
          <w:b/>
          <w:color w:val="000000"/>
        </w:rPr>
      </w:pPr>
      <w:r w:rsidRPr="001814CE">
        <w:rPr>
          <w:rFonts w:cs="Times New Roman"/>
          <w:b/>
          <w:color w:val="000000"/>
        </w:rPr>
        <w:t xml:space="preserve">Uji </w:t>
      </w:r>
      <w:proofErr w:type="spellStart"/>
      <w:r w:rsidRPr="001814CE">
        <w:rPr>
          <w:rFonts w:cs="Times New Roman"/>
          <w:b/>
          <w:color w:val="000000"/>
        </w:rPr>
        <w:t>Signifikansi</w:t>
      </w:r>
      <w:proofErr w:type="spellEnd"/>
      <w:r w:rsidRPr="001814CE">
        <w:rPr>
          <w:rFonts w:cs="Times New Roman"/>
          <w:b/>
          <w:color w:val="000000"/>
        </w:rPr>
        <w:t xml:space="preserve"> t</w:t>
      </w:r>
    </w:p>
    <w:p w14:paraId="78835172" w14:textId="77777777" w:rsidR="007072AE" w:rsidRDefault="007072AE" w:rsidP="001814CE">
      <w:pPr>
        <w:ind w:firstLine="720"/>
        <w:jc w:val="both"/>
        <w:rPr>
          <w:rFonts w:cs="Times New Roman"/>
          <w:szCs w:val="30"/>
        </w:rPr>
      </w:pPr>
      <w:r w:rsidRPr="00B629B2">
        <w:rPr>
          <w:rFonts w:cs="Times New Roman"/>
        </w:rPr>
        <w:t xml:space="preserve">Uji t </w:t>
      </w:r>
      <w:proofErr w:type="spellStart"/>
      <w:r w:rsidRPr="00B629B2">
        <w:rPr>
          <w:rFonts w:cs="Times New Roman"/>
        </w:rPr>
        <w:t>bertujuan</w:t>
      </w:r>
      <w:proofErr w:type="spellEnd"/>
      <w:r w:rsidRPr="00B629B2">
        <w:rPr>
          <w:rFonts w:cs="Times New Roman"/>
        </w:rPr>
        <w:t xml:space="preserve"> </w:t>
      </w:r>
      <w:proofErr w:type="spellStart"/>
      <w:r w:rsidRPr="00B629B2">
        <w:rPr>
          <w:rFonts w:cs="Times New Roman"/>
        </w:rPr>
        <w:t>untuk</w:t>
      </w:r>
      <w:proofErr w:type="spellEnd"/>
      <w:r w:rsidRPr="00B629B2">
        <w:rPr>
          <w:rFonts w:cs="Times New Roman"/>
        </w:rPr>
        <w:t xml:space="preserve"> </w:t>
      </w:r>
      <w:proofErr w:type="spellStart"/>
      <w:r w:rsidRPr="00B629B2">
        <w:rPr>
          <w:rFonts w:cs="Times New Roman"/>
        </w:rPr>
        <w:t>mengetahui</w:t>
      </w:r>
      <w:proofErr w:type="spellEnd"/>
      <w:r w:rsidRPr="00B629B2">
        <w:rPr>
          <w:rFonts w:cs="Times New Roman"/>
        </w:rPr>
        <w:t xml:space="preserve"> </w:t>
      </w:r>
      <w:proofErr w:type="spellStart"/>
      <w:r w:rsidRPr="00B629B2">
        <w:rPr>
          <w:rFonts w:cs="Times New Roman"/>
        </w:rPr>
        <w:t>besarnya</w:t>
      </w:r>
      <w:proofErr w:type="spellEnd"/>
      <w:r w:rsidRPr="00B629B2">
        <w:rPr>
          <w:rFonts w:cs="Times New Roman"/>
        </w:rPr>
        <w:t xml:space="preserve"> </w:t>
      </w:r>
      <w:proofErr w:type="spellStart"/>
      <w:r w:rsidRPr="00B629B2">
        <w:rPr>
          <w:rFonts w:cs="Times New Roman"/>
        </w:rPr>
        <w:t>pengaruh</w:t>
      </w:r>
      <w:proofErr w:type="spellEnd"/>
      <w:r w:rsidRPr="00B629B2">
        <w:rPr>
          <w:rFonts w:cs="Times New Roman"/>
        </w:rPr>
        <w:t xml:space="preserve"> masing-masing </w:t>
      </w:r>
      <w:proofErr w:type="spellStart"/>
      <w:r w:rsidRPr="00B629B2">
        <w:rPr>
          <w:rFonts w:cs="Times New Roman"/>
        </w:rPr>
        <w:t>variabel</w:t>
      </w:r>
      <w:proofErr w:type="spellEnd"/>
      <w:r w:rsidRPr="00B629B2">
        <w:rPr>
          <w:rFonts w:cs="Times New Roman"/>
        </w:rPr>
        <w:t xml:space="preserve"> </w:t>
      </w:r>
      <w:proofErr w:type="spellStart"/>
      <w:r w:rsidRPr="00B629B2">
        <w:rPr>
          <w:rFonts w:cs="Times New Roman"/>
        </w:rPr>
        <w:t>independen</w:t>
      </w:r>
      <w:proofErr w:type="spellEnd"/>
      <w:r w:rsidRPr="00B629B2">
        <w:rPr>
          <w:rFonts w:cs="Times New Roman"/>
        </w:rPr>
        <w:t xml:space="preserve"> </w:t>
      </w:r>
      <w:proofErr w:type="spellStart"/>
      <w:r w:rsidRPr="00B629B2">
        <w:rPr>
          <w:rFonts w:cs="Times New Roman"/>
        </w:rPr>
        <w:t>secara</w:t>
      </w:r>
      <w:proofErr w:type="spellEnd"/>
      <w:r w:rsidRPr="00B629B2">
        <w:rPr>
          <w:rFonts w:cs="Times New Roman"/>
        </w:rPr>
        <w:t xml:space="preserve"> </w:t>
      </w:r>
      <w:proofErr w:type="spellStart"/>
      <w:r w:rsidRPr="00B629B2">
        <w:rPr>
          <w:rFonts w:cs="Times New Roman"/>
        </w:rPr>
        <w:t>parsial</w:t>
      </w:r>
      <w:proofErr w:type="spellEnd"/>
      <w:r w:rsidRPr="00B629B2">
        <w:rPr>
          <w:rFonts w:cs="Times New Roman"/>
        </w:rPr>
        <w:t xml:space="preserve"> </w:t>
      </w:r>
      <w:proofErr w:type="spellStart"/>
      <w:r w:rsidRPr="00B629B2">
        <w:rPr>
          <w:rFonts w:cs="Times New Roman"/>
        </w:rPr>
        <w:t>terhadap</w:t>
      </w:r>
      <w:proofErr w:type="spellEnd"/>
      <w:r w:rsidRPr="00B629B2">
        <w:rPr>
          <w:rFonts w:cs="Times New Roman"/>
        </w:rPr>
        <w:t xml:space="preserve"> </w:t>
      </w:r>
      <w:proofErr w:type="spellStart"/>
      <w:r w:rsidRPr="00B629B2">
        <w:rPr>
          <w:rFonts w:cs="Times New Roman"/>
        </w:rPr>
        <w:t>variabel</w:t>
      </w:r>
      <w:proofErr w:type="spellEnd"/>
      <w:r w:rsidRPr="00B629B2">
        <w:rPr>
          <w:rFonts w:cs="Times New Roman"/>
        </w:rPr>
        <w:t xml:space="preserve"> </w:t>
      </w:r>
      <w:proofErr w:type="spellStart"/>
      <w:r w:rsidRPr="00B629B2">
        <w:rPr>
          <w:rFonts w:cs="Times New Roman"/>
        </w:rPr>
        <w:t>dependen</w:t>
      </w:r>
      <w:proofErr w:type="spellEnd"/>
      <w:r w:rsidRPr="00B629B2">
        <w:rPr>
          <w:rFonts w:cs="Times New Roman"/>
        </w:rPr>
        <w:t xml:space="preserve">. Dalam </w:t>
      </w:r>
      <w:proofErr w:type="spellStart"/>
      <w:r w:rsidRPr="00B629B2">
        <w:rPr>
          <w:rFonts w:cs="Times New Roman"/>
        </w:rPr>
        <w:t>penelitian</w:t>
      </w:r>
      <w:proofErr w:type="spellEnd"/>
      <w:r w:rsidRPr="00B629B2">
        <w:rPr>
          <w:rFonts w:cs="Times New Roman"/>
        </w:rPr>
        <w:t xml:space="preserve"> </w:t>
      </w:r>
      <w:proofErr w:type="spellStart"/>
      <w:r w:rsidRPr="00B629B2">
        <w:rPr>
          <w:rFonts w:cs="Times New Roman"/>
        </w:rPr>
        <w:t>ini</w:t>
      </w:r>
      <w:proofErr w:type="spellEnd"/>
      <w:r w:rsidRPr="00B629B2">
        <w:rPr>
          <w:rFonts w:cs="Times New Roman"/>
        </w:rPr>
        <w:t xml:space="preserve"> t </w:t>
      </w:r>
      <w:proofErr w:type="spellStart"/>
      <w:r w:rsidRPr="00B629B2">
        <w:rPr>
          <w:rFonts w:cs="Times New Roman"/>
        </w:rPr>
        <w:t>tabel</w:t>
      </w:r>
      <w:proofErr w:type="spellEnd"/>
      <w:r w:rsidRPr="00B629B2">
        <w:rPr>
          <w:rFonts w:cs="Times New Roman"/>
        </w:rPr>
        <w:t xml:space="preserve"> </w:t>
      </w:r>
      <w:proofErr w:type="spellStart"/>
      <w:r w:rsidRPr="00B629B2">
        <w:rPr>
          <w:rFonts w:cs="Times New Roman"/>
        </w:rPr>
        <w:t>sebesar</w:t>
      </w:r>
      <w:proofErr w:type="spellEnd"/>
      <w:r w:rsidRPr="00B629B2">
        <w:rPr>
          <w:rFonts w:cs="Times New Roman"/>
        </w:rPr>
        <w:t xml:space="preserve"> 1,984 </w:t>
      </w:r>
      <w:proofErr w:type="spellStart"/>
      <w:r w:rsidRPr="00B629B2">
        <w:rPr>
          <w:rFonts w:cs="Times New Roman"/>
        </w:rPr>
        <w:t>dimana</w:t>
      </w:r>
      <w:proofErr w:type="spellEnd"/>
      <w:r w:rsidRPr="00B629B2">
        <w:rPr>
          <w:rFonts w:cs="Times New Roman"/>
        </w:rPr>
        <w:t xml:space="preserve"> </w:t>
      </w:r>
      <w:proofErr w:type="spellStart"/>
      <w:r w:rsidRPr="00B629B2">
        <w:rPr>
          <w:rFonts w:cs="Times New Roman"/>
        </w:rPr>
        <w:t>besar</w:t>
      </w:r>
      <w:proofErr w:type="spellEnd"/>
      <w:r w:rsidRPr="00B629B2">
        <w:rPr>
          <w:rFonts w:cs="Times New Roman"/>
        </w:rPr>
        <w:t xml:space="preserve"> </w:t>
      </w:r>
      <w:r w:rsidRPr="00B629B2">
        <w:rPr>
          <w:rFonts w:cs="Times New Roman"/>
          <w:szCs w:val="30"/>
        </w:rPr>
        <w:t xml:space="preserve">α </w:t>
      </w:r>
      <w:proofErr w:type="spellStart"/>
      <w:r w:rsidRPr="00B629B2">
        <w:rPr>
          <w:rFonts w:cs="Times New Roman"/>
          <w:szCs w:val="30"/>
        </w:rPr>
        <w:t>adalah</w:t>
      </w:r>
      <w:proofErr w:type="spellEnd"/>
      <w:r w:rsidRPr="00B629B2">
        <w:rPr>
          <w:rFonts w:cs="Times New Roman"/>
          <w:szCs w:val="30"/>
        </w:rPr>
        <w:t xml:space="preserve"> 5%. Hasil uji </w:t>
      </w:r>
      <w:proofErr w:type="spellStart"/>
      <w:r w:rsidRPr="00B629B2">
        <w:rPr>
          <w:rFonts w:cs="Times New Roman"/>
          <w:szCs w:val="30"/>
        </w:rPr>
        <w:t>statistik</w:t>
      </w:r>
      <w:proofErr w:type="spellEnd"/>
      <w:r w:rsidRPr="00B629B2">
        <w:rPr>
          <w:rFonts w:cs="Times New Roman"/>
          <w:szCs w:val="30"/>
        </w:rPr>
        <w:t xml:space="preserve"> t </w:t>
      </w:r>
      <w:proofErr w:type="spellStart"/>
      <w:r w:rsidRPr="00B629B2">
        <w:rPr>
          <w:rFonts w:cs="Times New Roman"/>
          <w:szCs w:val="30"/>
        </w:rPr>
        <w:t>dari</w:t>
      </w:r>
      <w:proofErr w:type="spellEnd"/>
      <w:r w:rsidRPr="00B629B2">
        <w:rPr>
          <w:rFonts w:cs="Times New Roman"/>
          <w:szCs w:val="30"/>
        </w:rPr>
        <w:t xml:space="preserve"> </w:t>
      </w:r>
      <w:proofErr w:type="spellStart"/>
      <w:r w:rsidRPr="00B629B2">
        <w:rPr>
          <w:rFonts w:cs="Times New Roman"/>
          <w:szCs w:val="30"/>
        </w:rPr>
        <w:t>penelitian</w:t>
      </w:r>
      <w:proofErr w:type="spellEnd"/>
      <w:r w:rsidRPr="00B629B2">
        <w:rPr>
          <w:rFonts w:cs="Times New Roman"/>
          <w:szCs w:val="30"/>
        </w:rPr>
        <w:t xml:space="preserve"> </w:t>
      </w:r>
      <w:proofErr w:type="spellStart"/>
      <w:r w:rsidRPr="00B629B2">
        <w:rPr>
          <w:rFonts w:cs="Times New Roman"/>
          <w:szCs w:val="30"/>
        </w:rPr>
        <w:t>ini</w:t>
      </w:r>
      <w:proofErr w:type="spellEnd"/>
      <w:r>
        <w:rPr>
          <w:rFonts w:cs="Times New Roman"/>
          <w:szCs w:val="30"/>
        </w:rPr>
        <w:t xml:space="preserve"> </w:t>
      </w:r>
      <w:proofErr w:type="spellStart"/>
      <w:r>
        <w:rPr>
          <w:rFonts w:cs="Times New Roman"/>
          <w:szCs w:val="30"/>
        </w:rPr>
        <w:t>dapat</w:t>
      </w:r>
      <w:proofErr w:type="spellEnd"/>
      <w:r>
        <w:rPr>
          <w:rFonts w:cs="Times New Roman"/>
          <w:szCs w:val="30"/>
        </w:rPr>
        <w:t xml:space="preserve"> </w:t>
      </w:r>
      <w:proofErr w:type="spellStart"/>
      <w:r>
        <w:rPr>
          <w:rFonts w:cs="Times New Roman"/>
          <w:szCs w:val="30"/>
        </w:rPr>
        <w:t>dilihat</w:t>
      </w:r>
      <w:proofErr w:type="spellEnd"/>
      <w:r>
        <w:rPr>
          <w:rFonts w:cs="Times New Roman"/>
          <w:szCs w:val="30"/>
        </w:rPr>
        <w:t xml:space="preserve"> pada </w:t>
      </w:r>
      <w:proofErr w:type="spellStart"/>
      <w:r>
        <w:rPr>
          <w:rFonts w:cs="Times New Roman"/>
          <w:szCs w:val="30"/>
        </w:rPr>
        <w:t>tabel</w:t>
      </w:r>
      <w:proofErr w:type="spellEnd"/>
      <w:r>
        <w:rPr>
          <w:rFonts w:cs="Times New Roman"/>
          <w:szCs w:val="30"/>
        </w:rPr>
        <w:t xml:space="preserve"> 9.</w:t>
      </w:r>
    </w:p>
    <w:p w14:paraId="60D86CA9" w14:textId="77777777" w:rsidR="007072AE" w:rsidRDefault="007072AE" w:rsidP="007072AE">
      <w:pPr>
        <w:jc w:val="center"/>
        <w:rPr>
          <w:rFonts w:cs="Times New Roman"/>
          <w:szCs w:val="30"/>
        </w:rPr>
      </w:pPr>
      <w:r>
        <w:rPr>
          <w:rFonts w:cs="Times New Roman"/>
          <w:szCs w:val="30"/>
        </w:rPr>
        <w:t>Tabel 9.</w:t>
      </w:r>
    </w:p>
    <w:p w14:paraId="69CD7F1C" w14:textId="77777777" w:rsidR="007072AE" w:rsidRDefault="007072AE" w:rsidP="007072AE">
      <w:pPr>
        <w:spacing w:line="360" w:lineRule="auto"/>
        <w:jc w:val="center"/>
        <w:rPr>
          <w:rFonts w:cs="Times New Roman"/>
          <w:szCs w:val="30"/>
        </w:rPr>
      </w:pPr>
      <w:r>
        <w:rPr>
          <w:rFonts w:cs="Times New Roman"/>
          <w:szCs w:val="30"/>
        </w:rPr>
        <w:t xml:space="preserve">Uji </w:t>
      </w:r>
      <w:proofErr w:type="spellStart"/>
      <w:r>
        <w:rPr>
          <w:rFonts w:cs="Times New Roman"/>
          <w:szCs w:val="30"/>
        </w:rPr>
        <w:t>Statistik</w:t>
      </w:r>
      <w:proofErr w:type="spellEnd"/>
      <w:r>
        <w:rPr>
          <w:rFonts w:cs="Times New Roman"/>
          <w:szCs w:val="30"/>
        </w:rPr>
        <w:t xml:space="preserve"> t</w:t>
      </w:r>
    </w:p>
    <w:tbl>
      <w:tblPr>
        <w:tblStyle w:val="TableGrid"/>
        <w:tblW w:w="0" w:type="auto"/>
        <w:tblLook w:val="04A0" w:firstRow="1" w:lastRow="0" w:firstColumn="1" w:lastColumn="0" w:noHBand="0" w:noVBand="1"/>
      </w:tblPr>
      <w:tblGrid>
        <w:gridCol w:w="1357"/>
        <w:gridCol w:w="1357"/>
        <w:gridCol w:w="774"/>
        <w:gridCol w:w="676"/>
      </w:tblGrid>
      <w:tr w:rsidR="001814CE" w14:paraId="013AC23D" w14:textId="77777777" w:rsidTr="001814CE">
        <w:tc>
          <w:tcPr>
            <w:tcW w:w="1442" w:type="dxa"/>
            <w:vMerge w:val="restart"/>
          </w:tcPr>
          <w:p w14:paraId="0B924EB6" w14:textId="77777777" w:rsidR="001814CE" w:rsidRPr="001814CE" w:rsidRDefault="001814CE" w:rsidP="00AE1825">
            <w:pPr>
              <w:spacing w:line="360" w:lineRule="auto"/>
              <w:jc w:val="both"/>
              <w:rPr>
                <w:rFonts w:cs="Times New Roman"/>
                <w:color w:val="000000"/>
                <w:sz w:val="20"/>
                <w:szCs w:val="18"/>
              </w:rPr>
            </w:pPr>
            <w:r w:rsidRPr="001814CE">
              <w:rPr>
                <w:rFonts w:cs="Times New Roman"/>
                <w:color w:val="000000"/>
                <w:sz w:val="20"/>
                <w:szCs w:val="18"/>
              </w:rPr>
              <w:t>Model</w:t>
            </w:r>
          </w:p>
        </w:tc>
        <w:tc>
          <w:tcPr>
            <w:tcW w:w="1443" w:type="dxa"/>
            <w:vAlign w:val="bottom"/>
          </w:tcPr>
          <w:p w14:paraId="06E24110" w14:textId="77777777" w:rsidR="001814CE" w:rsidRPr="001814CE" w:rsidRDefault="001814CE" w:rsidP="00B91D52">
            <w:pPr>
              <w:autoSpaceDE w:val="0"/>
              <w:autoSpaceDN w:val="0"/>
              <w:adjustRightInd w:val="0"/>
              <w:ind w:left="60" w:right="60"/>
              <w:jc w:val="center"/>
              <w:rPr>
                <w:rFonts w:cs="Times New Roman"/>
                <w:color w:val="000000"/>
                <w:sz w:val="20"/>
                <w:szCs w:val="18"/>
              </w:rPr>
            </w:pPr>
            <w:r w:rsidRPr="001814CE">
              <w:rPr>
                <w:rFonts w:cs="Times New Roman"/>
                <w:color w:val="000000"/>
                <w:sz w:val="20"/>
                <w:szCs w:val="18"/>
              </w:rPr>
              <w:t>Standardized Coefficients</w:t>
            </w:r>
          </w:p>
        </w:tc>
        <w:tc>
          <w:tcPr>
            <w:tcW w:w="806" w:type="dxa"/>
            <w:vMerge w:val="restart"/>
            <w:vAlign w:val="bottom"/>
          </w:tcPr>
          <w:p w14:paraId="30E6A4FB" w14:textId="77777777" w:rsidR="001814CE" w:rsidRPr="001814CE" w:rsidRDefault="001814CE" w:rsidP="00B91D52">
            <w:pPr>
              <w:autoSpaceDE w:val="0"/>
              <w:autoSpaceDN w:val="0"/>
              <w:adjustRightInd w:val="0"/>
              <w:ind w:left="60" w:right="60"/>
              <w:jc w:val="center"/>
              <w:rPr>
                <w:rFonts w:cs="Times New Roman"/>
                <w:color w:val="000000"/>
                <w:sz w:val="20"/>
                <w:szCs w:val="18"/>
              </w:rPr>
            </w:pPr>
            <w:r w:rsidRPr="001814CE">
              <w:rPr>
                <w:rFonts w:cs="Times New Roman"/>
                <w:color w:val="000000"/>
                <w:sz w:val="20"/>
                <w:szCs w:val="18"/>
              </w:rPr>
              <w:t>t</w:t>
            </w:r>
          </w:p>
        </w:tc>
        <w:tc>
          <w:tcPr>
            <w:tcW w:w="699" w:type="dxa"/>
            <w:vMerge w:val="restart"/>
            <w:vAlign w:val="bottom"/>
          </w:tcPr>
          <w:p w14:paraId="1B54046E" w14:textId="77777777" w:rsidR="001814CE" w:rsidRPr="001814CE" w:rsidRDefault="001814CE" w:rsidP="00B91D52">
            <w:pPr>
              <w:autoSpaceDE w:val="0"/>
              <w:autoSpaceDN w:val="0"/>
              <w:adjustRightInd w:val="0"/>
              <w:ind w:left="60" w:right="60"/>
              <w:jc w:val="center"/>
              <w:rPr>
                <w:rFonts w:cs="Times New Roman"/>
                <w:color w:val="000000"/>
                <w:sz w:val="20"/>
                <w:szCs w:val="18"/>
              </w:rPr>
            </w:pPr>
            <w:r w:rsidRPr="001814CE">
              <w:rPr>
                <w:rFonts w:cs="Times New Roman"/>
                <w:color w:val="000000"/>
                <w:sz w:val="20"/>
                <w:szCs w:val="18"/>
              </w:rPr>
              <w:t>Sig.</w:t>
            </w:r>
          </w:p>
        </w:tc>
      </w:tr>
      <w:tr w:rsidR="001814CE" w14:paraId="3B0E3796" w14:textId="77777777" w:rsidTr="001814CE">
        <w:tc>
          <w:tcPr>
            <w:tcW w:w="1442" w:type="dxa"/>
            <w:vMerge/>
          </w:tcPr>
          <w:p w14:paraId="463A3C35" w14:textId="77777777" w:rsidR="001814CE" w:rsidRPr="001814CE" w:rsidRDefault="001814CE" w:rsidP="00AE1825">
            <w:pPr>
              <w:spacing w:line="360" w:lineRule="auto"/>
              <w:jc w:val="both"/>
              <w:rPr>
                <w:rFonts w:cs="Times New Roman"/>
                <w:color w:val="000000"/>
                <w:sz w:val="20"/>
                <w:szCs w:val="18"/>
              </w:rPr>
            </w:pPr>
          </w:p>
        </w:tc>
        <w:tc>
          <w:tcPr>
            <w:tcW w:w="1443" w:type="dxa"/>
            <w:vAlign w:val="bottom"/>
          </w:tcPr>
          <w:p w14:paraId="432490E0" w14:textId="77777777" w:rsidR="001814CE" w:rsidRPr="001814CE" w:rsidRDefault="001814CE" w:rsidP="00B91D52">
            <w:pPr>
              <w:autoSpaceDE w:val="0"/>
              <w:autoSpaceDN w:val="0"/>
              <w:adjustRightInd w:val="0"/>
              <w:ind w:left="60" w:right="60"/>
              <w:jc w:val="center"/>
              <w:rPr>
                <w:rFonts w:cs="Times New Roman"/>
                <w:color w:val="000000"/>
                <w:sz w:val="20"/>
                <w:szCs w:val="18"/>
              </w:rPr>
            </w:pPr>
            <w:r w:rsidRPr="001814CE">
              <w:rPr>
                <w:rFonts w:cs="Times New Roman"/>
                <w:color w:val="000000"/>
                <w:sz w:val="20"/>
                <w:szCs w:val="18"/>
              </w:rPr>
              <w:t>Beta</w:t>
            </w:r>
          </w:p>
        </w:tc>
        <w:tc>
          <w:tcPr>
            <w:tcW w:w="806" w:type="dxa"/>
            <w:vMerge/>
            <w:vAlign w:val="bottom"/>
          </w:tcPr>
          <w:p w14:paraId="6CD6BB96" w14:textId="77777777" w:rsidR="001814CE" w:rsidRPr="001814CE" w:rsidRDefault="001814CE" w:rsidP="00AE1825">
            <w:pPr>
              <w:spacing w:line="360" w:lineRule="auto"/>
              <w:jc w:val="both"/>
              <w:rPr>
                <w:rFonts w:cs="Times New Roman"/>
                <w:color w:val="000000"/>
                <w:sz w:val="20"/>
                <w:szCs w:val="18"/>
              </w:rPr>
            </w:pPr>
          </w:p>
        </w:tc>
        <w:tc>
          <w:tcPr>
            <w:tcW w:w="699" w:type="dxa"/>
            <w:vMerge/>
            <w:vAlign w:val="bottom"/>
          </w:tcPr>
          <w:p w14:paraId="04E75E02" w14:textId="77777777" w:rsidR="001814CE" w:rsidRPr="001814CE" w:rsidRDefault="001814CE" w:rsidP="00AE1825">
            <w:pPr>
              <w:spacing w:line="360" w:lineRule="auto"/>
              <w:jc w:val="both"/>
              <w:rPr>
                <w:rFonts w:cs="Times New Roman"/>
                <w:color w:val="000000"/>
                <w:sz w:val="20"/>
                <w:szCs w:val="18"/>
              </w:rPr>
            </w:pPr>
          </w:p>
        </w:tc>
      </w:tr>
      <w:tr w:rsidR="001814CE" w14:paraId="35882584" w14:textId="77777777" w:rsidTr="001814CE">
        <w:tc>
          <w:tcPr>
            <w:tcW w:w="1442" w:type="dxa"/>
          </w:tcPr>
          <w:p w14:paraId="2B774C8F" w14:textId="77777777" w:rsidR="001814CE" w:rsidRPr="001814CE" w:rsidRDefault="001814CE" w:rsidP="00B91D52">
            <w:pPr>
              <w:autoSpaceDE w:val="0"/>
              <w:autoSpaceDN w:val="0"/>
              <w:adjustRightInd w:val="0"/>
              <w:ind w:left="60" w:right="60"/>
              <w:rPr>
                <w:rFonts w:cs="Times New Roman"/>
                <w:color w:val="000000"/>
                <w:sz w:val="20"/>
                <w:szCs w:val="18"/>
              </w:rPr>
            </w:pPr>
            <w:r w:rsidRPr="001814CE">
              <w:rPr>
                <w:rFonts w:cs="Times New Roman"/>
                <w:color w:val="000000"/>
                <w:sz w:val="20"/>
                <w:szCs w:val="18"/>
              </w:rPr>
              <w:t>(Constant)</w:t>
            </w:r>
          </w:p>
        </w:tc>
        <w:tc>
          <w:tcPr>
            <w:tcW w:w="1443" w:type="dxa"/>
            <w:vAlign w:val="center"/>
          </w:tcPr>
          <w:p w14:paraId="1AC0E657" w14:textId="77777777" w:rsidR="001814CE" w:rsidRPr="001814CE" w:rsidRDefault="001814CE" w:rsidP="00B91D52">
            <w:pPr>
              <w:autoSpaceDE w:val="0"/>
              <w:autoSpaceDN w:val="0"/>
              <w:adjustRightInd w:val="0"/>
              <w:rPr>
                <w:rFonts w:cs="Times New Roman"/>
                <w:sz w:val="20"/>
                <w:szCs w:val="18"/>
              </w:rPr>
            </w:pPr>
          </w:p>
        </w:tc>
        <w:tc>
          <w:tcPr>
            <w:tcW w:w="806" w:type="dxa"/>
            <w:vAlign w:val="center"/>
          </w:tcPr>
          <w:p w14:paraId="755149A8" w14:textId="77777777" w:rsidR="001814CE" w:rsidRPr="001814CE" w:rsidRDefault="001814CE" w:rsidP="00B91D52">
            <w:pPr>
              <w:autoSpaceDE w:val="0"/>
              <w:autoSpaceDN w:val="0"/>
              <w:adjustRightInd w:val="0"/>
              <w:ind w:left="60" w:right="60"/>
              <w:jc w:val="right"/>
              <w:rPr>
                <w:rFonts w:cs="Times New Roman"/>
                <w:color w:val="000000"/>
                <w:sz w:val="20"/>
                <w:szCs w:val="18"/>
              </w:rPr>
            </w:pPr>
            <w:r w:rsidRPr="001814CE">
              <w:rPr>
                <w:rFonts w:cs="Times New Roman"/>
                <w:color w:val="000000"/>
                <w:sz w:val="20"/>
                <w:szCs w:val="18"/>
              </w:rPr>
              <w:t>,892</w:t>
            </w:r>
          </w:p>
        </w:tc>
        <w:tc>
          <w:tcPr>
            <w:tcW w:w="699" w:type="dxa"/>
            <w:vAlign w:val="center"/>
          </w:tcPr>
          <w:p w14:paraId="4A8398C2" w14:textId="77777777" w:rsidR="001814CE" w:rsidRPr="001814CE" w:rsidRDefault="001814CE" w:rsidP="00B91D52">
            <w:pPr>
              <w:autoSpaceDE w:val="0"/>
              <w:autoSpaceDN w:val="0"/>
              <w:adjustRightInd w:val="0"/>
              <w:ind w:left="60" w:right="60"/>
              <w:jc w:val="right"/>
              <w:rPr>
                <w:rFonts w:cs="Times New Roman"/>
                <w:color w:val="000000"/>
                <w:sz w:val="20"/>
                <w:szCs w:val="18"/>
              </w:rPr>
            </w:pPr>
            <w:r w:rsidRPr="001814CE">
              <w:rPr>
                <w:rFonts w:cs="Times New Roman"/>
                <w:color w:val="000000"/>
                <w:sz w:val="20"/>
                <w:szCs w:val="18"/>
              </w:rPr>
              <w:t>,375</w:t>
            </w:r>
          </w:p>
        </w:tc>
      </w:tr>
      <w:tr w:rsidR="001814CE" w14:paraId="2D833E7F" w14:textId="77777777" w:rsidTr="001814CE">
        <w:tc>
          <w:tcPr>
            <w:tcW w:w="1442" w:type="dxa"/>
          </w:tcPr>
          <w:p w14:paraId="43140707" w14:textId="77777777" w:rsidR="001814CE" w:rsidRPr="001814CE" w:rsidRDefault="001814CE" w:rsidP="00B91D52">
            <w:pPr>
              <w:autoSpaceDE w:val="0"/>
              <w:autoSpaceDN w:val="0"/>
              <w:adjustRightInd w:val="0"/>
              <w:ind w:left="60" w:right="60"/>
              <w:rPr>
                <w:rFonts w:cs="Times New Roman"/>
                <w:color w:val="000000"/>
                <w:sz w:val="20"/>
                <w:szCs w:val="18"/>
              </w:rPr>
            </w:pPr>
            <w:proofErr w:type="spellStart"/>
            <w:r w:rsidRPr="001814CE">
              <w:rPr>
                <w:rFonts w:cs="Times New Roman"/>
                <w:color w:val="000000"/>
                <w:sz w:val="20"/>
                <w:szCs w:val="18"/>
              </w:rPr>
              <w:t>Kepuasan</w:t>
            </w:r>
            <w:proofErr w:type="spellEnd"/>
          </w:p>
        </w:tc>
        <w:tc>
          <w:tcPr>
            <w:tcW w:w="1443" w:type="dxa"/>
            <w:vAlign w:val="center"/>
          </w:tcPr>
          <w:p w14:paraId="725E7BB8" w14:textId="77777777" w:rsidR="001814CE" w:rsidRPr="001814CE" w:rsidRDefault="001814CE" w:rsidP="00B91D52">
            <w:pPr>
              <w:autoSpaceDE w:val="0"/>
              <w:autoSpaceDN w:val="0"/>
              <w:adjustRightInd w:val="0"/>
              <w:ind w:left="60" w:right="60"/>
              <w:jc w:val="right"/>
              <w:rPr>
                <w:rFonts w:cs="Times New Roman"/>
                <w:color w:val="000000"/>
                <w:sz w:val="20"/>
                <w:szCs w:val="18"/>
              </w:rPr>
            </w:pPr>
            <w:r w:rsidRPr="001814CE">
              <w:rPr>
                <w:rFonts w:cs="Times New Roman"/>
                <w:color w:val="000000"/>
                <w:sz w:val="20"/>
                <w:szCs w:val="18"/>
              </w:rPr>
              <w:t>,563</w:t>
            </w:r>
          </w:p>
        </w:tc>
        <w:tc>
          <w:tcPr>
            <w:tcW w:w="806" w:type="dxa"/>
            <w:vAlign w:val="center"/>
          </w:tcPr>
          <w:p w14:paraId="2DBD3C6E" w14:textId="77777777" w:rsidR="001814CE" w:rsidRPr="001814CE" w:rsidRDefault="001814CE" w:rsidP="00B91D52">
            <w:pPr>
              <w:autoSpaceDE w:val="0"/>
              <w:autoSpaceDN w:val="0"/>
              <w:adjustRightInd w:val="0"/>
              <w:ind w:left="60" w:right="60"/>
              <w:jc w:val="right"/>
              <w:rPr>
                <w:rFonts w:cs="Times New Roman"/>
                <w:color w:val="000000"/>
                <w:sz w:val="20"/>
                <w:szCs w:val="18"/>
              </w:rPr>
            </w:pPr>
            <w:r w:rsidRPr="001814CE">
              <w:rPr>
                <w:rFonts w:cs="Times New Roman"/>
                <w:color w:val="000000"/>
                <w:sz w:val="20"/>
                <w:szCs w:val="18"/>
              </w:rPr>
              <w:t>6,353</w:t>
            </w:r>
          </w:p>
        </w:tc>
        <w:tc>
          <w:tcPr>
            <w:tcW w:w="699" w:type="dxa"/>
            <w:vAlign w:val="center"/>
          </w:tcPr>
          <w:p w14:paraId="4FC401BB" w14:textId="77777777" w:rsidR="001814CE" w:rsidRPr="001814CE" w:rsidRDefault="001814CE" w:rsidP="00B91D52">
            <w:pPr>
              <w:autoSpaceDE w:val="0"/>
              <w:autoSpaceDN w:val="0"/>
              <w:adjustRightInd w:val="0"/>
              <w:ind w:left="60" w:right="60"/>
              <w:jc w:val="right"/>
              <w:rPr>
                <w:rFonts w:cs="Times New Roman"/>
                <w:color w:val="000000"/>
                <w:sz w:val="20"/>
                <w:szCs w:val="18"/>
              </w:rPr>
            </w:pPr>
            <w:r w:rsidRPr="001814CE">
              <w:rPr>
                <w:rFonts w:cs="Times New Roman"/>
                <w:color w:val="000000"/>
                <w:sz w:val="20"/>
                <w:szCs w:val="18"/>
              </w:rPr>
              <w:t>,000</w:t>
            </w:r>
          </w:p>
        </w:tc>
      </w:tr>
      <w:tr w:rsidR="001814CE" w14:paraId="7640A34E" w14:textId="77777777" w:rsidTr="001814CE">
        <w:tc>
          <w:tcPr>
            <w:tcW w:w="1442" w:type="dxa"/>
          </w:tcPr>
          <w:p w14:paraId="1F0166A1" w14:textId="77777777" w:rsidR="001814CE" w:rsidRPr="001814CE" w:rsidRDefault="001814CE" w:rsidP="00B91D52">
            <w:pPr>
              <w:autoSpaceDE w:val="0"/>
              <w:autoSpaceDN w:val="0"/>
              <w:adjustRightInd w:val="0"/>
              <w:ind w:left="60" w:right="60"/>
              <w:rPr>
                <w:rFonts w:cs="Times New Roman"/>
                <w:color w:val="000000"/>
                <w:sz w:val="20"/>
                <w:szCs w:val="18"/>
              </w:rPr>
            </w:pPr>
            <w:proofErr w:type="spellStart"/>
            <w:r w:rsidRPr="001814CE">
              <w:rPr>
                <w:rFonts w:cs="Times New Roman"/>
                <w:color w:val="000000"/>
                <w:sz w:val="20"/>
                <w:szCs w:val="18"/>
              </w:rPr>
              <w:t>Kemudahan</w:t>
            </w:r>
            <w:proofErr w:type="spellEnd"/>
          </w:p>
        </w:tc>
        <w:tc>
          <w:tcPr>
            <w:tcW w:w="1443" w:type="dxa"/>
            <w:vAlign w:val="center"/>
          </w:tcPr>
          <w:p w14:paraId="13CAF5D3" w14:textId="77777777" w:rsidR="001814CE" w:rsidRPr="001814CE" w:rsidRDefault="001814CE" w:rsidP="00B91D52">
            <w:pPr>
              <w:autoSpaceDE w:val="0"/>
              <w:autoSpaceDN w:val="0"/>
              <w:adjustRightInd w:val="0"/>
              <w:ind w:left="60" w:right="60"/>
              <w:jc w:val="right"/>
              <w:rPr>
                <w:rFonts w:cs="Times New Roman"/>
                <w:color w:val="000000"/>
                <w:sz w:val="20"/>
                <w:szCs w:val="18"/>
              </w:rPr>
            </w:pPr>
            <w:r w:rsidRPr="001814CE">
              <w:rPr>
                <w:rFonts w:cs="Times New Roman"/>
                <w:color w:val="000000"/>
                <w:sz w:val="20"/>
                <w:szCs w:val="18"/>
              </w:rPr>
              <w:t>,065</w:t>
            </w:r>
          </w:p>
        </w:tc>
        <w:tc>
          <w:tcPr>
            <w:tcW w:w="806" w:type="dxa"/>
            <w:vAlign w:val="center"/>
          </w:tcPr>
          <w:p w14:paraId="6C455021" w14:textId="77777777" w:rsidR="001814CE" w:rsidRPr="001814CE" w:rsidRDefault="001814CE" w:rsidP="00B91D52">
            <w:pPr>
              <w:autoSpaceDE w:val="0"/>
              <w:autoSpaceDN w:val="0"/>
              <w:adjustRightInd w:val="0"/>
              <w:ind w:left="60" w:right="60"/>
              <w:jc w:val="right"/>
              <w:rPr>
                <w:rFonts w:cs="Times New Roman"/>
                <w:color w:val="000000"/>
                <w:sz w:val="20"/>
                <w:szCs w:val="18"/>
              </w:rPr>
            </w:pPr>
            <w:r w:rsidRPr="001814CE">
              <w:rPr>
                <w:rFonts w:cs="Times New Roman"/>
                <w:color w:val="000000"/>
                <w:sz w:val="20"/>
                <w:szCs w:val="18"/>
              </w:rPr>
              <w:t>,622</w:t>
            </w:r>
          </w:p>
        </w:tc>
        <w:tc>
          <w:tcPr>
            <w:tcW w:w="699" w:type="dxa"/>
            <w:vAlign w:val="center"/>
          </w:tcPr>
          <w:p w14:paraId="3A1FEFD5" w14:textId="77777777" w:rsidR="001814CE" w:rsidRPr="001814CE" w:rsidRDefault="001814CE" w:rsidP="00B91D52">
            <w:pPr>
              <w:autoSpaceDE w:val="0"/>
              <w:autoSpaceDN w:val="0"/>
              <w:adjustRightInd w:val="0"/>
              <w:ind w:left="60" w:right="60"/>
              <w:jc w:val="right"/>
              <w:rPr>
                <w:rFonts w:cs="Times New Roman"/>
                <w:color w:val="000000"/>
                <w:sz w:val="20"/>
                <w:szCs w:val="18"/>
              </w:rPr>
            </w:pPr>
            <w:r w:rsidRPr="001814CE">
              <w:rPr>
                <w:rFonts w:cs="Times New Roman"/>
                <w:color w:val="000000"/>
                <w:sz w:val="20"/>
                <w:szCs w:val="18"/>
              </w:rPr>
              <w:t>,535</w:t>
            </w:r>
          </w:p>
        </w:tc>
      </w:tr>
      <w:tr w:rsidR="001814CE" w14:paraId="56B94F68" w14:textId="77777777" w:rsidTr="001814CE">
        <w:tc>
          <w:tcPr>
            <w:tcW w:w="1442" w:type="dxa"/>
          </w:tcPr>
          <w:p w14:paraId="28C5DAE1" w14:textId="77777777" w:rsidR="001814CE" w:rsidRPr="001814CE" w:rsidRDefault="001814CE" w:rsidP="00B91D52">
            <w:pPr>
              <w:autoSpaceDE w:val="0"/>
              <w:autoSpaceDN w:val="0"/>
              <w:adjustRightInd w:val="0"/>
              <w:ind w:left="60" w:right="60"/>
              <w:rPr>
                <w:rFonts w:cs="Times New Roman"/>
                <w:color w:val="000000"/>
                <w:sz w:val="20"/>
                <w:szCs w:val="18"/>
              </w:rPr>
            </w:pPr>
            <w:proofErr w:type="spellStart"/>
            <w:r w:rsidRPr="001814CE">
              <w:rPr>
                <w:rFonts w:cs="Times New Roman"/>
                <w:color w:val="000000"/>
                <w:sz w:val="20"/>
                <w:szCs w:val="18"/>
              </w:rPr>
              <w:t>Kepercayaan</w:t>
            </w:r>
            <w:proofErr w:type="spellEnd"/>
          </w:p>
        </w:tc>
        <w:tc>
          <w:tcPr>
            <w:tcW w:w="1443" w:type="dxa"/>
            <w:vAlign w:val="center"/>
          </w:tcPr>
          <w:p w14:paraId="496AA0CF" w14:textId="77777777" w:rsidR="001814CE" w:rsidRPr="001814CE" w:rsidRDefault="001814CE" w:rsidP="00B91D52">
            <w:pPr>
              <w:autoSpaceDE w:val="0"/>
              <w:autoSpaceDN w:val="0"/>
              <w:adjustRightInd w:val="0"/>
              <w:ind w:left="60" w:right="60"/>
              <w:jc w:val="right"/>
              <w:rPr>
                <w:rFonts w:cs="Times New Roman"/>
                <w:color w:val="000000"/>
                <w:sz w:val="20"/>
                <w:szCs w:val="18"/>
              </w:rPr>
            </w:pPr>
            <w:r w:rsidRPr="001814CE">
              <w:rPr>
                <w:rFonts w:cs="Times New Roman"/>
                <w:color w:val="000000"/>
                <w:sz w:val="20"/>
                <w:szCs w:val="18"/>
              </w:rPr>
              <w:t>,289</w:t>
            </w:r>
          </w:p>
        </w:tc>
        <w:tc>
          <w:tcPr>
            <w:tcW w:w="806" w:type="dxa"/>
            <w:vAlign w:val="center"/>
          </w:tcPr>
          <w:p w14:paraId="1AA81273" w14:textId="77777777" w:rsidR="001814CE" w:rsidRPr="001814CE" w:rsidRDefault="001814CE" w:rsidP="00B91D52">
            <w:pPr>
              <w:autoSpaceDE w:val="0"/>
              <w:autoSpaceDN w:val="0"/>
              <w:adjustRightInd w:val="0"/>
              <w:ind w:left="60" w:right="60"/>
              <w:jc w:val="right"/>
              <w:rPr>
                <w:rFonts w:cs="Times New Roman"/>
                <w:color w:val="000000"/>
                <w:sz w:val="20"/>
                <w:szCs w:val="18"/>
              </w:rPr>
            </w:pPr>
            <w:r w:rsidRPr="001814CE">
              <w:rPr>
                <w:rFonts w:cs="Times New Roman"/>
                <w:color w:val="000000"/>
                <w:sz w:val="20"/>
                <w:szCs w:val="18"/>
              </w:rPr>
              <w:t>2,571</w:t>
            </w:r>
          </w:p>
        </w:tc>
        <w:tc>
          <w:tcPr>
            <w:tcW w:w="699" w:type="dxa"/>
            <w:vAlign w:val="center"/>
          </w:tcPr>
          <w:p w14:paraId="3CD872CF" w14:textId="77777777" w:rsidR="001814CE" w:rsidRPr="001814CE" w:rsidRDefault="001814CE" w:rsidP="00B91D52">
            <w:pPr>
              <w:autoSpaceDE w:val="0"/>
              <w:autoSpaceDN w:val="0"/>
              <w:adjustRightInd w:val="0"/>
              <w:ind w:left="60" w:right="60"/>
              <w:jc w:val="right"/>
              <w:rPr>
                <w:rFonts w:cs="Times New Roman"/>
                <w:color w:val="000000"/>
                <w:sz w:val="20"/>
                <w:szCs w:val="18"/>
              </w:rPr>
            </w:pPr>
            <w:r w:rsidRPr="001814CE">
              <w:rPr>
                <w:rFonts w:cs="Times New Roman"/>
                <w:color w:val="000000"/>
                <w:sz w:val="20"/>
                <w:szCs w:val="18"/>
              </w:rPr>
              <w:t>,012</w:t>
            </w:r>
          </w:p>
        </w:tc>
      </w:tr>
      <w:tr w:rsidR="001814CE" w14:paraId="06127070" w14:textId="77777777" w:rsidTr="00B91D52">
        <w:tc>
          <w:tcPr>
            <w:tcW w:w="4390" w:type="dxa"/>
            <w:gridSpan w:val="4"/>
          </w:tcPr>
          <w:p w14:paraId="1E282B50" w14:textId="77777777" w:rsidR="001814CE" w:rsidRPr="001814CE" w:rsidRDefault="001814CE" w:rsidP="00AE1825">
            <w:pPr>
              <w:spacing w:line="360" w:lineRule="auto"/>
              <w:jc w:val="both"/>
              <w:rPr>
                <w:rFonts w:cs="Times New Roman"/>
                <w:color w:val="000000"/>
                <w:sz w:val="20"/>
                <w:szCs w:val="18"/>
              </w:rPr>
            </w:pPr>
            <w:r w:rsidRPr="001814CE">
              <w:rPr>
                <w:rFonts w:cs="Times New Roman"/>
                <w:color w:val="000000"/>
                <w:sz w:val="20"/>
                <w:szCs w:val="18"/>
              </w:rPr>
              <w:t xml:space="preserve">a. Dependent Variable: Minat </w:t>
            </w:r>
            <w:proofErr w:type="spellStart"/>
            <w:r w:rsidRPr="001814CE">
              <w:rPr>
                <w:rFonts w:cs="Times New Roman"/>
                <w:color w:val="000000"/>
                <w:sz w:val="20"/>
                <w:szCs w:val="18"/>
              </w:rPr>
              <w:t>Menggunakan</w:t>
            </w:r>
            <w:proofErr w:type="spellEnd"/>
          </w:p>
        </w:tc>
      </w:tr>
    </w:tbl>
    <w:p w14:paraId="0C701A09" w14:textId="77777777" w:rsidR="001814CE" w:rsidRPr="00AE1825" w:rsidRDefault="001814CE" w:rsidP="001814CE">
      <w:pPr>
        <w:spacing w:line="360" w:lineRule="auto"/>
        <w:rPr>
          <w:rFonts w:cs="Times New Roman"/>
          <w:color w:val="000000"/>
        </w:rPr>
      </w:pPr>
      <w:proofErr w:type="spellStart"/>
      <w:r>
        <w:rPr>
          <w:rFonts w:cs="Times New Roman"/>
          <w:color w:val="000000"/>
        </w:rPr>
        <w:t>Sumber</w:t>
      </w:r>
      <w:proofErr w:type="spellEnd"/>
      <w:r>
        <w:rPr>
          <w:rFonts w:cs="Times New Roman"/>
          <w:color w:val="000000"/>
        </w:rPr>
        <w:t xml:space="preserve">: </w:t>
      </w:r>
      <w:r w:rsidRPr="007072AE">
        <w:t xml:space="preserve">Data Primer </w:t>
      </w:r>
      <w:proofErr w:type="spellStart"/>
      <w:r w:rsidRPr="007072AE">
        <w:t>Diolah</w:t>
      </w:r>
      <w:proofErr w:type="spellEnd"/>
      <w:r w:rsidRPr="007072AE">
        <w:t>, 2023</w:t>
      </w:r>
    </w:p>
    <w:p w14:paraId="43A3783A" w14:textId="77777777" w:rsidR="007072AE" w:rsidRDefault="007072AE" w:rsidP="001814CE">
      <w:pPr>
        <w:jc w:val="both"/>
        <w:rPr>
          <w:rFonts w:cs="Times New Roman"/>
          <w:color w:val="000000"/>
        </w:rPr>
      </w:pPr>
    </w:p>
    <w:p w14:paraId="7148224F" w14:textId="37C98F08" w:rsidR="001814CE" w:rsidRPr="00A228FE" w:rsidRDefault="00A228FE" w:rsidP="00AE1825">
      <w:pPr>
        <w:spacing w:line="360" w:lineRule="auto"/>
        <w:jc w:val="both"/>
        <w:rPr>
          <w:rFonts w:cs="Times New Roman"/>
          <w:b/>
          <w:color w:val="000000"/>
          <w:sz w:val="28"/>
          <w:szCs w:val="28"/>
        </w:rPr>
      </w:pPr>
      <w:r w:rsidRPr="00A228FE">
        <w:rPr>
          <w:rFonts w:cs="Times New Roman"/>
          <w:b/>
          <w:color w:val="000000"/>
          <w:sz w:val="28"/>
          <w:szCs w:val="28"/>
        </w:rPr>
        <w:t>PEMBAHASAN</w:t>
      </w:r>
    </w:p>
    <w:p w14:paraId="77591759" w14:textId="77777777" w:rsidR="00A332D4" w:rsidRDefault="00B16E14" w:rsidP="0060707C">
      <w:pPr>
        <w:ind w:firstLine="720"/>
        <w:jc w:val="both"/>
        <w:rPr>
          <w:rFonts w:cs="Times New Roman"/>
        </w:rPr>
      </w:pPr>
      <w:proofErr w:type="spellStart"/>
      <w:r w:rsidRPr="00D26BBF">
        <w:rPr>
          <w:rFonts w:cs="Times New Roman"/>
        </w:rPr>
        <w:t>Berdasarkan</w:t>
      </w:r>
      <w:proofErr w:type="spellEnd"/>
      <w:r w:rsidRPr="00D26BBF">
        <w:rPr>
          <w:rFonts w:cs="Times New Roman"/>
        </w:rPr>
        <w:t xml:space="preserve"> </w:t>
      </w:r>
      <w:proofErr w:type="spellStart"/>
      <w:r w:rsidRPr="00D26BBF">
        <w:rPr>
          <w:rFonts w:cs="Times New Roman"/>
        </w:rPr>
        <w:t>pembuktian</w:t>
      </w:r>
      <w:proofErr w:type="spellEnd"/>
      <w:r w:rsidRPr="00D26BBF">
        <w:rPr>
          <w:rFonts w:cs="Times New Roman"/>
        </w:rPr>
        <w:t xml:space="preserve"> </w:t>
      </w:r>
      <w:proofErr w:type="spellStart"/>
      <w:r w:rsidRPr="00D26BBF">
        <w:rPr>
          <w:rFonts w:cs="Times New Roman"/>
        </w:rPr>
        <w:t>hipotesis</w:t>
      </w:r>
      <w:proofErr w:type="spellEnd"/>
      <w:r w:rsidRPr="00D26BBF">
        <w:rPr>
          <w:rFonts w:cs="Times New Roman"/>
        </w:rPr>
        <w:t xml:space="preserve"> 1 (</w:t>
      </w:r>
      <w:proofErr w:type="spellStart"/>
      <w:r w:rsidRPr="00D26BBF">
        <w:rPr>
          <w:rFonts w:cs="Times New Roman"/>
        </w:rPr>
        <w:t>satu</w:t>
      </w:r>
      <w:proofErr w:type="spellEnd"/>
      <w:r w:rsidRPr="00D26BBF">
        <w:rPr>
          <w:rFonts w:cs="Times New Roman"/>
        </w:rPr>
        <w:t xml:space="preserve">) </w:t>
      </w:r>
      <w:proofErr w:type="spellStart"/>
      <w:r w:rsidR="00A332D4" w:rsidRPr="00A332D4">
        <w:rPr>
          <w:rFonts w:cs="Times New Roman"/>
        </w:rPr>
        <w:t>menyatakan</w:t>
      </w:r>
      <w:proofErr w:type="spellEnd"/>
      <w:r w:rsidR="00A332D4" w:rsidRPr="00A332D4">
        <w:rPr>
          <w:rFonts w:cs="Times New Roman"/>
        </w:rPr>
        <w:t xml:space="preserve"> </w:t>
      </w:r>
      <w:proofErr w:type="spellStart"/>
      <w:r w:rsidR="00A332D4" w:rsidRPr="00A332D4">
        <w:rPr>
          <w:rFonts w:cs="Times New Roman"/>
        </w:rPr>
        <w:t>bahwa</w:t>
      </w:r>
      <w:proofErr w:type="spellEnd"/>
      <w:r w:rsidR="00A332D4" w:rsidRPr="00A332D4">
        <w:rPr>
          <w:rFonts w:cs="Times New Roman"/>
        </w:rPr>
        <w:t xml:space="preserve"> </w:t>
      </w:r>
      <w:proofErr w:type="spellStart"/>
      <w:r w:rsidR="00A332D4" w:rsidRPr="00A332D4">
        <w:rPr>
          <w:rFonts w:cs="Times New Roman"/>
        </w:rPr>
        <w:t>kepuasan</w:t>
      </w:r>
      <w:proofErr w:type="spellEnd"/>
      <w:r w:rsidR="00A332D4" w:rsidRPr="00A332D4">
        <w:rPr>
          <w:rFonts w:cs="Times New Roman"/>
        </w:rPr>
        <w:t xml:space="preserve">, </w:t>
      </w:r>
      <w:proofErr w:type="spellStart"/>
      <w:r w:rsidR="00A332D4" w:rsidRPr="00A332D4">
        <w:rPr>
          <w:rFonts w:cs="Times New Roman"/>
        </w:rPr>
        <w:t>kemudahan</w:t>
      </w:r>
      <w:proofErr w:type="spellEnd"/>
      <w:r w:rsidR="00A332D4" w:rsidRPr="00A332D4">
        <w:rPr>
          <w:rFonts w:cs="Times New Roman"/>
        </w:rPr>
        <w:t xml:space="preserve"> dan </w:t>
      </w:r>
      <w:proofErr w:type="spellStart"/>
      <w:r w:rsidR="00A332D4" w:rsidRPr="00A332D4">
        <w:rPr>
          <w:rFonts w:cs="Times New Roman"/>
        </w:rPr>
        <w:t>kepercayaan</w:t>
      </w:r>
      <w:proofErr w:type="spellEnd"/>
      <w:r w:rsidR="00A332D4" w:rsidRPr="00A332D4">
        <w:rPr>
          <w:rFonts w:cs="Times New Roman"/>
        </w:rPr>
        <w:t xml:space="preserve"> </w:t>
      </w:r>
      <w:proofErr w:type="spellStart"/>
      <w:r w:rsidR="00A332D4" w:rsidRPr="00A332D4">
        <w:rPr>
          <w:rFonts w:cs="Times New Roman"/>
        </w:rPr>
        <w:t>memiliki</w:t>
      </w:r>
      <w:proofErr w:type="spellEnd"/>
      <w:r w:rsidR="00A332D4" w:rsidRPr="00A332D4">
        <w:rPr>
          <w:rFonts w:cs="Times New Roman"/>
        </w:rPr>
        <w:t xml:space="preserve"> </w:t>
      </w:r>
      <w:proofErr w:type="spellStart"/>
      <w:r w:rsidR="00A332D4" w:rsidRPr="00A332D4">
        <w:rPr>
          <w:rFonts w:cs="Times New Roman"/>
        </w:rPr>
        <w:t>pengaruh</w:t>
      </w:r>
      <w:proofErr w:type="spellEnd"/>
      <w:r w:rsidR="00A332D4" w:rsidRPr="00A332D4">
        <w:rPr>
          <w:rFonts w:cs="Times New Roman"/>
        </w:rPr>
        <w:t xml:space="preserve"> yang </w:t>
      </w:r>
      <w:proofErr w:type="spellStart"/>
      <w:r w:rsidR="00A332D4" w:rsidRPr="00A332D4">
        <w:rPr>
          <w:rFonts w:cs="Times New Roman"/>
        </w:rPr>
        <w:t>signifikan</w:t>
      </w:r>
      <w:proofErr w:type="spellEnd"/>
      <w:r w:rsidR="00A332D4" w:rsidRPr="00A332D4">
        <w:rPr>
          <w:rFonts w:cs="Times New Roman"/>
        </w:rPr>
        <w:t xml:space="preserve"> </w:t>
      </w:r>
      <w:proofErr w:type="spellStart"/>
      <w:r w:rsidR="00A332D4" w:rsidRPr="00A332D4">
        <w:rPr>
          <w:rFonts w:cs="Times New Roman"/>
        </w:rPr>
        <w:t>terhadap</w:t>
      </w:r>
      <w:proofErr w:type="spellEnd"/>
      <w:r w:rsidR="00A332D4" w:rsidRPr="00A332D4">
        <w:rPr>
          <w:rFonts w:cs="Times New Roman"/>
        </w:rPr>
        <w:t xml:space="preserve"> </w:t>
      </w:r>
      <w:proofErr w:type="spellStart"/>
      <w:r w:rsidR="00A332D4" w:rsidRPr="00A332D4">
        <w:rPr>
          <w:rFonts w:cs="Times New Roman"/>
        </w:rPr>
        <w:t>minat</w:t>
      </w:r>
      <w:proofErr w:type="spellEnd"/>
      <w:r w:rsidR="00A332D4" w:rsidRPr="00A332D4">
        <w:rPr>
          <w:rFonts w:cs="Times New Roman"/>
        </w:rPr>
        <w:t xml:space="preserve"> </w:t>
      </w:r>
      <w:proofErr w:type="spellStart"/>
      <w:r w:rsidR="00A332D4" w:rsidRPr="00A332D4">
        <w:rPr>
          <w:rFonts w:cs="Times New Roman"/>
        </w:rPr>
        <w:t>nasabah</w:t>
      </w:r>
      <w:proofErr w:type="spellEnd"/>
      <w:r w:rsidR="00A332D4" w:rsidRPr="00A332D4">
        <w:rPr>
          <w:rFonts w:cs="Times New Roman"/>
        </w:rPr>
        <w:t xml:space="preserve"> Bank Umum </w:t>
      </w:r>
      <w:proofErr w:type="spellStart"/>
      <w:r w:rsidR="00A332D4" w:rsidRPr="00A332D4">
        <w:rPr>
          <w:rFonts w:cs="Times New Roman"/>
        </w:rPr>
        <w:t>dalam</w:t>
      </w:r>
      <w:proofErr w:type="spellEnd"/>
      <w:r w:rsidR="00A332D4" w:rsidRPr="00A332D4">
        <w:rPr>
          <w:rFonts w:cs="Times New Roman"/>
        </w:rPr>
        <w:t xml:space="preserve"> </w:t>
      </w:r>
      <w:proofErr w:type="spellStart"/>
      <w:r w:rsidR="00A332D4" w:rsidRPr="00A332D4">
        <w:rPr>
          <w:rFonts w:cs="Times New Roman"/>
        </w:rPr>
        <w:t>menggunakan</w:t>
      </w:r>
      <w:proofErr w:type="spellEnd"/>
      <w:r w:rsidR="00A332D4" w:rsidRPr="00A332D4">
        <w:rPr>
          <w:rFonts w:cs="Times New Roman"/>
        </w:rPr>
        <w:t xml:space="preserve"> </w:t>
      </w:r>
      <w:proofErr w:type="spellStart"/>
      <w:r w:rsidR="00A332D4" w:rsidRPr="00A332D4">
        <w:rPr>
          <w:rFonts w:cs="Times New Roman"/>
        </w:rPr>
        <w:t>aplikasi</w:t>
      </w:r>
      <w:proofErr w:type="spellEnd"/>
      <w:r w:rsidR="00A332D4" w:rsidRPr="00A332D4">
        <w:rPr>
          <w:rFonts w:cs="Times New Roman"/>
        </w:rPr>
        <w:t xml:space="preserve"> Flip.id. Hal </w:t>
      </w:r>
      <w:proofErr w:type="spellStart"/>
      <w:r w:rsidR="00A332D4" w:rsidRPr="00A332D4">
        <w:rPr>
          <w:rFonts w:cs="Times New Roman"/>
        </w:rPr>
        <w:t>ini</w:t>
      </w:r>
      <w:proofErr w:type="spellEnd"/>
      <w:r w:rsidR="00A332D4" w:rsidRPr="00A332D4">
        <w:rPr>
          <w:rFonts w:cs="Times New Roman"/>
        </w:rPr>
        <w:t xml:space="preserve"> </w:t>
      </w:r>
      <w:proofErr w:type="spellStart"/>
      <w:r w:rsidR="00A332D4" w:rsidRPr="00A332D4">
        <w:rPr>
          <w:rFonts w:cs="Times New Roman"/>
        </w:rPr>
        <w:t>menunjukkan</w:t>
      </w:r>
      <w:proofErr w:type="spellEnd"/>
      <w:r w:rsidR="00A332D4" w:rsidRPr="00A332D4">
        <w:rPr>
          <w:rFonts w:cs="Times New Roman"/>
        </w:rPr>
        <w:t xml:space="preserve"> </w:t>
      </w:r>
      <w:proofErr w:type="spellStart"/>
      <w:r w:rsidR="00A332D4" w:rsidRPr="00A332D4">
        <w:rPr>
          <w:rFonts w:cs="Times New Roman"/>
        </w:rPr>
        <w:t>bahwa</w:t>
      </w:r>
      <w:proofErr w:type="spellEnd"/>
      <w:r w:rsidR="00A332D4" w:rsidRPr="00A332D4">
        <w:rPr>
          <w:rFonts w:cs="Times New Roman"/>
        </w:rPr>
        <w:t xml:space="preserve"> </w:t>
      </w:r>
      <w:proofErr w:type="spellStart"/>
      <w:r w:rsidR="00A332D4" w:rsidRPr="00A332D4">
        <w:rPr>
          <w:rFonts w:cs="Times New Roman"/>
        </w:rPr>
        <w:t>kombinasi</w:t>
      </w:r>
      <w:proofErr w:type="spellEnd"/>
      <w:r w:rsidR="00A332D4" w:rsidRPr="00A332D4">
        <w:rPr>
          <w:rFonts w:cs="Times New Roman"/>
        </w:rPr>
        <w:t xml:space="preserve"> </w:t>
      </w:r>
      <w:proofErr w:type="spellStart"/>
      <w:r w:rsidR="00A332D4" w:rsidRPr="00A332D4">
        <w:rPr>
          <w:rFonts w:cs="Times New Roman"/>
        </w:rPr>
        <w:t>dari</w:t>
      </w:r>
      <w:proofErr w:type="spellEnd"/>
      <w:r w:rsidR="00A332D4" w:rsidRPr="00A332D4">
        <w:rPr>
          <w:rFonts w:cs="Times New Roman"/>
        </w:rPr>
        <w:t xml:space="preserve"> </w:t>
      </w:r>
      <w:proofErr w:type="spellStart"/>
      <w:r w:rsidR="00A332D4" w:rsidRPr="00A332D4">
        <w:rPr>
          <w:rFonts w:cs="Times New Roman"/>
        </w:rPr>
        <w:t>variabel</w:t>
      </w:r>
      <w:proofErr w:type="spellEnd"/>
      <w:r w:rsidR="00A332D4" w:rsidRPr="00A332D4">
        <w:rPr>
          <w:rFonts w:cs="Times New Roman"/>
        </w:rPr>
        <w:t xml:space="preserve"> </w:t>
      </w:r>
      <w:proofErr w:type="spellStart"/>
      <w:r w:rsidR="00A332D4" w:rsidRPr="00A332D4">
        <w:rPr>
          <w:rFonts w:cs="Times New Roman"/>
        </w:rPr>
        <w:t>kepuasan</w:t>
      </w:r>
      <w:proofErr w:type="spellEnd"/>
      <w:r w:rsidR="00A332D4" w:rsidRPr="00A332D4">
        <w:rPr>
          <w:rFonts w:cs="Times New Roman"/>
        </w:rPr>
        <w:t xml:space="preserve">, </w:t>
      </w:r>
      <w:proofErr w:type="spellStart"/>
      <w:r w:rsidR="00A332D4" w:rsidRPr="00A332D4">
        <w:rPr>
          <w:rFonts w:cs="Times New Roman"/>
        </w:rPr>
        <w:t>kemudahan</w:t>
      </w:r>
      <w:proofErr w:type="spellEnd"/>
      <w:r w:rsidR="00A332D4" w:rsidRPr="00A332D4">
        <w:rPr>
          <w:rFonts w:cs="Times New Roman"/>
        </w:rPr>
        <w:t xml:space="preserve"> dan </w:t>
      </w:r>
      <w:proofErr w:type="spellStart"/>
      <w:r w:rsidR="00A332D4" w:rsidRPr="00A332D4">
        <w:rPr>
          <w:rFonts w:cs="Times New Roman"/>
        </w:rPr>
        <w:t>kepercayaan</w:t>
      </w:r>
      <w:proofErr w:type="spellEnd"/>
      <w:r w:rsidR="00A332D4" w:rsidRPr="00A332D4">
        <w:rPr>
          <w:rFonts w:cs="Times New Roman"/>
        </w:rPr>
        <w:t xml:space="preserve"> </w:t>
      </w:r>
      <w:proofErr w:type="spellStart"/>
      <w:r w:rsidR="00A332D4" w:rsidRPr="00A332D4">
        <w:rPr>
          <w:rFonts w:cs="Times New Roman"/>
        </w:rPr>
        <w:t>dapat</w:t>
      </w:r>
      <w:proofErr w:type="spellEnd"/>
      <w:r w:rsidR="00A332D4" w:rsidRPr="00A332D4">
        <w:rPr>
          <w:rFonts w:cs="Times New Roman"/>
        </w:rPr>
        <w:t xml:space="preserve"> </w:t>
      </w:r>
      <w:proofErr w:type="spellStart"/>
      <w:r w:rsidR="00A332D4" w:rsidRPr="00A332D4">
        <w:rPr>
          <w:rFonts w:cs="Times New Roman"/>
        </w:rPr>
        <w:t>digunakan</w:t>
      </w:r>
      <w:proofErr w:type="spellEnd"/>
      <w:r w:rsidR="00A332D4" w:rsidRPr="00A332D4">
        <w:rPr>
          <w:rFonts w:cs="Times New Roman"/>
        </w:rPr>
        <w:t xml:space="preserve"> </w:t>
      </w:r>
      <w:proofErr w:type="spellStart"/>
      <w:r w:rsidR="00A332D4" w:rsidRPr="00A332D4">
        <w:rPr>
          <w:rFonts w:cs="Times New Roman"/>
        </w:rPr>
        <w:t>sebagai</w:t>
      </w:r>
      <w:proofErr w:type="spellEnd"/>
      <w:r w:rsidR="00A332D4" w:rsidRPr="00A332D4">
        <w:rPr>
          <w:rFonts w:cs="Times New Roman"/>
        </w:rPr>
        <w:t xml:space="preserve"> </w:t>
      </w:r>
      <w:proofErr w:type="spellStart"/>
      <w:r w:rsidR="00A332D4" w:rsidRPr="00A332D4">
        <w:rPr>
          <w:rFonts w:cs="Times New Roman"/>
        </w:rPr>
        <w:t>alat</w:t>
      </w:r>
      <w:proofErr w:type="spellEnd"/>
      <w:r w:rsidR="00A332D4" w:rsidRPr="00A332D4">
        <w:rPr>
          <w:rFonts w:cs="Times New Roman"/>
        </w:rPr>
        <w:t xml:space="preserve"> </w:t>
      </w:r>
      <w:proofErr w:type="spellStart"/>
      <w:r w:rsidR="00A332D4" w:rsidRPr="00A332D4">
        <w:rPr>
          <w:rFonts w:cs="Times New Roman"/>
        </w:rPr>
        <w:t>prediksi</w:t>
      </w:r>
      <w:proofErr w:type="spellEnd"/>
      <w:r w:rsidR="00A332D4" w:rsidRPr="00A332D4">
        <w:rPr>
          <w:rFonts w:cs="Times New Roman"/>
        </w:rPr>
        <w:t xml:space="preserve"> </w:t>
      </w:r>
      <w:proofErr w:type="spellStart"/>
      <w:r w:rsidR="00A332D4" w:rsidRPr="00A332D4">
        <w:rPr>
          <w:rFonts w:cs="Times New Roman"/>
        </w:rPr>
        <w:t>untuk</w:t>
      </w:r>
      <w:proofErr w:type="spellEnd"/>
      <w:r w:rsidR="00A332D4" w:rsidRPr="00A332D4">
        <w:rPr>
          <w:rFonts w:cs="Times New Roman"/>
        </w:rPr>
        <w:t xml:space="preserve"> </w:t>
      </w:r>
      <w:proofErr w:type="spellStart"/>
      <w:r w:rsidR="00A332D4" w:rsidRPr="00A332D4">
        <w:rPr>
          <w:rFonts w:cs="Times New Roman"/>
        </w:rPr>
        <w:t>meningkatkan</w:t>
      </w:r>
      <w:proofErr w:type="spellEnd"/>
      <w:r w:rsidR="00A332D4" w:rsidRPr="00A332D4">
        <w:rPr>
          <w:rFonts w:cs="Times New Roman"/>
        </w:rPr>
        <w:t xml:space="preserve"> </w:t>
      </w:r>
      <w:proofErr w:type="spellStart"/>
      <w:r w:rsidR="00A332D4" w:rsidRPr="00A332D4">
        <w:rPr>
          <w:rFonts w:cs="Times New Roman"/>
        </w:rPr>
        <w:t>minat</w:t>
      </w:r>
      <w:proofErr w:type="spellEnd"/>
      <w:r w:rsidR="00A332D4" w:rsidRPr="00A332D4">
        <w:rPr>
          <w:rFonts w:cs="Times New Roman"/>
        </w:rPr>
        <w:t xml:space="preserve"> </w:t>
      </w:r>
      <w:proofErr w:type="spellStart"/>
      <w:r w:rsidR="00A332D4" w:rsidRPr="00A332D4">
        <w:rPr>
          <w:rFonts w:cs="Times New Roman"/>
        </w:rPr>
        <w:t>nasabah</w:t>
      </w:r>
      <w:proofErr w:type="spellEnd"/>
      <w:r w:rsidR="00A332D4" w:rsidRPr="00A332D4">
        <w:rPr>
          <w:rFonts w:cs="Times New Roman"/>
        </w:rPr>
        <w:t xml:space="preserve"> Bank Umum </w:t>
      </w:r>
      <w:proofErr w:type="spellStart"/>
      <w:r w:rsidR="00A332D4" w:rsidRPr="00A332D4">
        <w:rPr>
          <w:rFonts w:cs="Times New Roman"/>
        </w:rPr>
        <w:t>dalam</w:t>
      </w:r>
      <w:proofErr w:type="spellEnd"/>
      <w:r w:rsidR="00A332D4" w:rsidRPr="00A332D4">
        <w:rPr>
          <w:rFonts w:cs="Times New Roman"/>
        </w:rPr>
        <w:t xml:space="preserve"> </w:t>
      </w:r>
      <w:proofErr w:type="spellStart"/>
      <w:r w:rsidR="00A332D4" w:rsidRPr="00A332D4">
        <w:rPr>
          <w:rFonts w:cs="Times New Roman"/>
        </w:rPr>
        <w:t>menggunakan</w:t>
      </w:r>
      <w:proofErr w:type="spellEnd"/>
      <w:r w:rsidR="00A332D4" w:rsidRPr="00A332D4">
        <w:rPr>
          <w:rFonts w:cs="Times New Roman"/>
        </w:rPr>
        <w:t xml:space="preserve"> </w:t>
      </w:r>
      <w:proofErr w:type="spellStart"/>
      <w:r w:rsidR="00A332D4" w:rsidRPr="00A332D4">
        <w:rPr>
          <w:rFonts w:cs="Times New Roman"/>
        </w:rPr>
        <w:t>aplikasi</w:t>
      </w:r>
      <w:proofErr w:type="spellEnd"/>
      <w:r w:rsidR="00A332D4" w:rsidRPr="00A332D4">
        <w:rPr>
          <w:rFonts w:cs="Times New Roman"/>
        </w:rPr>
        <w:t xml:space="preserve"> Flip.id.</w:t>
      </w:r>
    </w:p>
    <w:p w14:paraId="2FE1ABD7" w14:textId="77777777" w:rsidR="00A332D4" w:rsidRDefault="00A332D4" w:rsidP="0060707C">
      <w:pPr>
        <w:ind w:firstLine="720"/>
        <w:jc w:val="both"/>
        <w:rPr>
          <w:rFonts w:cs="Times New Roman"/>
        </w:rPr>
      </w:pPr>
    </w:p>
    <w:p w14:paraId="7F8A3057" w14:textId="77777777" w:rsidR="00B16E14" w:rsidRDefault="00A332D4" w:rsidP="0060707C">
      <w:pPr>
        <w:ind w:firstLine="720"/>
        <w:jc w:val="both"/>
        <w:rPr>
          <w:rFonts w:cs="Times New Roman"/>
          <w:b/>
          <w:u w:val="single"/>
        </w:rPr>
      </w:pPr>
      <w:r w:rsidRPr="00A332D4">
        <w:rPr>
          <w:rFonts w:cs="Times New Roman"/>
        </w:rPr>
        <w:t xml:space="preserve">Nilai adjusted R-square </w:t>
      </w:r>
      <w:proofErr w:type="spellStart"/>
      <w:r w:rsidRPr="00A332D4">
        <w:rPr>
          <w:rFonts w:cs="Times New Roman"/>
        </w:rPr>
        <w:t>sebesar</w:t>
      </w:r>
      <w:proofErr w:type="spellEnd"/>
      <w:r w:rsidRPr="00A332D4">
        <w:rPr>
          <w:rFonts w:cs="Times New Roman"/>
        </w:rPr>
        <w:t xml:space="preserve"> 0,752 </w:t>
      </w:r>
      <w:proofErr w:type="spellStart"/>
      <w:r w:rsidRPr="00A332D4">
        <w:rPr>
          <w:rFonts w:cs="Times New Roman"/>
        </w:rPr>
        <w:t>atau</w:t>
      </w:r>
      <w:proofErr w:type="spellEnd"/>
      <w:r w:rsidRPr="00A332D4">
        <w:rPr>
          <w:rFonts w:cs="Times New Roman"/>
        </w:rPr>
        <w:t xml:space="preserve"> 75,2% </w:t>
      </w:r>
      <w:proofErr w:type="spellStart"/>
      <w:r w:rsidRPr="00A332D4">
        <w:rPr>
          <w:rFonts w:cs="Times New Roman"/>
        </w:rPr>
        <w:t>sesuai</w:t>
      </w:r>
      <w:proofErr w:type="spellEnd"/>
      <w:r w:rsidRPr="00A332D4">
        <w:rPr>
          <w:rFonts w:cs="Times New Roman"/>
        </w:rPr>
        <w:t xml:space="preserve"> </w:t>
      </w:r>
      <w:proofErr w:type="spellStart"/>
      <w:r w:rsidRPr="00A332D4">
        <w:rPr>
          <w:rFonts w:cs="Times New Roman"/>
        </w:rPr>
        <w:t>dengan</w:t>
      </w:r>
      <w:proofErr w:type="spellEnd"/>
      <w:r w:rsidRPr="00A332D4">
        <w:rPr>
          <w:rFonts w:cs="Times New Roman"/>
        </w:rPr>
        <w:t xml:space="preserve"> </w:t>
      </w:r>
      <w:proofErr w:type="spellStart"/>
      <w:r w:rsidRPr="00A332D4">
        <w:rPr>
          <w:rFonts w:cs="Times New Roman"/>
        </w:rPr>
        <w:t>hasil</w:t>
      </w:r>
      <w:proofErr w:type="spellEnd"/>
      <w:r w:rsidRPr="00A332D4">
        <w:rPr>
          <w:rFonts w:cs="Times New Roman"/>
        </w:rPr>
        <w:t xml:space="preserve"> uji </w:t>
      </w:r>
      <w:proofErr w:type="spellStart"/>
      <w:r w:rsidRPr="00A332D4">
        <w:rPr>
          <w:rFonts w:cs="Times New Roman"/>
        </w:rPr>
        <w:t>koefisien</w:t>
      </w:r>
      <w:proofErr w:type="spellEnd"/>
      <w:r w:rsidRPr="00A332D4">
        <w:rPr>
          <w:rFonts w:cs="Times New Roman"/>
        </w:rPr>
        <w:t xml:space="preserve"> </w:t>
      </w:r>
      <w:proofErr w:type="spellStart"/>
      <w:r w:rsidRPr="00A332D4">
        <w:rPr>
          <w:rFonts w:cs="Times New Roman"/>
        </w:rPr>
        <w:t>determinasi</w:t>
      </w:r>
      <w:proofErr w:type="spellEnd"/>
      <w:r w:rsidRPr="00A332D4">
        <w:rPr>
          <w:rFonts w:cs="Times New Roman"/>
        </w:rPr>
        <w:t xml:space="preserve">. Hal </w:t>
      </w:r>
      <w:proofErr w:type="spellStart"/>
      <w:r w:rsidRPr="00A332D4">
        <w:rPr>
          <w:rFonts w:cs="Times New Roman"/>
        </w:rPr>
        <w:t>ini</w:t>
      </w:r>
      <w:proofErr w:type="spellEnd"/>
      <w:r w:rsidRPr="00A332D4">
        <w:rPr>
          <w:rFonts w:cs="Times New Roman"/>
        </w:rPr>
        <w:t xml:space="preserve"> </w:t>
      </w:r>
      <w:proofErr w:type="spellStart"/>
      <w:r w:rsidRPr="00A332D4">
        <w:rPr>
          <w:rFonts w:cs="Times New Roman"/>
        </w:rPr>
        <w:t>menunjukkan</w:t>
      </w:r>
      <w:proofErr w:type="spellEnd"/>
      <w:r w:rsidRPr="00A332D4">
        <w:rPr>
          <w:rFonts w:cs="Times New Roman"/>
        </w:rPr>
        <w:t xml:space="preserve"> </w:t>
      </w:r>
      <w:proofErr w:type="spellStart"/>
      <w:r w:rsidRPr="00A332D4">
        <w:rPr>
          <w:rFonts w:cs="Times New Roman"/>
        </w:rPr>
        <w:t>bahwa</w:t>
      </w:r>
      <w:proofErr w:type="spellEnd"/>
      <w:r w:rsidRPr="00A332D4">
        <w:rPr>
          <w:rFonts w:cs="Times New Roman"/>
        </w:rPr>
        <w:t xml:space="preserve"> </w:t>
      </w:r>
      <w:proofErr w:type="spellStart"/>
      <w:r w:rsidRPr="00A332D4">
        <w:rPr>
          <w:rFonts w:cs="Times New Roman"/>
        </w:rPr>
        <w:t>variabel</w:t>
      </w:r>
      <w:proofErr w:type="spellEnd"/>
      <w:r w:rsidRPr="00A332D4">
        <w:rPr>
          <w:rFonts w:cs="Times New Roman"/>
        </w:rPr>
        <w:t xml:space="preserve"> </w:t>
      </w:r>
      <w:proofErr w:type="spellStart"/>
      <w:r w:rsidRPr="00A332D4">
        <w:rPr>
          <w:rFonts w:cs="Times New Roman"/>
        </w:rPr>
        <w:t>kepuasan</w:t>
      </w:r>
      <w:proofErr w:type="spellEnd"/>
      <w:r w:rsidRPr="00A332D4">
        <w:rPr>
          <w:rFonts w:cs="Times New Roman"/>
        </w:rPr>
        <w:t xml:space="preserve">, </w:t>
      </w:r>
      <w:proofErr w:type="spellStart"/>
      <w:r w:rsidRPr="00A332D4">
        <w:rPr>
          <w:rFonts w:cs="Times New Roman"/>
        </w:rPr>
        <w:t>kemudahan</w:t>
      </w:r>
      <w:proofErr w:type="spellEnd"/>
      <w:r w:rsidRPr="00A332D4">
        <w:rPr>
          <w:rFonts w:cs="Times New Roman"/>
        </w:rPr>
        <w:t xml:space="preserve"> dan </w:t>
      </w:r>
      <w:proofErr w:type="spellStart"/>
      <w:r w:rsidRPr="00A332D4">
        <w:rPr>
          <w:rFonts w:cs="Times New Roman"/>
        </w:rPr>
        <w:t>kepercayaan</w:t>
      </w:r>
      <w:proofErr w:type="spellEnd"/>
      <w:r w:rsidRPr="00A332D4">
        <w:rPr>
          <w:rFonts w:cs="Times New Roman"/>
        </w:rPr>
        <w:t xml:space="preserve"> </w:t>
      </w:r>
      <w:proofErr w:type="spellStart"/>
      <w:r w:rsidRPr="00A332D4">
        <w:rPr>
          <w:rFonts w:cs="Times New Roman"/>
        </w:rPr>
        <w:t>memberikan</w:t>
      </w:r>
      <w:proofErr w:type="spellEnd"/>
      <w:r w:rsidRPr="00A332D4">
        <w:rPr>
          <w:rFonts w:cs="Times New Roman"/>
        </w:rPr>
        <w:t xml:space="preserve"> </w:t>
      </w:r>
      <w:proofErr w:type="spellStart"/>
      <w:r w:rsidRPr="00A332D4">
        <w:rPr>
          <w:rFonts w:cs="Times New Roman"/>
        </w:rPr>
        <w:t>kontribusi</w:t>
      </w:r>
      <w:proofErr w:type="spellEnd"/>
      <w:r w:rsidRPr="00A332D4">
        <w:rPr>
          <w:rFonts w:cs="Times New Roman"/>
        </w:rPr>
        <w:t xml:space="preserve"> </w:t>
      </w:r>
      <w:proofErr w:type="spellStart"/>
      <w:r w:rsidRPr="00A332D4">
        <w:rPr>
          <w:rFonts w:cs="Times New Roman"/>
        </w:rPr>
        <w:t>sebesar</w:t>
      </w:r>
      <w:proofErr w:type="spellEnd"/>
      <w:r w:rsidRPr="00A332D4">
        <w:rPr>
          <w:rFonts w:cs="Times New Roman"/>
        </w:rPr>
        <w:t xml:space="preserve"> 75,2% </w:t>
      </w:r>
      <w:proofErr w:type="spellStart"/>
      <w:r w:rsidRPr="00A332D4">
        <w:rPr>
          <w:rFonts w:cs="Times New Roman"/>
        </w:rPr>
        <w:t>terhadap</w:t>
      </w:r>
      <w:proofErr w:type="spellEnd"/>
      <w:r w:rsidRPr="00A332D4">
        <w:rPr>
          <w:rFonts w:cs="Times New Roman"/>
        </w:rPr>
        <w:t xml:space="preserve"> </w:t>
      </w:r>
      <w:proofErr w:type="spellStart"/>
      <w:r w:rsidRPr="00A332D4">
        <w:rPr>
          <w:rFonts w:cs="Times New Roman"/>
        </w:rPr>
        <w:t>minat</w:t>
      </w:r>
      <w:proofErr w:type="spellEnd"/>
      <w:r w:rsidRPr="00A332D4">
        <w:rPr>
          <w:rFonts w:cs="Times New Roman"/>
        </w:rPr>
        <w:t xml:space="preserve"> </w:t>
      </w:r>
      <w:proofErr w:type="spellStart"/>
      <w:r w:rsidRPr="00A332D4">
        <w:rPr>
          <w:rFonts w:cs="Times New Roman"/>
        </w:rPr>
        <w:t>menggunakan</w:t>
      </w:r>
      <w:proofErr w:type="spellEnd"/>
      <w:r w:rsidRPr="00A332D4">
        <w:rPr>
          <w:rFonts w:cs="Times New Roman"/>
        </w:rPr>
        <w:t xml:space="preserve"> </w:t>
      </w:r>
      <w:proofErr w:type="spellStart"/>
      <w:r w:rsidRPr="00A332D4">
        <w:rPr>
          <w:rFonts w:cs="Times New Roman"/>
        </w:rPr>
        <w:t>aplikasi</w:t>
      </w:r>
      <w:proofErr w:type="spellEnd"/>
      <w:r w:rsidRPr="00A332D4">
        <w:rPr>
          <w:rFonts w:cs="Times New Roman"/>
        </w:rPr>
        <w:t xml:space="preserve"> Flip.id, </w:t>
      </w:r>
      <w:proofErr w:type="spellStart"/>
      <w:r w:rsidRPr="00A332D4">
        <w:rPr>
          <w:rFonts w:cs="Times New Roman"/>
        </w:rPr>
        <w:t>sedangkan</w:t>
      </w:r>
      <w:proofErr w:type="spellEnd"/>
      <w:r w:rsidRPr="00A332D4">
        <w:rPr>
          <w:rFonts w:cs="Times New Roman"/>
        </w:rPr>
        <w:t xml:space="preserve"> </w:t>
      </w:r>
      <w:proofErr w:type="spellStart"/>
      <w:r w:rsidRPr="00A332D4">
        <w:rPr>
          <w:rFonts w:cs="Times New Roman"/>
        </w:rPr>
        <w:t>variabel</w:t>
      </w:r>
      <w:proofErr w:type="spellEnd"/>
      <w:r w:rsidRPr="00A332D4">
        <w:rPr>
          <w:rFonts w:cs="Times New Roman"/>
        </w:rPr>
        <w:t xml:space="preserve"> lain yang </w:t>
      </w:r>
      <w:proofErr w:type="spellStart"/>
      <w:r w:rsidRPr="00A332D4">
        <w:rPr>
          <w:rFonts w:cs="Times New Roman"/>
        </w:rPr>
        <w:t>tidak</w:t>
      </w:r>
      <w:proofErr w:type="spellEnd"/>
      <w:r w:rsidRPr="00A332D4">
        <w:rPr>
          <w:rFonts w:cs="Times New Roman"/>
        </w:rPr>
        <w:t xml:space="preserve"> </w:t>
      </w:r>
      <w:proofErr w:type="spellStart"/>
      <w:r w:rsidRPr="00A332D4">
        <w:rPr>
          <w:rFonts w:cs="Times New Roman"/>
        </w:rPr>
        <w:t>diteliti</w:t>
      </w:r>
      <w:proofErr w:type="spellEnd"/>
      <w:r w:rsidRPr="00A332D4">
        <w:rPr>
          <w:rFonts w:cs="Times New Roman"/>
        </w:rPr>
        <w:t xml:space="preserve"> </w:t>
      </w:r>
      <w:proofErr w:type="spellStart"/>
      <w:r w:rsidRPr="00A332D4">
        <w:rPr>
          <w:rFonts w:cs="Times New Roman"/>
        </w:rPr>
        <w:t>dalam</w:t>
      </w:r>
      <w:proofErr w:type="spellEnd"/>
      <w:r w:rsidRPr="00A332D4">
        <w:rPr>
          <w:rFonts w:cs="Times New Roman"/>
        </w:rPr>
        <w:t xml:space="preserve"> </w:t>
      </w:r>
      <w:proofErr w:type="spellStart"/>
      <w:r w:rsidRPr="00A332D4">
        <w:rPr>
          <w:rFonts w:cs="Times New Roman"/>
        </w:rPr>
        <w:t>penelitian</w:t>
      </w:r>
      <w:proofErr w:type="spellEnd"/>
      <w:r w:rsidRPr="00A332D4">
        <w:rPr>
          <w:rFonts w:cs="Times New Roman"/>
        </w:rPr>
        <w:t xml:space="preserve"> </w:t>
      </w:r>
      <w:proofErr w:type="spellStart"/>
      <w:r w:rsidRPr="00A332D4">
        <w:rPr>
          <w:rFonts w:cs="Times New Roman"/>
        </w:rPr>
        <w:t>ini</w:t>
      </w:r>
      <w:proofErr w:type="spellEnd"/>
      <w:r w:rsidRPr="00A332D4">
        <w:rPr>
          <w:rFonts w:cs="Times New Roman"/>
        </w:rPr>
        <w:t xml:space="preserve"> </w:t>
      </w:r>
      <w:proofErr w:type="spellStart"/>
      <w:r w:rsidRPr="00A332D4">
        <w:rPr>
          <w:rFonts w:cs="Times New Roman"/>
        </w:rPr>
        <w:t>memberikan</w:t>
      </w:r>
      <w:proofErr w:type="spellEnd"/>
      <w:r w:rsidRPr="00A332D4">
        <w:rPr>
          <w:rFonts w:cs="Times New Roman"/>
        </w:rPr>
        <w:t xml:space="preserve"> </w:t>
      </w:r>
      <w:proofErr w:type="spellStart"/>
      <w:r w:rsidRPr="00A332D4">
        <w:rPr>
          <w:rFonts w:cs="Times New Roman"/>
        </w:rPr>
        <w:t>kontribusi</w:t>
      </w:r>
      <w:proofErr w:type="spellEnd"/>
      <w:r w:rsidRPr="00A332D4">
        <w:rPr>
          <w:rFonts w:cs="Times New Roman"/>
        </w:rPr>
        <w:t xml:space="preserve"> </w:t>
      </w:r>
      <w:proofErr w:type="spellStart"/>
      <w:r w:rsidRPr="00A332D4">
        <w:rPr>
          <w:rFonts w:cs="Times New Roman"/>
        </w:rPr>
        <w:t>sebesar</w:t>
      </w:r>
      <w:proofErr w:type="spellEnd"/>
      <w:r w:rsidRPr="00A332D4">
        <w:rPr>
          <w:rFonts w:cs="Times New Roman"/>
        </w:rPr>
        <w:t xml:space="preserve"> 34,8%. Nilai R-square </w:t>
      </w:r>
      <w:proofErr w:type="spellStart"/>
      <w:r w:rsidRPr="00A332D4">
        <w:rPr>
          <w:rFonts w:cs="Times New Roman"/>
        </w:rPr>
        <w:t>dapat</w:t>
      </w:r>
      <w:proofErr w:type="spellEnd"/>
      <w:r w:rsidRPr="00A332D4">
        <w:rPr>
          <w:rFonts w:cs="Times New Roman"/>
        </w:rPr>
        <w:t xml:space="preserve"> </w:t>
      </w:r>
      <w:proofErr w:type="spellStart"/>
      <w:r w:rsidRPr="00A332D4">
        <w:rPr>
          <w:rFonts w:cs="Times New Roman"/>
        </w:rPr>
        <w:t>dikelompokkan</w:t>
      </w:r>
      <w:proofErr w:type="spellEnd"/>
      <w:r w:rsidRPr="00A332D4">
        <w:rPr>
          <w:rFonts w:cs="Times New Roman"/>
        </w:rPr>
        <w:t xml:space="preserve"> </w:t>
      </w:r>
      <w:proofErr w:type="spellStart"/>
      <w:r w:rsidRPr="00A332D4">
        <w:rPr>
          <w:rFonts w:cs="Times New Roman"/>
        </w:rPr>
        <w:t>menjadi</w:t>
      </w:r>
      <w:proofErr w:type="spellEnd"/>
      <w:r w:rsidRPr="00A332D4">
        <w:rPr>
          <w:rFonts w:cs="Times New Roman"/>
        </w:rPr>
        <w:t xml:space="preserve"> </w:t>
      </w:r>
      <w:proofErr w:type="spellStart"/>
      <w:r w:rsidRPr="00A332D4">
        <w:rPr>
          <w:rFonts w:cs="Times New Roman"/>
        </w:rPr>
        <w:t>tiga</w:t>
      </w:r>
      <w:proofErr w:type="spellEnd"/>
      <w:r w:rsidRPr="00A332D4">
        <w:rPr>
          <w:rFonts w:cs="Times New Roman"/>
        </w:rPr>
        <w:t xml:space="preserve"> </w:t>
      </w:r>
      <w:proofErr w:type="spellStart"/>
      <w:r w:rsidRPr="00A332D4">
        <w:rPr>
          <w:rFonts w:cs="Times New Roman"/>
        </w:rPr>
        <w:t>kategori</w:t>
      </w:r>
      <w:proofErr w:type="spellEnd"/>
      <w:r w:rsidRPr="00A332D4">
        <w:rPr>
          <w:rFonts w:cs="Times New Roman"/>
        </w:rPr>
        <w:t xml:space="preserve"> </w:t>
      </w:r>
      <w:proofErr w:type="spellStart"/>
      <w:r w:rsidRPr="00A332D4">
        <w:rPr>
          <w:rFonts w:cs="Times New Roman"/>
        </w:rPr>
        <w:t>yaitu</w:t>
      </w:r>
      <w:proofErr w:type="spellEnd"/>
      <w:r w:rsidRPr="00A332D4">
        <w:rPr>
          <w:rFonts w:cs="Times New Roman"/>
        </w:rPr>
        <w:t xml:space="preserve"> </w:t>
      </w:r>
      <w:proofErr w:type="spellStart"/>
      <w:r w:rsidRPr="00A332D4">
        <w:rPr>
          <w:rFonts w:cs="Times New Roman"/>
        </w:rPr>
        <w:t>kuat</w:t>
      </w:r>
      <w:proofErr w:type="spellEnd"/>
      <w:r w:rsidRPr="00A332D4">
        <w:rPr>
          <w:rFonts w:cs="Times New Roman"/>
        </w:rPr>
        <w:t xml:space="preserve">, </w:t>
      </w:r>
      <w:proofErr w:type="spellStart"/>
      <w:r w:rsidRPr="00A332D4">
        <w:rPr>
          <w:rFonts w:cs="Times New Roman"/>
        </w:rPr>
        <w:t>sedang</w:t>
      </w:r>
      <w:proofErr w:type="spellEnd"/>
      <w:r w:rsidRPr="00A332D4">
        <w:rPr>
          <w:rFonts w:cs="Times New Roman"/>
        </w:rPr>
        <w:t xml:space="preserve"> dan </w:t>
      </w:r>
      <w:proofErr w:type="spellStart"/>
      <w:r w:rsidRPr="00A332D4">
        <w:rPr>
          <w:rFonts w:cs="Times New Roman"/>
        </w:rPr>
        <w:t>lemah</w:t>
      </w:r>
      <w:proofErr w:type="spellEnd"/>
      <w:r w:rsidRPr="00A332D4">
        <w:rPr>
          <w:rFonts w:cs="Times New Roman"/>
        </w:rPr>
        <w:t xml:space="preserve">, </w:t>
      </w:r>
      <w:proofErr w:type="spellStart"/>
      <w:r w:rsidRPr="00A332D4">
        <w:rPr>
          <w:rFonts w:cs="Times New Roman"/>
        </w:rPr>
        <w:t>menurut</w:t>
      </w:r>
      <w:proofErr w:type="spellEnd"/>
      <w:r w:rsidRPr="00A332D4">
        <w:rPr>
          <w:rFonts w:cs="Times New Roman"/>
        </w:rPr>
        <w:t xml:space="preserve"> Hair et al. (2011) </w:t>
      </w:r>
      <w:proofErr w:type="spellStart"/>
      <w:r w:rsidRPr="00A332D4">
        <w:rPr>
          <w:rFonts w:cs="Times New Roman"/>
        </w:rPr>
        <w:t>dalam</w:t>
      </w:r>
      <w:proofErr w:type="spellEnd"/>
      <w:r w:rsidRPr="00A332D4">
        <w:rPr>
          <w:rFonts w:cs="Times New Roman"/>
        </w:rPr>
        <w:t xml:space="preserve"> (Ramadhana, 2022). Nilai R-square 0,75 </w:t>
      </w:r>
      <w:proofErr w:type="spellStart"/>
      <w:r w:rsidRPr="00A332D4">
        <w:rPr>
          <w:rFonts w:cs="Times New Roman"/>
        </w:rPr>
        <w:t>dianggap</w:t>
      </w:r>
      <w:proofErr w:type="spellEnd"/>
      <w:r w:rsidRPr="00A332D4">
        <w:rPr>
          <w:rFonts w:cs="Times New Roman"/>
        </w:rPr>
        <w:t xml:space="preserve"> </w:t>
      </w:r>
      <w:proofErr w:type="spellStart"/>
      <w:r w:rsidRPr="00A332D4">
        <w:rPr>
          <w:rFonts w:cs="Times New Roman"/>
        </w:rPr>
        <w:t>kuat</w:t>
      </w:r>
      <w:proofErr w:type="spellEnd"/>
      <w:r w:rsidRPr="00A332D4">
        <w:rPr>
          <w:rFonts w:cs="Times New Roman"/>
        </w:rPr>
        <w:t xml:space="preserve">, </w:t>
      </w:r>
      <w:proofErr w:type="spellStart"/>
      <w:r w:rsidRPr="00A332D4">
        <w:rPr>
          <w:rFonts w:cs="Times New Roman"/>
        </w:rPr>
        <w:t>nilai</w:t>
      </w:r>
      <w:proofErr w:type="spellEnd"/>
      <w:r w:rsidRPr="00A332D4">
        <w:rPr>
          <w:rFonts w:cs="Times New Roman"/>
        </w:rPr>
        <w:t xml:space="preserve"> R-square 0,50 </w:t>
      </w:r>
      <w:proofErr w:type="spellStart"/>
      <w:r w:rsidRPr="00A332D4">
        <w:rPr>
          <w:rFonts w:cs="Times New Roman"/>
        </w:rPr>
        <w:t>adalah</w:t>
      </w:r>
      <w:proofErr w:type="spellEnd"/>
      <w:r w:rsidRPr="00A332D4">
        <w:rPr>
          <w:rFonts w:cs="Times New Roman"/>
        </w:rPr>
        <w:t xml:space="preserve"> </w:t>
      </w:r>
      <w:proofErr w:type="spellStart"/>
      <w:r w:rsidRPr="00A332D4">
        <w:rPr>
          <w:rFonts w:cs="Times New Roman"/>
        </w:rPr>
        <w:t>moderat</w:t>
      </w:r>
      <w:proofErr w:type="spellEnd"/>
      <w:r w:rsidRPr="00A332D4">
        <w:rPr>
          <w:rFonts w:cs="Times New Roman"/>
        </w:rPr>
        <w:t xml:space="preserve"> dan </w:t>
      </w:r>
      <w:proofErr w:type="spellStart"/>
      <w:r w:rsidRPr="00A332D4">
        <w:rPr>
          <w:rFonts w:cs="Times New Roman"/>
        </w:rPr>
        <w:t>nilai</w:t>
      </w:r>
      <w:proofErr w:type="spellEnd"/>
      <w:r w:rsidRPr="00A332D4">
        <w:rPr>
          <w:rFonts w:cs="Times New Roman"/>
        </w:rPr>
        <w:t xml:space="preserve"> R-square 0,25 </w:t>
      </w:r>
      <w:proofErr w:type="spellStart"/>
      <w:r w:rsidRPr="00A332D4">
        <w:rPr>
          <w:rFonts w:cs="Times New Roman"/>
        </w:rPr>
        <w:t>adalah</w:t>
      </w:r>
      <w:proofErr w:type="spellEnd"/>
      <w:r w:rsidRPr="00A332D4">
        <w:rPr>
          <w:rFonts w:cs="Times New Roman"/>
        </w:rPr>
        <w:t xml:space="preserve"> </w:t>
      </w:r>
      <w:proofErr w:type="spellStart"/>
      <w:r w:rsidRPr="00A332D4">
        <w:rPr>
          <w:rFonts w:cs="Times New Roman"/>
        </w:rPr>
        <w:t>lemah</w:t>
      </w:r>
      <w:proofErr w:type="spellEnd"/>
      <w:r w:rsidRPr="00A332D4">
        <w:rPr>
          <w:rFonts w:cs="Times New Roman"/>
        </w:rPr>
        <w:t xml:space="preserve">, </w:t>
      </w:r>
      <w:proofErr w:type="spellStart"/>
      <w:r w:rsidRPr="00A332D4">
        <w:rPr>
          <w:rFonts w:cs="Times New Roman"/>
        </w:rPr>
        <w:t>menurut</w:t>
      </w:r>
      <w:proofErr w:type="spellEnd"/>
      <w:r w:rsidRPr="00A332D4">
        <w:rPr>
          <w:rFonts w:cs="Times New Roman"/>
        </w:rPr>
        <w:t xml:space="preserve"> Hair et al. (2011) </w:t>
      </w:r>
      <w:proofErr w:type="spellStart"/>
      <w:r w:rsidRPr="00A332D4">
        <w:rPr>
          <w:rFonts w:cs="Times New Roman"/>
        </w:rPr>
        <w:t>dalam</w:t>
      </w:r>
      <w:proofErr w:type="spellEnd"/>
      <w:r w:rsidRPr="00A332D4">
        <w:rPr>
          <w:rFonts w:cs="Times New Roman"/>
        </w:rPr>
        <w:t xml:space="preserve"> (Ramadhana, 2022).</w:t>
      </w:r>
      <w:r w:rsidRPr="00A332D4">
        <w:rPr>
          <w:rFonts w:cs="Times New Roman"/>
          <w:szCs w:val="23"/>
          <w:shd w:val="clear" w:color="auto" w:fill="FFFFFF"/>
        </w:rPr>
        <w:t xml:space="preserve"> </w:t>
      </w:r>
      <w:r w:rsidR="00B16E14" w:rsidRPr="00B16E14">
        <w:rPr>
          <w:rFonts w:cs="Times New Roman"/>
          <w:szCs w:val="23"/>
          <w:shd w:val="clear" w:color="auto" w:fill="FFFFFF"/>
        </w:rPr>
        <w:t>“</w:t>
      </w:r>
      <w:proofErr w:type="spellStart"/>
      <w:r w:rsidR="00B16E14" w:rsidRPr="00B16E14">
        <w:rPr>
          <w:rFonts w:cs="Times New Roman"/>
        </w:rPr>
        <w:t>Diduga</w:t>
      </w:r>
      <w:proofErr w:type="spellEnd"/>
      <w:r w:rsidR="00B16E14" w:rsidRPr="00B16E14">
        <w:rPr>
          <w:rFonts w:cs="Times New Roman"/>
        </w:rPr>
        <w:t xml:space="preserve"> </w:t>
      </w:r>
      <w:proofErr w:type="spellStart"/>
      <w:r w:rsidR="00B16E14" w:rsidRPr="00B16E14">
        <w:rPr>
          <w:rFonts w:cs="Times New Roman"/>
        </w:rPr>
        <w:t>kepuasan</w:t>
      </w:r>
      <w:proofErr w:type="spellEnd"/>
      <w:r w:rsidR="00B16E14" w:rsidRPr="00B16E14">
        <w:rPr>
          <w:rFonts w:cs="Times New Roman"/>
        </w:rPr>
        <w:t xml:space="preserve">, </w:t>
      </w:r>
      <w:proofErr w:type="spellStart"/>
      <w:r w:rsidR="00B16E14" w:rsidRPr="00B16E14">
        <w:rPr>
          <w:rFonts w:cs="Times New Roman"/>
        </w:rPr>
        <w:t>kemudahan</w:t>
      </w:r>
      <w:proofErr w:type="spellEnd"/>
      <w:r w:rsidR="00B16E14" w:rsidRPr="00B16E14">
        <w:rPr>
          <w:rFonts w:cs="Times New Roman"/>
        </w:rPr>
        <w:t xml:space="preserve">, dan </w:t>
      </w:r>
      <w:proofErr w:type="spellStart"/>
      <w:r w:rsidR="00B16E14" w:rsidRPr="00B16E14">
        <w:rPr>
          <w:rFonts w:cs="Times New Roman"/>
        </w:rPr>
        <w:t>kepercayaan</w:t>
      </w:r>
      <w:proofErr w:type="spellEnd"/>
      <w:r w:rsidR="00B16E14" w:rsidRPr="00B16E14">
        <w:rPr>
          <w:rFonts w:cs="Times New Roman"/>
        </w:rPr>
        <w:t xml:space="preserve"> </w:t>
      </w:r>
      <w:proofErr w:type="spellStart"/>
      <w:r w:rsidR="00B16E14" w:rsidRPr="00B16E14">
        <w:rPr>
          <w:rFonts w:cs="Times New Roman"/>
        </w:rPr>
        <w:t>secara</w:t>
      </w:r>
      <w:proofErr w:type="spellEnd"/>
      <w:r w:rsidR="00B16E14" w:rsidRPr="00B16E14">
        <w:rPr>
          <w:rFonts w:cs="Times New Roman"/>
        </w:rPr>
        <w:t xml:space="preserve"> </w:t>
      </w:r>
      <w:proofErr w:type="spellStart"/>
      <w:r w:rsidR="00B16E14" w:rsidRPr="00B16E14">
        <w:rPr>
          <w:rFonts w:cs="Times New Roman"/>
        </w:rPr>
        <w:t>simultan</w:t>
      </w:r>
      <w:proofErr w:type="spellEnd"/>
      <w:r w:rsidR="00B16E14" w:rsidRPr="00B16E14">
        <w:rPr>
          <w:rFonts w:cs="Times New Roman"/>
        </w:rPr>
        <w:t xml:space="preserve"> </w:t>
      </w:r>
      <w:proofErr w:type="spellStart"/>
      <w:r w:rsidR="00B16E14" w:rsidRPr="00B16E14">
        <w:rPr>
          <w:rFonts w:cs="Times New Roman"/>
        </w:rPr>
        <w:t>berpengaruh</w:t>
      </w:r>
      <w:proofErr w:type="spellEnd"/>
      <w:r w:rsidR="00B16E14" w:rsidRPr="00B16E14">
        <w:rPr>
          <w:rFonts w:cs="Times New Roman"/>
        </w:rPr>
        <w:t xml:space="preserve"> </w:t>
      </w:r>
      <w:proofErr w:type="spellStart"/>
      <w:r w:rsidR="00B16E14" w:rsidRPr="00B16E14">
        <w:rPr>
          <w:rFonts w:cs="Times New Roman"/>
        </w:rPr>
        <w:t>signifikan</w:t>
      </w:r>
      <w:proofErr w:type="spellEnd"/>
      <w:r w:rsidR="00B16E14" w:rsidRPr="00B16E14">
        <w:rPr>
          <w:rFonts w:cs="Times New Roman"/>
        </w:rPr>
        <w:t xml:space="preserve"> </w:t>
      </w:r>
      <w:proofErr w:type="spellStart"/>
      <w:r w:rsidR="00B16E14" w:rsidRPr="00B16E14">
        <w:rPr>
          <w:rFonts w:cs="Times New Roman"/>
        </w:rPr>
        <w:t>terhadap</w:t>
      </w:r>
      <w:proofErr w:type="spellEnd"/>
      <w:r w:rsidR="00B16E14" w:rsidRPr="00B16E14">
        <w:rPr>
          <w:rFonts w:cs="Times New Roman"/>
        </w:rPr>
        <w:t xml:space="preserve"> </w:t>
      </w:r>
      <w:proofErr w:type="spellStart"/>
      <w:r w:rsidR="00B16E14" w:rsidRPr="00B16E14">
        <w:rPr>
          <w:rFonts w:cs="Times New Roman"/>
        </w:rPr>
        <w:t>minat</w:t>
      </w:r>
      <w:proofErr w:type="spellEnd"/>
      <w:r w:rsidR="00B16E14" w:rsidRPr="00B16E14">
        <w:rPr>
          <w:rFonts w:cs="Times New Roman"/>
        </w:rPr>
        <w:t xml:space="preserve"> </w:t>
      </w:r>
      <w:proofErr w:type="spellStart"/>
      <w:r w:rsidR="00B16E14" w:rsidRPr="00B16E14">
        <w:rPr>
          <w:rFonts w:cs="Times New Roman"/>
        </w:rPr>
        <w:t>menggunakan</w:t>
      </w:r>
      <w:proofErr w:type="spellEnd"/>
      <w:r w:rsidR="00B16E14" w:rsidRPr="00B16E14">
        <w:rPr>
          <w:rFonts w:cs="Times New Roman"/>
        </w:rPr>
        <w:t xml:space="preserve"> </w:t>
      </w:r>
      <w:proofErr w:type="spellStart"/>
      <w:r w:rsidR="00B16E14" w:rsidRPr="00B16E14">
        <w:rPr>
          <w:rFonts w:cs="Times New Roman"/>
        </w:rPr>
        <w:t>aplikasi</w:t>
      </w:r>
      <w:proofErr w:type="spellEnd"/>
      <w:r w:rsidR="00B16E14" w:rsidRPr="00B16E14">
        <w:rPr>
          <w:rFonts w:cs="Times New Roman"/>
        </w:rPr>
        <w:t xml:space="preserve"> Flip.id pada </w:t>
      </w:r>
      <w:proofErr w:type="spellStart"/>
      <w:r w:rsidR="00B16E14" w:rsidRPr="00B16E14">
        <w:rPr>
          <w:rFonts w:cs="Times New Roman"/>
        </w:rPr>
        <w:t>nasabah</w:t>
      </w:r>
      <w:proofErr w:type="spellEnd"/>
      <w:r w:rsidR="00B16E14" w:rsidRPr="00B16E14">
        <w:rPr>
          <w:rFonts w:cs="Times New Roman"/>
        </w:rPr>
        <w:t xml:space="preserve"> bank </w:t>
      </w:r>
      <w:proofErr w:type="spellStart"/>
      <w:r w:rsidR="00B16E14" w:rsidRPr="00B16E14">
        <w:rPr>
          <w:rFonts w:cs="Times New Roman"/>
        </w:rPr>
        <w:t>umum</w:t>
      </w:r>
      <w:proofErr w:type="spellEnd"/>
      <w:r w:rsidR="00B16E14" w:rsidRPr="00B16E14">
        <w:rPr>
          <w:rFonts w:cs="Times New Roman"/>
        </w:rPr>
        <w:t xml:space="preserve"> </w:t>
      </w:r>
      <w:proofErr w:type="spellStart"/>
      <w:r w:rsidR="00B16E14" w:rsidRPr="00B16E14">
        <w:rPr>
          <w:rFonts w:cs="Times New Roman"/>
        </w:rPr>
        <w:t>pengguna</w:t>
      </w:r>
      <w:proofErr w:type="spellEnd"/>
      <w:r w:rsidR="00B16E14" w:rsidRPr="00B16E14">
        <w:rPr>
          <w:rFonts w:cs="Times New Roman"/>
        </w:rPr>
        <w:t xml:space="preserve"> Flip.id.”</w:t>
      </w:r>
      <w:r w:rsidR="00B16E14">
        <w:rPr>
          <w:rFonts w:cs="Times New Roman"/>
          <w:b/>
        </w:rPr>
        <w:t xml:space="preserve"> </w:t>
      </w:r>
      <w:proofErr w:type="spellStart"/>
      <w:r w:rsidR="00B16E14" w:rsidRPr="00B16E14">
        <w:rPr>
          <w:rFonts w:cs="Times New Roman"/>
        </w:rPr>
        <w:t>dinyatakan</w:t>
      </w:r>
      <w:proofErr w:type="spellEnd"/>
      <w:r w:rsidR="00B16E14">
        <w:rPr>
          <w:rFonts w:cs="Times New Roman"/>
          <w:b/>
        </w:rPr>
        <w:t xml:space="preserve"> </w:t>
      </w:r>
      <w:proofErr w:type="spellStart"/>
      <w:r w:rsidR="00B16E14" w:rsidRPr="00A228FE">
        <w:rPr>
          <w:rFonts w:cs="Times New Roman"/>
          <w:b/>
          <w:u w:val="single"/>
        </w:rPr>
        <w:t>diterima</w:t>
      </w:r>
      <w:proofErr w:type="spellEnd"/>
      <w:r w:rsidR="00B16E14" w:rsidRPr="00A228FE">
        <w:rPr>
          <w:rFonts w:cs="Times New Roman"/>
          <w:b/>
          <w:u w:val="single"/>
        </w:rPr>
        <w:t>.</w:t>
      </w:r>
    </w:p>
    <w:p w14:paraId="736D869E" w14:textId="77777777" w:rsidR="0060707C" w:rsidRPr="00B16E14" w:rsidRDefault="0060707C" w:rsidP="0060707C">
      <w:pPr>
        <w:ind w:firstLine="720"/>
        <w:jc w:val="both"/>
        <w:rPr>
          <w:rFonts w:cs="Times New Roman"/>
          <w:sz w:val="28"/>
        </w:rPr>
      </w:pPr>
    </w:p>
    <w:p w14:paraId="4BD255E8" w14:textId="77777777" w:rsidR="00B16E14" w:rsidRDefault="00B16E14" w:rsidP="0060707C">
      <w:pPr>
        <w:pStyle w:val="ListParagraph"/>
        <w:spacing w:after="0" w:line="240" w:lineRule="auto"/>
        <w:ind w:left="0" w:firstLine="720"/>
        <w:rPr>
          <w:rFonts w:cs="Times New Roman"/>
          <w:b/>
          <w:u w:val="single"/>
        </w:rPr>
      </w:pPr>
      <w:proofErr w:type="spellStart"/>
      <w:r w:rsidRPr="00A228FE">
        <w:rPr>
          <w:rFonts w:cs="Times New Roman"/>
          <w:szCs w:val="24"/>
        </w:rPr>
        <w:t>Pembuktian</w:t>
      </w:r>
      <w:proofErr w:type="spellEnd"/>
      <w:r w:rsidRPr="00A228FE">
        <w:rPr>
          <w:rFonts w:cs="Times New Roman"/>
          <w:szCs w:val="24"/>
        </w:rPr>
        <w:t xml:space="preserve"> </w:t>
      </w:r>
      <w:proofErr w:type="spellStart"/>
      <w:r w:rsidRPr="00A228FE">
        <w:rPr>
          <w:rFonts w:cs="Times New Roman"/>
          <w:szCs w:val="24"/>
        </w:rPr>
        <w:t>hipotesis</w:t>
      </w:r>
      <w:proofErr w:type="spellEnd"/>
      <w:r w:rsidRPr="00A228FE">
        <w:rPr>
          <w:rFonts w:cs="Times New Roman"/>
          <w:szCs w:val="24"/>
        </w:rPr>
        <w:t xml:space="preserve"> 2 (dua) </w:t>
      </w:r>
      <w:proofErr w:type="spellStart"/>
      <w:r w:rsidRPr="00A228FE">
        <w:rPr>
          <w:rFonts w:cs="Times New Roman"/>
          <w:szCs w:val="24"/>
        </w:rPr>
        <w:t>di</w:t>
      </w:r>
      <w:r w:rsidRPr="00A228FE">
        <w:rPr>
          <w:rFonts w:cs="Times New Roman"/>
        </w:rPr>
        <w:t>lakukan</w:t>
      </w:r>
      <w:proofErr w:type="spellEnd"/>
      <w:r w:rsidRPr="00A228FE">
        <w:rPr>
          <w:rFonts w:cs="Times New Roman"/>
        </w:rPr>
        <w:t xml:space="preserve"> </w:t>
      </w:r>
      <w:proofErr w:type="spellStart"/>
      <w:r w:rsidRPr="00A228FE">
        <w:rPr>
          <w:rFonts w:cs="Times New Roman"/>
        </w:rPr>
        <w:t>dengan</w:t>
      </w:r>
      <w:proofErr w:type="spellEnd"/>
      <w:r w:rsidRPr="00A228FE">
        <w:rPr>
          <w:rFonts w:cs="Times New Roman"/>
        </w:rPr>
        <w:t xml:space="preserve"> uji </w:t>
      </w:r>
      <w:proofErr w:type="spellStart"/>
      <w:r w:rsidRPr="00A228FE">
        <w:rPr>
          <w:rFonts w:cs="Times New Roman"/>
        </w:rPr>
        <w:t>statistik</w:t>
      </w:r>
      <w:proofErr w:type="spellEnd"/>
      <w:r w:rsidRPr="00A228FE">
        <w:rPr>
          <w:rFonts w:cs="Times New Roman"/>
        </w:rPr>
        <w:t xml:space="preserve"> t </w:t>
      </w:r>
      <w:proofErr w:type="spellStart"/>
      <w:r w:rsidRPr="00A228FE">
        <w:rPr>
          <w:rFonts w:cs="Times New Roman"/>
          <w:szCs w:val="24"/>
        </w:rPr>
        <w:t>dihasilkan</w:t>
      </w:r>
      <w:proofErr w:type="spellEnd"/>
      <w:r w:rsidRPr="00A228FE">
        <w:rPr>
          <w:rFonts w:cs="Times New Roman"/>
          <w:szCs w:val="24"/>
        </w:rPr>
        <w:t xml:space="preserve"> </w:t>
      </w:r>
      <w:proofErr w:type="spellStart"/>
      <w:r w:rsidRPr="00A228FE">
        <w:rPr>
          <w:rFonts w:cs="Times New Roman"/>
          <w:szCs w:val="24"/>
        </w:rPr>
        <w:t>t</w:t>
      </w:r>
      <w:r w:rsidRPr="00A228FE">
        <w:rPr>
          <w:rFonts w:cs="Times New Roman"/>
          <w:szCs w:val="24"/>
          <w:vertAlign w:val="subscript"/>
        </w:rPr>
        <w:t>hitung</w:t>
      </w:r>
      <w:proofErr w:type="spellEnd"/>
      <w:r w:rsidRPr="00A228FE">
        <w:rPr>
          <w:rFonts w:cs="Times New Roman"/>
          <w:szCs w:val="24"/>
        </w:rPr>
        <w:t xml:space="preserve"> </w:t>
      </w:r>
      <w:proofErr w:type="spellStart"/>
      <w:r w:rsidRPr="00A228FE">
        <w:rPr>
          <w:rFonts w:cs="Times New Roman"/>
          <w:szCs w:val="24"/>
        </w:rPr>
        <w:t>untuk</w:t>
      </w:r>
      <w:proofErr w:type="spellEnd"/>
      <w:r w:rsidRPr="00A228FE">
        <w:rPr>
          <w:rFonts w:cs="Times New Roman"/>
          <w:szCs w:val="24"/>
        </w:rPr>
        <w:t xml:space="preserve"> </w:t>
      </w:r>
      <w:proofErr w:type="spellStart"/>
      <w:r w:rsidRPr="00A228FE">
        <w:rPr>
          <w:rFonts w:cs="Times New Roman"/>
          <w:szCs w:val="24"/>
        </w:rPr>
        <w:t>variabel</w:t>
      </w:r>
      <w:proofErr w:type="spellEnd"/>
      <w:r w:rsidRPr="00A228FE">
        <w:rPr>
          <w:rFonts w:cs="Times New Roman"/>
          <w:szCs w:val="24"/>
        </w:rPr>
        <w:t xml:space="preserve"> </w:t>
      </w:r>
      <w:proofErr w:type="spellStart"/>
      <w:r w:rsidRPr="00A228FE">
        <w:rPr>
          <w:rFonts w:cs="Times New Roman"/>
          <w:szCs w:val="24"/>
        </w:rPr>
        <w:t>kepuasan</w:t>
      </w:r>
      <w:proofErr w:type="spellEnd"/>
      <w:r w:rsidRPr="00A228FE">
        <w:rPr>
          <w:rFonts w:cs="Times New Roman"/>
          <w:szCs w:val="24"/>
        </w:rPr>
        <w:t xml:space="preserve"> = </w:t>
      </w:r>
      <w:r w:rsidRPr="00A228FE">
        <w:rPr>
          <w:rFonts w:cs="Times New Roman"/>
          <w:color w:val="000000"/>
          <w:szCs w:val="24"/>
        </w:rPr>
        <w:t xml:space="preserve">6,353 &gt; </w:t>
      </w:r>
      <w:proofErr w:type="spellStart"/>
      <w:r w:rsidRPr="00A228FE">
        <w:rPr>
          <w:rFonts w:cs="Times New Roman"/>
          <w:color w:val="000000"/>
          <w:szCs w:val="24"/>
        </w:rPr>
        <w:t>t</w:t>
      </w:r>
      <w:r w:rsidRPr="00A228FE">
        <w:rPr>
          <w:rFonts w:cs="Times New Roman"/>
          <w:color w:val="000000"/>
          <w:szCs w:val="24"/>
          <w:vertAlign w:val="subscript"/>
        </w:rPr>
        <w:t>tabel</w:t>
      </w:r>
      <w:proofErr w:type="spellEnd"/>
      <w:r w:rsidRPr="00A228FE">
        <w:rPr>
          <w:rFonts w:cs="Times New Roman"/>
          <w:color w:val="000000"/>
          <w:szCs w:val="24"/>
        </w:rPr>
        <w:t xml:space="preserve"> = </w:t>
      </w:r>
      <w:r w:rsidRPr="00A228FE">
        <w:rPr>
          <w:rFonts w:cs="Times New Roman"/>
          <w:szCs w:val="24"/>
        </w:rPr>
        <w:t xml:space="preserve">1,984 </w:t>
      </w:r>
      <w:proofErr w:type="spellStart"/>
      <w:r w:rsidRPr="00A228FE">
        <w:rPr>
          <w:rFonts w:cs="Times New Roman"/>
          <w:szCs w:val="24"/>
        </w:rPr>
        <w:t>at</w:t>
      </w:r>
      <w:r w:rsidRPr="00A228FE">
        <w:rPr>
          <w:rFonts w:cs="Times New Roman"/>
        </w:rPr>
        <w:t>au</w:t>
      </w:r>
      <w:proofErr w:type="spellEnd"/>
      <w:r w:rsidRPr="00A228FE">
        <w:rPr>
          <w:rFonts w:cs="Times New Roman"/>
        </w:rPr>
        <w:t xml:space="preserve"> </w:t>
      </w:r>
      <w:proofErr w:type="spellStart"/>
      <w:r w:rsidRPr="00A228FE">
        <w:rPr>
          <w:rFonts w:cs="Times New Roman"/>
        </w:rPr>
        <w:t>signifikansi</w:t>
      </w:r>
      <w:proofErr w:type="spellEnd"/>
      <w:r w:rsidRPr="00A228FE">
        <w:rPr>
          <w:rFonts w:cs="Times New Roman"/>
        </w:rPr>
        <w:t xml:space="preserve"> = 0,000 &lt; 0,05, </w:t>
      </w:r>
      <w:proofErr w:type="spellStart"/>
      <w:r w:rsidR="00A332D4" w:rsidRPr="00A332D4">
        <w:rPr>
          <w:rFonts w:cs="Times New Roman"/>
          <w:szCs w:val="24"/>
        </w:rPr>
        <w:t>Dengan</w:t>
      </w:r>
      <w:proofErr w:type="spellEnd"/>
      <w:r w:rsidR="00A332D4" w:rsidRPr="00A332D4">
        <w:rPr>
          <w:rFonts w:cs="Times New Roman"/>
          <w:szCs w:val="24"/>
        </w:rPr>
        <w:t xml:space="preserve"> kata lain, </w:t>
      </w:r>
      <w:proofErr w:type="spellStart"/>
      <w:r w:rsidR="00A332D4" w:rsidRPr="00A332D4">
        <w:rPr>
          <w:rFonts w:cs="Times New Roman"/>
          <w:szCs w:val="24"/>
        </w:rPr>
        <w:t>terdapat</w:t>
      </w:r>
      <w:proofErr w:type="spellEnd"/>
      <w:r w:rsidR="00A332D4" w:rsidRPr="00A332D4">
        <w:rPr>
          <w:rFonts w:cs="Times New Roman"/>
          <w:szCs w:val="24"/>
        </w:rPr>
        <w:t xml:space="preserve"> </w:t>
      </w:r>
      <w:proofErr w:type="spellStart"/>
      <w:r w:rsidR="00A332D4" w:rsidRPr="00A332D4">
        <w:rPr>
          <w:rFonts w:cs="Times New Roman"/>
          <w:szCs w:val="24"/>
        </w:rPr>
        <w:t>korelasi</w:t>
      </w:r>
      <w:proofErr w:type="spellEnd"/>
      <w:r w:rsidR="00A332D4" w:rsidRPr="00A332D4">
        <w:rPr>
          <w:rFonts w:cs="Times New Roman"/>
          <w:szCs w:val="24"/>
        </w:rPr>
        <w:t xml:space="preserve"> yang </w:t>
      </w:r>
      <w:proofErr w:type="spellStart"/>
      <w:r w:rsidR="00A332D4" w:rsidRPr="00A332D4">
        <w:rPr>
          <w:rFonts w:cs="Times New Roman"/>
          <w:szCs w:val="24"/>
        </w:rPr>
        <w:t>kuat</w:t>
      </w:r>
      <w:proofErr w:type="spellEnd"/>
      <w:r w:rsidR="00A332D4" w:rsidRPr="00A332D4">
        <w:rPr>
          <w:rFonts w:cs="Times New Roman"/>
          <w:szCs w:val="24"/>
        </w:rPr>
        <w:t xml:space="preserve"> </w:t>
      </w:r>
      <w:proofErr w:type="spellStart"/>
      <w:r w:rsidR="00A332D4" w:rsidRPr="00A332D4">
        <w:rPr>
          <w:rFonts w:cs="Times New Roman"/>
          <w:szCs w:val="24"/>
        </w:rPr>
        <w:t>antara</w:t>
      </w:r>
      <w:proofErr w:type="spellEnd"/>
      <w:r w:rsidR="00A332D4" w:rsidRPr="00A332D4">
        <w:rPr>
          <w:rFonts w:cs="Times New Roman"/>
          <w:szCs w:val="24"/>
        </w:rPr>
        <w:t xml:space="preserve"> </w:t>
      </w:r>
      <w:proofErr w:type="spellStart"/>
      <w:r w:rsidR="00A332D4" w:rsidRPr="00A332D4">
        <w:rPr>
          <w:rFonts w:cs="Times New Roman"/>
          <w:szCs w:val="24"/>
        </w:rPr>
        <w:t>kemudahan</w:t>
      </w:r>
      <w:proofErr w:type="spellEnd"/>
      <w:r w:rsidR="00A332D4" w:rsidRPr="00A332D4">
        <w:rPr>
          <w:rFonts w:cs="Times New Roman"/>
          <w:szCs w:val="24"/>
        </w:rPr>
        <w:t xml:space="preserve"> </w:t>
      </w:r>
      <w:proofErr w:type="spellStart"/>
      <w:r w:rsidR="00A332D4" w:rsidRPr="00A332D4">
        <w:rPr>
          <w:rFonts w:cs="Times New Roman"/>
          <w:szCs w:val="24"/>
        </w:rPr>
        <w:t>secara</w:t>
      </w:r>
      <w:proofErr w:type="spellEnd"/>
      <w:r w:rsidR="00A332D4" w:rsidRPr="00A332D4">
        <w:rPr>
          <w:rFonts w:cs="Times New Roman"/>
          <w:szCs w:val="24"/>
        </w:rPr>
        <w:t xml:space="preserve"> </w:t>
      </w:r>
      <w:proofErr w:type="spellStart"/>
      <w:r w:rsidR="00A332D4" w:rsidRPr="00A332D4">
        <w:rPr>
          <w:rFonts w:cs="Times New Roman"/>
          <w:szCs w:val="24"/>
        </w:rPr>
        <w:t>parsial</w:t>
      </w:r>
      <w:proofErr w:type="spellEnd"/>
      <w:r w:rsidR="00A332D4" w:rsidRPr="00A332D4">
        <w:rPr>
          <w:rFonts w:cs="Times New Roman"/>
          <w:szCs w:val="24"/>
        </w:rPr>
        <w:t xml:space="preserve"> </w:t>
      </w:r>
      <w:proofErr w:type="spellStart"/>
      <w:r w:rsidR="00A332D4" w:rsidRPr="00A332D4">
        <w:rPr>
          <w:rFonts w:cs="Times New Roman"/>
          <w:szCs w:val="24"/>
        </w:rPr>
        <w:t>dengan</w:t>
      </w:r>
      <w:proofErr w:type="spellEnd"/>
      <w:r w:rsidR="00A332D4" w:rsidRPr="00A332D4">
        <w:rPr>
          <w:rFonts w:cs="Times New Roman"/>
          <w:szCs w:val="24"/>
        </w:rPr>
        <w:t xml:space="preserve"> </w:t>
      </w:r>
      <w:proofErr w:type="spellStart"/>
      <w:r w:rsidR="00A332D4" w:rsidRPr="00A332D4">
        <w:rPr>
          <w:rFonts w:cs="Times New Roman"/>
          <w:szCs w:val="24"/>
        </w:rPr>
        <w:t>minat</w:t>
      </w:r>
      <w:proofErr w:type="spellEnd"/>
      <w:r w:rsidR="00A332D4" w:rsidRPr="00A332D4">
        <w:rPr>
          <w:rFonts w:cs="Times New Roman"/>
          <w:szCs w:val="24"/>
        </w:rPr>
        <w:t xml:space="preserve"> </w:t>
      </w:r>
      <w:proofErr w:type="spellStart"/>
      <w:r w:rsidR="00A332D4" w:rsidRPr="00A332D4">
        <w:rPr>
          <w:rFonts w:cs="Times New Roman"/>
          <w:szCs w:val="24"/>
        </w:rPr>
        <w:t>menggunakan</w:t>
      </w:r>
      <w:proofErr w:type="spellEnd"/>
      <w:r w:rsidR="00A332D4" w:rsidRPr="00A332D4">
        <w:rPr>
          <w:rFonts w:cs="Times New Roman"/>
          <w:szCs w:val="24"/>
        </w:rPr>
        <w:t xml:space="preserve"> </w:t>
      </w:r>
      <w:proofErr w:type="spellStart"/>
      <w:r w:rsidR="00A332D4" w:rsidRPr="00A332D4">
        <w:rPr>
          <w:rFonts w:cs="Times New Roman"/>
          <w:szCs w:val="24"/>
        </w:rPr>
        <w:t>aplikasi</w:t>
      </w:r>
      <w:proofErr w:type="spellEnd"/>
      <w:r w:rsidR="00A332D4" w:rsidRPr="00A332D4">
        <w:rPr>
          <w:rFonts w:cs="Times New Roman"/>
          <w:szCs w:val="24"/>
        </w:rPr>
        <w:t xml:space="preserve"> Flip.id. </w:t>
      </w:r>
      <w:proofErr w:type="spellStart"/>
      <w:r w:rsidR="00A332D4" w:rsidRPr="00A332D4">
        <w:rPr>
          <w:rFonts w:cs="Times New Roman"/>
          <w:szCs w:val="24"/>
        </w:rPr>
        <w:t>Penelitian</w:t>
      </w:r>
      <w:proofErr w:type="spellEnd"/>
      <w:r w:rsidR="00A332D4" w:rsidRPr="00A332D4">
        <w:rPr>
          <w:rFonts w:cs="Times New Roman"/>
          <w:szCs w:val="24"/>
        </w:rPr>
        <w:t xml:space="preserve"> </w:t>
      </w:r>
      <w:proofErr w:type="spellStart"/>
      <w:r w:rsidR="00A332D4" w:rsidRPr="00A332D4">
        <w:rPr>
          <w:rFonts w:cs="Times New Roman"/>
          <w:szCs w:val="24"/>
        </w:rPr>
        <w:t>sebelumnya</w:t>
      </w:r>
      <w:proofErr w:type="spellEnd"/>
      <w:r w:rsidR="00A332D4" w:rsidRPr="00A332D4">
        <w:rPr>
          <w:rFonts w:cs="Times New Roman"/>
          <w:szCs w:val="24"/>
        </w:rPr>
        <w:t xml:space="preserve"> yang </w:t>
      </w:r>
      <w:proofErr w:type="spellStart"/>
      <w:r w:rsidR="00A332D4" w:rsidRPr="00A332D4">
        <w:rPr>
          <w:rFonts w:cs="Times New Roman"/>
          <w:szCs w:val="24"/>
        </w:rPr>
        <w:t>dilakukan</w:t>
      </w:r>
      <w:proofErr w:type="spellEnd"/>
      <w:r w:rsidR="00A332D4" w:rsidRPr="00A332D4">
        <w:rPr>
          <w:rFonts w:cs="Times New Roman"/>
          <w:szCs w:val="24"/>
        </w:rPr>
        <w:t xml:space="preserve"> oleh </w:t>
      </w:r>
      <w:proofErr w:type="spellStart"/>
      <w:r w:rsidR="00A332D4" w:rsidRPr="00A332D4">
        <w:rPr>
          <w:rFonts w:cs="Times New Roman"/>
          <w:szCs w:val="24"/>
        </w:rPr>
        <w:t>Nurdiansyah</w:t>
      </w:r>
      <w:proofErr w:type="spellEnd"/>
      <w:r w:rsidR="00A332D4" w:rsidRPr="00A332D4">
        <w:rPr>
          <w:rFonts w:cs="Times New Roman"/>
          <w:szCs w:val="24"/>
        </w:rPr>
        <w:t xml:space="preserve"> </w:t>
      </w:r>
      <w:proofErr w:type="spellStart"/>
      <w:r w:rsidR="00A332D4" w:rsidRPr="00A332D4">
        <w:rPr>
          <w:rFonts w:cs="Times New Roman"/>
          <w:szCs w:val="24"/>
        </w:rPr>
        <w:t>dkk</w:t>
      </w:r>
      <w:proofErr w:type="spellEnd"/>
      <w:r w:rsidR="00A332D4" w:rsidRPr="00A332D4">
        <w:rPr>
          <w:rFonts w:cs="Times New Roman"/>
          <w:szCs w:val="24"/>
        </w:rPr>
        <w:t xml:space="preserve">. (2022) </w:t>
      </w:r>
      <w:proofErr w:type="spellStart"/>
      <w:r w:rsidR="00A332D4" w:rsidRPr="00A332D4">
        <w:rPr>
          <w:rFonts w:cs="Times New Roman"/>
          <w:szCs w:val="24"/>
        </w:rPr>
        <w:t>dalam</w:t>
      </w:r>
      <w:proofErr w:type="spellEnd"/>
      <w:r w:rsidR="00A332D4" w:rsidRPr="00A332D4">
        <w:rPr>
          <w:rFonts w:cs="Times New Roman"/>
          <w:szCs w:val="24"/>
        </w:rPr>
        <w:t xml:space="preserve"> Kajian </w:t>
      </w:r>
      <w:proofErr w:type="spellStart"/>
      <w:r w:rsidR="00A332D4" w:rsidRPr="00A332D4">
        <w:rPr>
          <w:rFonts w:cs="Times New Roman"/>
          <w:szCs w:val="24"/>
        </w:rPr>
        <w:t>Literatur</w:t>
      </w:r>
      <w:proofErr w:type="spellEnd"/>
      <w:r w:rsidR="00A332D4" w:rsidRPr="00A332D4">
        <w:rPr>
          <w:rFonts w:cs="Times New Roman"/>
          <w:szCs w:val="24"/>
        </w:rPr>
        <w:t xml:space="preserve"> </w:t>
      </w:r>
      <w:proofErr w:type="spellStart"/>
      <w:r w:rsidR="00A332D4" w:rsidRPr="00A332D4">
        <w:rPr>
          <w:rFonts w:cs="Times New Roman"/>
          <w:szCs w:val="24"/>
        </w:rPr>
        <w:t>Pengaruh</w:t>
      </w:r>
      <w:proofErr w:type="spellEnd"/>
      <w:r w:rsidR="00A332D4" w:rsidRPr="00A332D4">
        <w:rPr>
          <w:rFonts w:cs="Times New Roman"/>
          <w:szCs w:val="24"/>
        </w:rPr>
        <w:t xml:space="preserve"> </w:t>
      </w:r>
      <w:proofErr w:type="spellStart"/>
      <w:r w:rsidR="00A332D4" w:rsidRPr="00A332D4">
        <w:rPr>
          <w:rFonts w:cs="Times New Roman"/>
          <w:szCs w:val="24"/>
        </w:rPr>
        <w:t>Kepercayaan</w:t>
      </w:r>
      <w:proofErr w:type="spellEnd"/>
      <w:r w:rsidR="00A332D4" w:rsidRPr="00A332D4">
        <w:rPr>
          <w:rFonts w:cs="Times New Roman"/>
          <w:szCs w:val="24"/>
        </w:rPr>
        <w:t xml:space="preserve">, </w:t>
      </w:r>
      <w:proofErr w:type="spellStart"/>
      <w:r w:rsidR="00A332D4" w:rsidRPr="00A332D4">
        <w:rPr>
          <w:rFonts w:cs="Times New Roman"/>
          <w:szCs w:val="24"/>
        </w:rPr>
        <w:t>Kemudahan</w:t>
      </w:r>
      <w:proofErr w:type="spellEnd"/>
      <w:r w:rsidR="00A332D4" w:rsidRPr="00A332D4">
        <w:rPr>
          <w:rFonts w:cs="Times New Roman"/>
          <w:szCs w:val="24"/>
        </w:rPr>
        <w:t xml:space="preserve">, dan </w:t>
      </w:r>
      <w:proofErr w:type="spellStart"/>
      <w:r w:rsidR="00A332D4" w:rsidRPr="00A332D4">
        <w:rPr>
          <w:rFonts w:cs="Times New Roman"/>
          <w:szCs w:val="24"/>
        </w:rPr>
        <w:t>Kepuasan</w:t>
      </w:r>
      <w:proofErr w:type="spellEnd"/>
      <w:r w:rsidR="00A332D4" w:rsidRPr="00A332D4">
        <w:rPr>
          <w:rFonts w:cs="Times New Roman"/>
          <w:szCs w:val="24"/>
        </w:rPr>
        <w:t xml:space="preserve"> </w:t>
      </w:r>
      <w:proofErr w:type="spellStart"/>
      <w:r w:rsidR="00A332D4" w:rsidRPr="00A332D4">
        <w:rPr>
          <w:rFonts w:cs="Times New Roman"/>
          <w:szCs w:val="24"/>
        </w:rPr>
        <w:t>terhadap</w:t>
      </w:r>
      <w:proofErr w:type="spellEnd"/>
      <w:r w:rsidR="00A332D4" w:rsidRPr="00A332D4">
        <w:rPr>
          <w:rFonts w:cs="Times New Roman"/>
          <w:szCs w:val="24"/>
        </w:rPr>
        <w:t xml:space="preserve"> E-Commerce </w:t>
      </w:r>
      <w:proofErr w:type="spellStart"/>
      <w:r w:rsidR="00A332D4" w:rsidRPr="00A332D4">
        <w:rPr>
          <w:rFonts w:cs="Times New Roman"/>
          <w:szCs w:val="24"/>
        </w:rPr>
        <w:t>mendukung</w:t>
      </w:r>
      <w:proofErr w:type="spellEnd"/>
      <w:r w:rsidR="00A332D4" w:rsidRPr="00A332D4">
        <w:rPr>
          <w:rFonts w:cs="Times New Roman"/>
          <w:szCs w:val="24"/>
        </w:rPr>
        <w:t xml:space="preserve"> </w:t>
      </w:r>
      <w:proofErr w:type="spellStart"/>
      <w:r w:rsidR="00A332D4" w:rsidRPr="00A332D4">
        <w:rPr>
          <w:rFonts w:cs="Times New Roman"/>
          <w:szCs w:val="24"/>
        </w:rPr>
        <w:t>temuan</w:t>
      </w:r>
      <w:proofErr w:type="spellEnd"/>
      <w:r w:rsidR="00A332D4" w:rsidRPr="00A332D4">
        <w:rPr>
          <w:rFonts w:cs="Times New Roman"/>
          <w:szCs w:val="24"/>
        </w:rPr>
        <w:t xml:space="preserve"> </w:t>
      </w:r>
      <w:proofErr w:type="spellStart"/>
      <w:r w:rsidR="00A332D4" w:rsidRPr="00A332D4">
        <w:rPr>
          <w:rFonts w:cs="Times New Roman"/>
          <w:szCs w:val="24"/>
        </w:rPr>
        <w:t>ini</w:t>
      </w:r>
      <w:proofErr w:type="spellEnd"/>
      <w:r w:rsidR="00A332D4" w:rsidRPr="00A332D4">
        <w:rPr>
          <w:rFonts w:cs="Times New Roman"/>
          <w:szCs w:val="24"/>
        </w:rPr>
        <w:t xml:space="preserve">. </w:t>
      </w:r>
      <w:proofErr w:type="spellStart"/>
      <w:r w:rsidR="00A332D4" w:rsidRPr="00A332D4">
        <w:rPr>
          <w:rFonts w:cs="Times New Roman"/>
          <w:szCs w:val="24"/>
        </w:rPr>
        <w:t>Menurut</w:t>
      </w:r>
      <w:proofErr w:type="spellEnd"/>
      <w:r w:rsidR="00A332D4" w:rsidRPr="00A332D4">
        <w:rPr>
          <w:rFonts w:cs="Times New Roman"/>
          <w:szCs w:val="24"/>
        </w:rPr>
        <w:t xml:space="preserve"> </w:t>
      </w:r>
      <w:proofErr w:type="spellStart"/>
      <w:r w:rsidR="00A332D4" w:rsidRPr="00A332D4">
        <w:rPr>
          <w:rFonts w:cs="Times New Roman"/>
          <w:szCs w:val="24"/>
        </w:rPr>
        <w:t>hasil</w:t>
      </w:r>
      <w:proofErr w:type="spellEnd"/>
      <w:r w:rsidR="00A332D4" w:rsidRPr="00A332D4">
        <w:rPr>
          <w:rFonts w:cs="Times New Roman"/>
          <w:szCs w:val="24"/>
        </w:rPr>
        <w:t xml:space="preserve"> </w:t>
      </w:r>
      <w:proofErr w:type="spellStart"/>
      <w:r w:rsidR="00A332D4" w:rsidRPr="00A332D4">
        <w:rPr>
          <w:rFonts w:cs="Times New Roman"/>
          <w:szCs w:val="24"/>
        </w:rPr>
        <w:t>tersebut</w:t>
      </w:r>
      <w:proofErr w:type="spellEnd"/>
      <w:r w:rsidR="00A332D4" w:rsidRPr="00A332D4">
        <w:rPr>
          <w:rFonts w:cs="Times New Roman"/>
          <w:szCs w:val="24"/>
        </w:rPr>
        <w:t xml:space="preserve">, </w:t>
      </w:r>
      <w:proofErr w:type="spellStart"/>
      <w:r w:rsidR="00A332D4" w:rsidRPr="00A332D4">
        <w:rPr>
          <w:rFonts w:cs="Times New Roman"/>
          <w:szCs w:val="24"/>
        </w:rPr>
        <w:t>kepuasan</w:t>
      </w:r>
      <w:proofErr w:type="spellEnd"/>
      <w:r w:rsidR="00A332D4" w:rsidRPr="00A332D4">
        <w:rPr>
          <w:rFonts w:cs="Times New Roman"/>
          <w:szCs w:val="24"/>
        </w:rPr>
        <w:t xml:space="preserve"> </w:t>
      </w:r>
      <w:proofErr w:type="spellStart"/>
      <w:r w:rsidR="00A332D4" w:rsidRPr="00A332D4">
        <w:rPr>
          <w:rFonts w:cs="Times New Roman"/>
          <w:szCs w:val="24"/>
        </w:rPr>
        <w:t>memiliki</w:t>
      </w:r>
      <w:proofErr w:type="spellEnd"/>
      <w:r w:rsidR="00A332D4" w:rsidRPr="00A332D4">
        <w:rPr>
          <w:rFonts w:cs="Times New Roman"/>
          <w:szCs w:val="24"/>
        </w:rPr>
        <w:t xml:space="preserve"> </w:t>
      </w:r>
      <w:proofErr w:type="spellStart"/>
      <w:r w:rsidR="00A332D4" w:rsidRPr="00A332D4">
        <w:rPr>
          <w:rFonts w:cs="Times New Roman"/>
          <w:szCs w:val="24"/>
        </w:rPr>
        <w:t>pengaruh</w:t>
      </w:r>
      <w:proofErr w:type="spellEnd"/>
      <w:r w:rsidR="00A332D4" w:rsidRPr="00A332D4">
        <w:rPr>
          <w:rFonts w:cs="Times New Roman"/>
          <w:szCs w:val="24"/>
        </w:rPr>
        <w:t xml:space="preserve"> yang </w:t>
      </w:r>
      <w:proofErr w:type="spellStart"/>
      <w:r w:rsidR="00A332D4" w:rsidRPr="00A332D4">
        <w:rPr>
          <w:rFonts w:cs="Times New Roman"/>
          <w:szCs w:val="24"/>
        </w:rPr>
        <w:t>signifikan</w:t>
      </w:r>
      <w:proofErr w:type="spellEnd"/>
      <w:r w:rsidR="00A332D4" w:rsidRPr="00A332D4">
        <w:rPr>
          <w:rFonts w:cs="Times New Roman"/>
          <w:szCs w:val="24"/>
        </w:rPr>
        <w:t xml:space="preserve"> </w:t>
      </w:r>
      <w:proofErr w:type="spellStart"/>
      <w:r w:rsidR="00A332D4" w:rsidRPr="00A332D4">
        <w:rPr>
          <w:rFonts w:cs="Times New Roman"/>
          <w:szCs w:val="24"/>
        </w:rPr>
        <w:t>terhadap</w:t>
      </w:r>
      <w:proofErr w:type="spellEnd"/>
      <w:r w:rsidR="00A332D4" w:rsidRPr="00A332D4">
        <w:rPr>
          <w:rFonts w:cs="Times New Roman"/>
          <w:szCs w:val="24"/>
        </w:rPr>
        <w:t xml:space="preserve"> </w:t>
      </w:r>
      <w:proofErr w:type="spellStart"/>
      <w:r w:rsidR="00A332D4" w:rsidRPr="00A332D4">
        <w:rPr>
          <w:rFonts w:cs="Times New Roman"/>
          <w:szCs w:val="24"/>
        </w:rPr>
        <w:t>loyalitas</w:t>
      </w:r>
      <w:proofErr w:type="spellEnd"/>
      <w:r w:rsidR="00A332D4" w:rsidRPr="00A332D4">
        <w:rPr>
          <w:rFonts w:cs="Times New Roman"/>
          <w:szCs w:val="24"/>
        </w:rPr>
        <w:t xml:space="preserve"> dan </w:t>
      </w:r>
      <w:proofErr w:type="spellStart"/>
      <w:r w:rsidR="00A332D4" w:rsidRPr="00A332D4">
        <w:rPr>
          <w:rFonts w:cs="Times New Roman"/>
          <w:szCs w:val="24"/>
        </w:rPr>
        <w:t>minat</w:t>
      </w:r>
      <w:proofErr w:type="spellEnd"/>
      <w:r w:rsidR="00A332D4" w:rsidRPr="00A332D4">
        <w:rPr>
          <w:rFonts w:cs="Times New Roman"/>
          <w:szCs w:val="24"/>
        </w:rPr>
        <w:t xml:space="preserve"> </w:t>
      </w:r>
      <w:proofErr w:type="spellStart"/>
      <w:r w:rsidR="00A332D4" w:rsidRPr="00A332D4">
        <w:rPr>
          <w:rFonts w:cs="Times New Roman"/>
          <w:szCs w:val="24"/>
        </w:rPr>
        <w:t>menggunakan</w:t>
      </w:r>
      <w:proofErr w:type="spellEnd"/>
      <w:r w:rsidR="00A332D4" w:rsidRPr="00A332D4">
        <w:rPr>
          <w:rFonts w:cs="Times New Roman"/>
          <w:szCs w:val="24"/>
        </w:rPr>
        <w:t xml:space="preserve"> e-commerce. </w:t>
      </w:r>
      <w:proofErr w:type="spellStart"/>
      <w:r w:rsidR="00A332D4" w:rsidRPr="00A332D4">
        <w:rPr>
          <w:rFonts w:cs="Times New Roman"/>
          <w:szCs w:val="24"/>
        </w:rPr>
        <w:t>Dengan</w:t>
      </w:r>
      <w:proofErr w:type="spellEnd"/>
      <w:r w:rsidR="00A332D4" w:rsidRPr="00A332D4">
        <w:rPr>
          <w:rFonts w:cs="Times New Roman"/>
          <w:szCs w:val="24"/>
        </w:rPr>
        <w:t xml:space="preserve"> </w:t>
      </w:r>
      <w:proofErr w:type="spellStart"/>
      <w:r w:rsidR="00A332D4" w:rsidRPr="00A332D4">
        <w:rPr>
          <w:rFonts w:cs="Times New Roman"/>
          <w:szCs w:val="24"/>
        </w:rPr>
        <w:t>demikian</w:t>
      </w:r>
      <w:proofErr w:type="spellEnd"/>
      <w:r w:rsidR="00A332D4" w:rsidRPr="00A332D4">
        <w:rPr>
          <w:rFonts w:cs="Times New Roman"/>
          <w:szCs w:val="24"/>
        </w:rPr>
        <w:t xml:space="preserve">, </w:t>
      </w:r>
      <w:proofErr w:type="spellStart"/>
      <w:r w:rsidR="00A332D4" w:rsidRPr="00A332D4">
        <w:rPr>
          <w:rFonts w:cs="Times New Roman"/>
          <w:szCs w:val="24"/>
        </w:rPr>
        <w:t>Hipotesis</w:t>
      </w:r>
      <w:proofErr w:type="spellEnd"/>
      <w:r w:rsidR="00A332D4" w:rsidRPr="00A332D4">
        <w:rPr>
          <w:rFonts w:cs="Times New Roman"/>
          <w:szCs w:val="24"/>
        </w:rPr>
        <w:t xml:space="preserve"> 2 (dua) </w:t>
      </w:r>
      <w:proofErr w:type="spellStart"/>
      <w:r w:rsidR="00A332D4" w:rsidRPr="00A332D4">
        <w:rPr>
          <w:rFonts w:cs="Times New Roman"/>
          <w:szCs w:val="24"/>
        </w:rPr>
        <w:t>menyatakan</w:t>
      </w:r>
      <w:proofErr w:type="spellEnd"/>
      <w:r w:rsidR="00A332D4" w:rsidRPr="00A332D4">
        <w:rPr>
          <w:rFonts w:cs="Times New Roman"/>
          <w:szCs w:val="24"/>
        </w:rPr>
        <w:t xml:space="preserve"> </w:t>
      </w:r>
      <w:r>
        <w:rPr>
          <w:rFonts w:cs="Times New Roman"/>
        </w:rPr>
        <w:t>“</w:t>
      </w:r>
      <w:proofErr w:type="spellStart"/>
      <w:r>
        <w:rPr>
          <w:rFonts w:cs="Times New Roman"/>
        </w:rPr>
        <w:t>Diduga</w:t>
      </w:r>
      <w:proofErr w:type="spellEnd"/>
      <w:r>
        <w:rPr>
          <w:rFonts w:cs="Times New Roman"/>
        </w:rPr>
        <w:t xml:space="preserve"> </w:t>
      </w:r>
      <w:proofErr w:type="spellStart"/>
      <w:r>
        <w:rPr>
          <w:rFonts w:cs="Times New Roman"/>
        </w:rPr>
        <w:t>kepuasan</w:t>
      </w:r>
      <w:proofErr w:type="spellEnd"/>
      <w:r>
        <w:rPr>
          <w:rFonts w:cs="Times New Roman"/>
        </w:rPr>
        <w:t xml:space="preserve"> </w:t>
      </w:r>
      <w:proofErr w:type="spellStart"/>
      <w:r>
        <w:rPr>
          <w:rFonts w:cs="Times New Roman"/>
        </w:rPr>
        <w:t>secara</w:t>
      </w:r>
      <w:proofErr w:type="spellEnd"/>
      <w:r>
        <w:rPr>
          <w:rFonts w:cs="Times New Roman"/>
        </w:rPr>
        <w:t xml:space="preserve"> </w:t>
      </w:r>
      <w:proofErr w:type="spellStart"/>
      <w:r>
        <w:rPr>
          <w:rFonts w:cs="Times New Roman"/>
        </w:rPr>
        <w:t>parsial</w:t>
      </w:r>
      <w:proofErr w:type="spellEnd"/>
      <w:r>
        <w:rPr>
          <w:rFonts w:cs="Times New Roman"/>
        </w:rPr>
        <w:t xml:space="preserve"> </w:t>
      </w:r>
      <w:proofErr w:type="spellStart"/>
      <w:r>
        <w:rPr>
          <w:rFonts w:cs="Times New Roman"/>
        </w:rPr>
        <w:t>berpengaruh</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minat</w:t>
      </w:r>
      <w:proofErr w:type="spellEnd"/>
      <w:r>
        <w:rPr>
          <w:rFonts w:cs="Times New Roman"/>
        </w:rPr>
        <w:t xml:space="preserve"> </w:t>
      </w:r>
      <w:proofErr w:type="spellStart"/>
      <w:r>
        <w:rPr>
          <w:rFonts w:cs="Times New Roman"/>
        </w:rPr>
        <w:t>menggunakan</w:t>
      </w:r>
      <w:proofErr w:type="spellEnd"/>
      <w:r>
        <w:rPr>
          <w:rFonts w:cs="Times New Roman"/>
        </w:rPr>
        <w:t xml:space="preserve"> </w:t>
      </w:r>
      <w:proofErr w:type="spellStart"/>
      <w:r>
        <w:rPr>
          <w:rFonts w:cs="Times New Roman"/>
        </w:rPr>
        <w:t>aplikasi</w:t>
      </w:r>
      <w:proofErr w:type="spellEnd"/>
      <w:r>
        <w:rPr>
          <w:rFonts w:cs="Times New Roman"/>
        </w:rPr>
        <w:t xml:space="preserve"> Flip.id pada </w:t>
      </w:r>
      <w:proofErr w:type="spellStart"/>
      <w:r>
        <w:rPr>
          <w:rFonts w:cs="Times New Roman"/>
        </w:rPr>
        <w:lastRenderedPageBreak/>
        <w:t>nasabah</w:t>
      </w:r>
      <w:proofErr w:type="spellEnd"/>
      <w:r>
        <w:rPr>
          <w:rFonts w:cs="Times New Roman"/>
        </w:rPr>
        <w:t xml:space="preserve"> Bank Umum </w:t>
      </w:r>
      <w:proofErr w:type="spellStart"/>
      <w:r>
        <w:rPr>
          <w:rFonts w:cs="Times New Roman"/>
        </w:rPr>
        <w:t>pengguna</w:t>
      </w:r>
      <w:proofErr w:type="spellEnd"/>
      <w:r>
        <w:rPr>
          <w:rFonts w:cs="Times New Roman"/>
        </w:rPr>
        <w:t xml:space="preserve"> Flip.id.” </w:t>
      </w:r>
      <w:proofErr w:type="spellStart"/>
      <w:r>
        <w:rPr>
          <w:rFonts w:cs="Times New Roman"/>
        </w:rPr>
        <w:t>dinyatakan</w:t>
      </w:r>
      <w:proofErr w:type="spellEnd"/>
      <w:r>
        <w:rPr>
          <w:rFonts w:cs="Times New Roman"/>
        </w:rPr>
        <w:t xml:space="preserve"> </w:t>
      </w:r>
      <w:proofErr w:type="spellStart"/>
      <w:r w:rsidRPr="000C2E0C">
        <w:rPr>
          <w:rFonts w:cs="Times New Roman"/>
          <w:b/>
          <w:u w:val="single"/>
        </w:rPr>
        <w:t>diterima</w:t>
      </w:r>
      <w:proofErr w:type="spellEnd"/>
      <w:r w:rsidRPr="000C2E0C">
        <w:rPr>
          <w:rFonts w:cs="Times New Roman"/>
          <w:b/>
          <w:u w:val="single"/>
        </w:rPr>
        <w:t>.</w:t>
      </w:r>
    </w:p>
    <w:p w14:paraId="5F367E85" w14:textId="77777777" w:rsidR="0060707C" w:rsidRDefault="0060707C" w:rsidP="0060707C">
      <w:pPr>
        <w:pStyle w:val="ListParagraph"/>
        <w:spacing w:after="0" w:line="240" w:lineRule="auto"/>
        <w:ind w:left="0" w:firstLine="720"/>
        <w:rPr>
          <w:rFonts w:cs="Times New Roman"/>
          <w:b/>
          <w:u w:val="single"/>
        </w:rPr>
      </w:pPr>
    </w:p>
    <w:p w14:paraId="48A09AF8" w14:textId="77777777" w:rsidR="00B16E14" w:rsidRDefault="00B16E14" w:rsidP="0060707C">
      <w:pPr>
        <w:ind w:firstLine="720"/>
        <w:jc w:val="both"/>
        <w:rPr>
          <w:rFonts w:cs="Times New Roman"/>
          <w:b/>
          <w:u w:val="single"/>
        </w:rPr>
      </w:pPr>
      <w:proofErr w:type="spellStart"/>
      <w:r>
        <w:rPr>
          <w:rFonts w:cs="Times New Roman"/>
        </w:rPr>
        <w:t>Pembuktian</w:t>
      </w:r>
      <w:proofErr w:type="spellEnd"/>
      <w:r>
        <w:rPr>
          <w:rFonts w:cs="Times New Roman"/>
        </w:rPr>
        <w:t xml:space="preserve"> </w:t>
      </w:r>
      <w:proofErr w:type="spellStart"/>
      <w:r>
        <w:rPr>
          <w:rFonts w:cs="Times New Roman"/>
        </w:rPr>
        <w:t>hipotesis</w:t>
      </w:r>
      <w:proofErr w:type="spellEnd"/>
      <w:r>
        <w:rPr>
          <w:rFonts w:cs="Times New Roman"/>
        </w:rPr>
        <w:t xml:space="preserve"> 3 (</w:t>
      </w:r>
      <w:proofErr w:type="spellStart"/>
      <w:r>
        <w:rPr>
          <w:rFonts w:cs="Times New Roman"/>
        </w:rPr>
        <w:t>tiga</w:t>
      </w:r>
      <w:proofErr w:type="spellEnd"/>
      <w:r>
        <w:rPr>
          <w:rFonts w:cs="Times New Roman"/>
        </w:rPr>
        <w:t xml:space="preserve">) </w:t>
      </w:r>
      <w:proofErr w:type="spellStart"/>
      <w:r>
        <w:rPr>
          <w:rFonts w:cs="Times New Roman"/>
        </w:rPr>
        <w:t>dilakukan</w:t>
      </w:r>
      <w:proofErr w:type="spellEnd"/>
      <w:r>
        <w:rPr>
          <w:rFonts w:cs="Times New Roman"/>
        </w:rPr>
        <w:t xml:space="preserve"> </w:t>
      </w:r>
      <w:proofErr w:type="spellStart"/>
      <w:r>
        <w:rPr>
          <w:rFonts w:cs="Times New Roman"/>
        </w:rPr>
        <w:t>dengan</w:t>
      </w:r>
      <w:proofErr w:type="spellEnd"/>
      <w:r>
        <w:rPr>
          <w:rFonts w:cs="Times New Roman"/>
        </w:rPr>
        <w:t xml:space="preserve"> uji </w:t>
      </w:r>
      <w:proofErr w:type="spellStart"/>
      <w:r>
        <w:rPr>
          <w:rFonts w:cs="Times New Roman"/>
        </w:rPr>
        <w:t>statistik</w:t>
      </w:r>
      <w:proofErr w:type="spellEnd"/>
      <w:r>
        <w:rPr>
          <w:rFonts w:cs="Times New Roman"/>
        </w:rPr>
        <w:t xml:space="preserve"> t. </w:t>
      </w:r>
      <w:proofErr w:type="spellStart"/>
      <w:r>
        <w:rPr>
          <w:rFonts w:cs="Times New Roman"/>
        </w:rPr>
        <w:t>berdasarkan</w:t>
      </w:r>
      <w:proofErr w:type="spellEnd"/>
      <w:r>
        <w:rPr>
          <w:rFonts w:cs="Times New Roman"/>
        </w:rPr>
        <w:t xml:space="preserve"> </w:t>
      </w:r>
      <w:proofErr w:type="spellStart"/>
      <w:r>
        <w:rPr>
          <w:rFonts w:cs="Times New Roman"/>
        </w:rPr>
        <w:t>tabel</w:t>
      </w:r>
      <w:proofErr w:type="spellEnd"/>
      <w:r>
        <w:rPr>
          <w:rFonts w:cs="Times New Roman"/>
        </w:rPr>
        <w:t xml:space="preserve"> 4.20. </w:t>
      </w:r>
      <w:proofErr w:type="spellStart"/>
      <w:r>
        <w:rPr>
          <w:rFonts w:cs="Times New Roman"/>
        </w:rPr>
        <w:t>dihasilkan</w:t>
      </w:r>
      <w:proofErr w:type="spellEnd"/>
      <w:r>
        <w:rPr>
          <w:rFonts w:cs="Times New Roman"/>
        </w:rPr>
        <w:t xml:space="preserve"> </w:t>
      </w:r>
      <w:proofErr w:type="spellStart"/>
      <w:r>
        <w:rPr>
          <w:rFonts w:cs="Times New Roman"/>
        </w:rPr>
        <w:t>t</w:t>
      </w:r>
      <w:r w:rsidRPr="00D04487">
        <w:rPr>
          <w:rFonts w:cs="Times New Roman"/>
          <w:vertAlign w:val="subscript"/>
        </w:rPr>
        <w:t>hitung</w:t>
      </w:r>
      <w:proofErr w:type="spellEnd"/>
      <w:r>
        <w:rPr>
          <w:rFonts w:cs="Times New Roman"/>
        </w:rPr>
        <w:t xml:space="preserve"> </w:t>
      </w:r>
      <w:proofErr w:type="spellStart"/>
      <w:r>
        <w:rPr>
          <w:rFonts w:cs="Times New Roman"/>
        </w:rPr>
        <w:t>untuk</w:t>
      </w:r>
      <w:proofErr w:type="spellEnd"/>
      <w:r>
        <w:rPr>
          <w:rFonts w:cs="Times New Roman"/>
        </w:rPr>
        <w:t xml:space="preserve"> </w:t>
      </w:r>
      <w:proofErr w:type="spellStart"/>
      <w:r>
        <w:rPr>
          <w:rFonts w:cs="Times New Roman"/>
        </w:rPr>
        <w:t>variabel</w:t>
      </w:r>
      <w:proofErr w:type="spellEnd"/>
      <w:r>
        <w:rPr>
          <w:rFonts w:cs="Times New Roman"/>
        </w:rPr>
        <w:t xml:space="preserve"> </w:t>
      </w:r>
      <w:proofErr w:type="spellStart"/>
      <w:r>
        <w:rPr>
          <w:rFonts w:cs="Times New Roman"/>
        </w:rPr>
        <w:t>kemudahan</w:t>
      </w:r>
      <w:proofErr w:type="spellEnd"/>
      <w:r>
        <w:rPr>
          <w:rFonts w:cs="Times New Roman"/>
        </w:rPr>
        <w:t xml:space="preserve"> = </w:t>
      </w:r>
      <w:r>
        <w:rPr>
          <w:rFonts w:cs="Times New Roman"/>
          <w:color w:val="000000"/>
          <w:szCs w:val="18"/>
        </w:rPr>
        <w:t xml:space="preserve">0,622 &lt; </w:t>
      </w:r>
      <w:proofErr w:type="spellStart"/>
      <w:r>
        <w:rPr>
          <w:rFonts w:cs="Times New Roman"/>
          <w:color w:val="000000"/>
          <w:szCs w:val="18"/>
        </w:rPr>
        <w:t>t</w:t>
      </w:r>
      <w:r w:rsidRPr="00D04487">
        <w:rPr>
          <w:rFonts w:cs="Times New Roman"/>
          <w:color w:val="000000"/>
          <w:szCs w:val="18"/>
          <w:vertAlign w:val="subscript"/>
        </w:rPr>
        <w:t>tabel</w:t>
      </w:r>
      <w:proofErr w:type="spellEnd"/>
      <w:r>
        <w:rPr>
          <w:rFonts w:cs="Times New Roman"/>
          <w:color w:val="000000"/>
          <w:szCs w:val="18"/>
        </w:rPr>
        <w:t xml:space="preserve"> = </w:t>
      </w:r>
      <w:r>
        <w:rPr>
          <w:rFonts w:cs="Times New Roman"/>
        </w:rPr>
        <w:t xml:space="preserve">1,984 </w:t>
      </w:r>
      <w:proofErr w:type="spellStart"/>
      <w:r>
        <w:rPr>
          <w:rFonts w:cs="Times New Roman"/>
        </w:rPr>
        <w:t>atau</w:t>
      </w:r>
      <w:proofErr w:type="spellEnd"/>
      <w:r>
        <w:rPr>
          <w:rFonts w:cs="Times New Roman"/>
        </w:rPr>
        <w:t xml:space="preserve"> </w:t>
      </w:r>
      <w:proofErr w:type="spellStart"/>
      <w:r>
        <w:rPr>
          <w:rFonts w:cs="Times New Roman"/>
        </w:rPr>
        <w:t>signifikansi</w:t>
      </w:r>
      <w:proofErr w:type="spellEnd"/>
      <w:r>
        <w:rPr>
          <w:rFonts w:cs="Times New Roman"/>
        </w:rPr>
        <w:t xml:space="preserve"> = 0,535 &gt; 0,05, yang </w:t>
      </w:r>
      <w:proofErr w:type="spellStart"/>
      <w:r w:rsidR="00A332D4">
        <w:rPr>
          <w:rFonts w:cs="Times New Roman"/>
        </w:rPr>
        <w:t>arti</w:t>
      </w:r>
      <w:r w:rsidR="00A332D4" w:rsidRPr="00A332D4">
        <w:rPr>
          <w:rFonts w:cs="Times New Roman"/>
        </w:rPr>
        <w:t>nya</w:t>
      </w:r>
      <w:proofErr w:type="spellEnd"/>
      <w:r w:rsidR="00A332D4" w:rsidRPr="00A332D4">
        <w:rPr>
          <w:rFonts w:cs="Times New Roman"/>
        </w:rPr>
        <w:t xml:space="preserve">, </w:t>
      </w:r>
      <w:proofErr w:type="spellStart"/>
      <w:r w:rsidR="00A332D4" w:rsidRPr="00A332D4">
        <w:rPr>
          <w:rFonts w:cs="Times New Roman"/>
        </w:rPr>
        <w:t>perbedaan</w:t>
      </w:r>
      <w:proofErr w:type="spellEnd"/>
      <w:r w:rsidR="00A332D4" w:rsidRPr="00A332D4">
        <w:rPr>
          <w:rFonts w:cs="Times New Roman"/>
        </w:rPr>
        <w:t xml:space="preserve"> </w:t>
      </w:r>
      <w:proofErr w:type="spellStart"/>
      <w:r w:rsidR="00A332D4" w:rsidRPr="00A332D4">
        <w:rPr>
          <w:rFonts w:cs="Times New Roman"/>
        </w:rPr>
        <w:t>antara</w:t>
      </w:r>
      <w:proofErr w:type="spellEnd"/>
      <w:r w:rsidR="00A332D4" w:rsidRPr="00A332D4">
        <w:rPr>
          <w:rFonts w:cs="Times New Roman"/>
        </w:rPr>
        <w:t xml:space="preserve"> </w:t>
      </w:r>
      <w:proofErr w:type="spellStart"/>
      <w:r w:rsidR="00A332D4" w:rsidRPr="00A332D4">
        <w:rPr>
          <w:rFonts w:cs="Times New Roman"/>
        </w:rPr>
        <w:t>persepsi</w:t>
      </w:r>
      <w:proofErr w:type="spellEnd"/>
      <w:r w:rsidR="00A332D4" w:rsidRPr="00A332D4">
        <w:rPr>
          <w:rFonts w:cs="Times New Roman"/>
        </w:rPr>
        <w:t xml:space="preserve"> </w:t>
      </w:r>
      <w:proofErr w:type="spellStart"/>
      <w:r w:rsidR="00A332D4" w:rsidRPr="00A332D4">
        <w:rPr>
          <w:rFonts w:cs="Times New Roman"/>
        </w:rPr>
        <w:t>kemudahan</w:t>
      </w:r>
      <w:proofErr w:type="spellEnd"/>
      <w:r w:rsidR="00A332D4" w:rsidRPr="00A332D4">
        <w:rPr>
          <w:rFonts w:cs="Times New Roman"/>
        </w:rPr>
        <w:t xml:space="preserve"> dan </w:t>
      </w:r>
      <w:proofErr w:type="spellStart"/>
      <w:r w:rsidR="00A332D4" w:rsidRPr="00A332D4">
        <w:rPr>
          <w:rFonts w:cs="Times New Roman"/>
        </w:rPr>
        <w:t>minat</w:t>
      </w:r>
      <w:proofErr w:type="spellEnd"/>
      <w:r w:rsidR="00A332D4" w:rsidRPr="00A332D4">
        <w:rPr>
          <w:rFonts w:cs="Times New Roman"/>
        </w:rPr>
        <w:t xml:space="preserve"> </w:t>
      </w:r>
      <w:proofErr w:type="spellStart"/>
      <w:r w:rsidR="00A332D4" w:rsidRPr="00A332D4">
        <w:rPr>
          <w:rFonts w:cs="Times New Roman"/>
        </w:rPr>
        <w:t>menggunakan</w:t>
      </w:r>
      <w:proofErr w:type="spellEnd"/>
      <w:r w:rsidR="00A332D4" w:rsidRPr="00A332D4">
        <w:rPr>
          <w:rFonts w:cs="Times New Roman"/>
        </w:rPr>
        <w:t xml:space="preserve"> </w:t>
      </w:r>
      <w:proofErr w:type="spellStart"/>
      <w:r w:rsidR="00A332D4" w:rsidRPr="00A332D4">
        <w:rPr>
          <w:rFonts w:cs="Times New Roman"/>
        </w:rPr>
        <w:t>aplikasi</w:t>
      </w:r>
      <w:proofErr w:type="spellEnd"/>
      <w:r w:rsidR="00A332D4" w:rsidRPr="00A332D4">
        <w:rPr>
          <w:rFonts w:cs="Times New Roman"/>
        </w:rPr>
        <w:t xml:space="preserve"> Flip.id </w:t>
      </w:r>
      <w:proofErr w:type="spellStart"/>
      <w:r w:rsidR="00A332D4" w:rsidRPr="00A332D4">
        <w:rPr>
          <w:rFonts w:cs="Times New Roman"/>
        </w:rPr>
        <w:t>tidak</w:t>
      </w:r>
      <w:proofErr w:type="spellEnd"/>
      <w:r w:rsidR="00A332D4" w:rsidRPr="00A332D4">
        <w:rPr>
          <w:rFonts w:cs="Times New Roman"/>
        </w:rPr>
        <w:t xml:space="preserve"> </w:t>
      </w:r>
      <w:proofErr w:type="spellStart"/>
      <w:r w:rsidR="00A332D4" w:rsidRPr="00A332D4">
        <w:rPr>
          <w:rFonts w:cs="Times New Roman"/>
        </w:rPr>
        <w:t>signifikan</w:t>
      </w:r>
      <w:proofErr w:type="spellEnd"/>
      <w:r w:rsidR="00A332D4" w:rsidRPr="00A332D4">
        <w:rPr>
          <w:rFonts w:cs="Times New Roman"/>
        </w:rPr>
        <w:t xml:space="preserve">. </w:t>
      </w:r>
      <w:proofErr w:type="spellStart"/>
      <w:r w:rsidR="00A332D4" w:rsidRPr="00A332D4">
        <w:rPr>
          <w:rFonts w:cs="Times New Roman"/>
        </w:rPr>
        <w:t>Penelitian</w:t>
      </w:r>
      <w:proofErr w:type="spellEnd"/>
      <w:r w:rsidR="00A332D4" w:rsidRPr="00A332D4">
        <w:rPr>
          <w:rFonts w:cs="Times New Roman"/>
        </w:rPr>
        <w:t xml:space="preserve"> </w:t>
      </w:r>
      <w:proofErr w:type="spellStart"/>
      <w:r w:rsidR="00A332D4" w:rsidRPr="00A332D4">
        <w:rPr>
          <w:rFonts w:cs="Times New Roman"/>
        </w:rPr>
        <w:t>sebelumnya</w:t>
      </w:r>
      <w:proofErr w:type="spellEnd"/>
      <w:r w:rsidR="00A332D4" w:rsidRPr="00A332D4">
        <w:rPr>
          <w:rFonts w:cs="Times New Roman"/>
        </w:rPr>
        <w:t xml:space="preserve"> yang </w:t>
      </w:r>
      <w:proofErr w:type="spellStart"/>
      <w:r w:rsidR="00A332D4" w:rsidRPr="00A332D4">
        <w:rPr>
          <w:rFonts w:cs="Times New Roman"/>
        </w:rPr>
        <w:t>dilakukan</w:t>
      </w:r>
      <w:proofErr w:type="spellEnd"/>
      <w:r w:rsidR="00A332D4" w:rsidRPr="00A332D4">
        <w:rPr>
          <w:rFonts w:cs="Times New Roman"/>
        </w:rPr>
        <w:t xml:space="preserve"> oleh Zakiyyah (2020) </w:t>
      </w:r>
      <w:proofErr w:type="spellStart"/>
      <w:r w:rsidR="00A332D4" w:rsidRPr="00A332D4">
        <w:rPr>
          <w:rFonts w:cs="Times New Roman"/>
        </w:rPr>
        <w:t>mendukung</w:t>
      </w:r>
      <w:proofErr w:type="spellEnd"/>
      <w:r w:rsidR="00A332D4" w:rsidRPr="00A332D4">
        <w:rPr>
          <w:rFonts w:cs="Times New Roman"/>
        </w:rPr>
        <w:t xml:space="preserve"> </w:t>
      </w:r>
      <w:proofErr w:type="spellStart"/>
      <w:r w:rsidR="00A332D4" w:rsidRPr="00A332D4">
        <w:rPr>
          <w:rFonts w:cs="Times New Roman"/>
        </w:rPr>
        <w:t>temuan</w:t>
      </w:r>
      <w:proofErr w:type="spellEnd"/>
      <w:r w:rsidR="00A332D4" w:rsidRPr="00A332D4">
        <w:rPr>
          <w:rFonts w:cs="Times New Roman"/>
        </w:rPr>
        <w:t xml:space="preserve"> </w:t>
      </w:r>
      <w:proofErr w:type="spellStart"/>
      <w:r w:rsidR="00A332D4" w:rsidRPr="00A332D4">
        <w:rPr>
          <w:rFonts w:cs="Times New Roman"/>
        </w:rPr>
        <w:t>ini</w:t>
      </w:r>
      <w:proofErr w:type="spellEnd"/>
      <w:r w:rsidR="00A332D4" w:rsidRPr="00A332D4">
        <w:rPr>
          <w:rFonts w:cs="Times New Roman"/>
        </w:rPr>
        <w:t xml:space="preserve">, </w:t>
      </w:r>
      <w:proofErr w:type="spellStart"/>
      <w:r w:rsidR="00A332D4" w:rsidRPr="00A332D4">
        <w:rPr>
          <w:rFonts w:cs="Times New Roman"/>
        </w:rPr>
        <w:t>menunjukkan</w:t>
      </w:r>
      <w:proofErr w:type="spellEnd"/>
      <w:r w:rsidR="00A332D4" w:rsidRPr="00A332D4">
        <w:rPr>
          <w:rFonts w:cs="Times New Roman"/>
        </w:rPr>
        <w:t xml:space="preserve"> </w:t>
      </w:r>
      <w:proofErr w:type="spellStart"/>
      <w:r w:rsidR="00A332D4" w:rsidRPr="00A332D4">
        <w:rPr>
          <w:rFonts w:cs="Times New Roman"/>
        </w:rPr>
        <w:t>bahwa</w:t>
      </w:r>
      <w:proofErr w:type="spellEnd"/>
      <w:r w:rsidR="00A332D4" w:rsidRPr="00A332D4">
        <w:rPr>
          <w:rFonts w:cs="Times New Roman"/>
        </w:rPr>
        <w:t xml:space="preserve"> </w:t>
      </w:r>
      <w:proofErr w:type="spellStart"/>
      <w:r w:rsidR="00A332D4" w:rsidRPr="00A332D4">
        <w:rPr>
          <w:rFonts w:cs="Times New Roman"/>
        </w:rPr>
        <w:t>persepsi</w:t>
      </w:r>
      <w:proofErr w:type="spellEnd"/>
      <w:r w:rsidR="00A332D4" w:rsidRPr="00A332D4">
        <w:rPr>
          <w:rFonts w:cs="Times New Roman"/>
        </w:rPr>
        <w:t xml:space="preserve"> </w:t>
      </w:r>
      <w:proofErr w:type="spellStart"/>
      <w:r w:rsidR="00A332D4" w:rsidRPr="00A332D4">
        <w:rPr>
          <w:rFonts w:cs="Times New Roman"/>
        </w:rPr>
        <w:t>kemudahan</w:t>
      </w:r>
      <w:proofErr w:type="spellEnd"/>
      <w:r w:rsidR="00A332D4" w:rsidRPr="00A332D4">
        <w:rPr>
          <w:rFonts w:cs="Times New Roman"/>
        </w:rPr>
        <w:t xml:space="preserve"> </w:t>
      </w:r>
      <w:proofErr w:type="spellStart"/>
      <w:r w:rsidR="00A332D4" w:rsidRPr="00A332D4">
        <w:rPr>
          <w:rFonts w:cs="Times New Roman"/>
        </w:rPr>
        <w:t>aplikasi</w:t>
      </w:r>
      <w:proofErr w:type="spellEnd"/>
      <w:r w:rsidR="00A332D4" w:rsidRPr="00A332D4">
        <w:rPr>
          <w:rFonts w:cs="Times New Roman"/>
        </w:rPr>
        <w:t xml:space="preserve"> Go-Pay </w:t>
      </w:r>
      <w:proofErr w:type="spellStart"/>
      <w:r w:rsidR="00A332D4" w:rsidRPr="00A332D4">
        <w:rPr>
          <w:rFonts w:cs="Times New Roman"/>
        </w:rPr>
        <w:t>tidak</w:t>
      </w:r>
      <w:proofErr w:type="spellEnd"/>
      <w:r w:rsidR="00A332D4" w:rsidRPr="00A332D4">
        <w:rPr>
          <w:rFonts w:cs="Times New Roman"/>
        </w:rPr>
        <w:t xml:space="preserve"> </w:t>
      </w:r>
      <w:proofErr w:type="spellStart"/>
      <w:r w:rsidR="00A332D4" w:rsidRPr="00A332D4">
        <w:rPr>
          <w:rFonts w:cs="Times New Roman"/>
        </w:rPr>
        <w:t>memiliki</w:t>
      </w:r>
      <w:proofErr w:type="spellEnd"/>
      <w:r w:rsidR="00A332D4" w:rsidRPr="00A332D4">
        <w:rPr>
          <w:rFonts w:cs="Times New Roman"/>
        </w:rPr>
        <w:t xml:space="preserve"> </w:t>
      </w:r>
      <w:proofErr w:type="spellStart"/>
      <w:r w:rsidR="00A332D4" w:rsidRPr="00A332D4">
        <w:rPr>
          <w:rFonts w:cs="Times New Roman"/>
        </w:rPr>
        <w:t>dampak</w:t>
      </w:r>
      <w:proofErr w:type="spellEnd"/>
      <w:r w:rsidR="00A332D4" w:rsidRPr="00A332D4">
        <w:rPr>
          <w:rFonts w:cs="Times New Roman"/>
        </w:rPr>
        <w:t xml:space="preserve"> yang </w:t>
      </w:r>
      <w:proofErr w:type="spellStart"/>
      <w:r w:rsidR="00A332D4" w:rsidRPr="00A332D4">
        <w:rPr>
          <w:rFonts w:cs="Times New Roman"/>
        </w:rPr>
        <w:t>signifikan</w:t>
      </w:r>
      <w:proofErr w:type="spellEnd"/>
      <w:r w:rsidR="00A332D4" w:rsidRPr="00A332D4">
        <w:rPr>
          <w:rFonts w:cs="Times New Roman"/>
        </w:rPr>
        <w:t xml:space="preserve"> </w:t>
      </w:r>
      <w:proofErr w:type="spellStart"/>
      <w:r w:rsidR="00A332D4" w:rsidRPr="00A332D4">
        <w:rPr>
          <w:rFonts w:cs="Times New Roman"/>
        </w:rPr>
        <w:t>terhadap</w:t>
      </w:r>
      <w:proofErr w:type="spellEnd"/>
      <w:r w:rsidR="00A332D4" w:rsidRPr="00A332D4">
        <w:rPr>
          <w:rFonts w:cs="Times New Roman"/>
        </w:rPr>
        <w:t xml:space="preserve"> </w:t>
      </w:r>
      <w:proofErr w:type="spellStart"/>
      <w:r w:rsidR="00A332D4" w:rsidRPr="00A332D4">
        <w:rPr>
          <w:rFonts w:cs="Times New Roman"/>
        </w:rPr>
        <w:t>minat</w:t>
      </w:r>
      <w:proofErr w:type="spellEnd"/>
      <w:r w:rsidR="00A332D4" w:rsidRPr="00A332D4">
        <w:rPr>
          <w:rFonts w:cs="Times New Roman"/>
        </w:rPr>
        <w:t xml:space="preserve"> </w:t>
      </w:r>
      <w:proofErr w:type="spellStart"/>
      <w:r w:rsidR="00A332D4" w:rsidRPr="00A332D4">
        <w:rPr>
          <w:rFonts w:cs="Times New Roman"/>
        </w:rPr>
        <w:t>mahasiswa</w:t>
      </w:r>
      <w:proofErr w:type="spellEnd"/>
      <w:r w:rsidR="00A332D4" w:rsidRPr="00A332D4">
        <w:rPr>
          <w:rFonts w:cs="Times New Roman"/>
        </w:rPr>
        <w:t xml:space="preserve"> </w:t>
      </w:r>
      <w:proofErr w:type="spellStart"/>
      <w:r w:rsidR="00A332D4" w:rsidRPr="00A332D4">
        <w:rPr>
          <w:rFonts w:cs="Times New Roman"/>
        </w:rPr>
        <w:t>untuk</w:t>
      </w:r>
      <w:proofErr w:type="spellEnd"/>
      <w:r w:rsidR="00A332D4" w:rsidRPr="00A332D4">
        <w:rPr>
          <w:rFonts w:cs="Times New Roman"/>
        </w:rPr>
        <w:t xml:space="preserve"> </w:t>
      </w:r>
      <w:proofErr w:type="spellStart"/>
      <w:r w:rsidR="00A332D4" w:rsidRPr="00A332D4">
        <w:rPr>
          <w:rFonts w:cs="Times New Roman"/>
        </w:rPr>
        <w:t>menggunakannya</w:t>
      </w:r>
      <w:proofErr w:type="spellEnd"/>
      <w:r w:rsidR="00A332D4" w:rsidRPr="00A332D4">
        <w:rPr>
          <w:rFonts w:cs="Times New Roman"/>
        </w:rPr>
        <w:t xml:space="preserve">. </w:t>
      </w:r>
      <w:proofErr w:type="spellStart"/>
      <w:r w:rsidR="00A332D4" w:rsidRPr="00A332D4">
        <w:rPr>
          <w:rFonts w:cs="Times New Roman"/>
        </w:rPr>
        <w:t>Dengan</w:t>
      </w:r>
      <w:proofErr w:type="spellEnd"/>
      <w:r w:rsidR="00A332D4" w:rsidRPr="00A332D4">
        <w:rPr>
          <w:rFonts w:cs="Times New Roman"/>
        </w:rPr>
        <w:t xml:space="preserve"> kata lain, </w:t>
      </w:r>
      <w:proofErr w:type="spellStart"/>
      <w:r w:rsidR="00A332D4" w:rsidRPr="00A332D4">
        <w:rPr>
          <w:rFonts w:cs="Times New Roman"/>
        </w:rPr>
        <w:t>aksesibilitas</w:t>
      </w:r>
      <w:proofErr w:type="spellEnd"/>
      <w:r w:rsidR="00A332D4" w:rsidRPr="00A332D4">
        <w:rPr>
          <w:rFonts w:cs="Times New Roman"/>
        </w:rPr>
        <w:t xml:space="preserve"> </w:t>
      </w:r>
      <w:proofErr w:type="spellStart"/>
      <w:r w:rsidR="00A332D4" w:rsidRPr="00A332D4">
        <w:rPr>
          <w:rFonts w:cs="Times New Roman"/>
        </w:rPr>
        <w:t>aplikasi</w:t>
      </w:r>
      <w:proofErr w:type="spellEnd"/>
      <w:r w:rsidR="00A332D4" w:rsidRPr="00A332D4">
        <w:rPr>
          <w:rFonts w:cs="Times New Roman"/>
        </w:rPr>
        <w:t xml:space="preserve"> </w:t>
      </w:r>
      <w:proofErr w:type="spellStart"/>
      <w:r w:rsidR="00A332D4" w:rsidRPr="00A332D4">
        <w:rPr>
          <w:rFonts w:cs="Times New Roman"/>
        </w:rPr>
        <w:t>mungkin</w:t>
      </w:r>
      <w:proofErr w:type="spellEnd"/>
      <w:r w:rsidR="00A332D4" w:rsidRPr="00A332D4">
        <w:rPr>
          <w:rFonts w:cs="Times New Roman"/>
        </w:rPr>
        <w:t xml:space="preserve"> </w:t>
      </w:r>
      <w:proofErr w:type="spellStart"/>
      <w:r w:rsidR="00A332D4" w:rsidRPr="00A332D4">
        <w:rPr>
          <w:rFonts w:cs="Times New Roman"/>
        </w:rPr>
        <w:t>tidak</w:t>
      </w:r>
      <w:proofErr w:type="spellEnd"/>
      <w:r w:rsidR="00A332D4" w:rsidRPr="00A332D4">
        <w:rPr>
          <w:rFonts w:cs="Times New Roman"/>
        </w:rPr>
        <w:t xml:space="preserve"> </w:t>
      </w:r>
      <w:proofErr w:type="spellStart"/>
      <w:r w:rsidR="00A332D4" w:rsidRPr="00A332D4">
        <w:rPr>
          <w:rFonts w:cs="Times New Roman"/>
        </w:rPr>
        <w:t>mempengaruhi</w:t>
      </w:r>
      <w:proofErr w:type="spellEnd"/>
      <w:r w:rsidR="00A332D4" w:rsidRPr="00A332D4">
        <w:rPr>
          <w:rFonts w:cs="Times New Roman"/>
        </w:rPr>
        <w:t xml:space="preserve"> </w:t>
      </w:r>
      <w:proofErr w:type="spellStart"/>
      <w:r w:rsidR="00A332D4" w:rsidRPr="00A332D4">
        <w:rPr>
          <w:rFonts w:cs="Times New Roman"/>
        </w:rPr>
        <w:t>minat</w:t>
      </w:r>
      <w:proofErr w:type="spellEnd"/>
      <w:r w:rsidR="00A332D4" w:rsidRPr="00A332D4">
        <w:rPr>
          <w:rFonts w:cs="Times New Roman"/>
        </w:rPr>
        <w:t xml:space="preserve"> </w:t>
      </w:r>
      <w:proofErr w:type="spellStart"/>
      <w:r w:rsidR="00A332D4" w:rsidRPr="00A332D4">
        <w:rPr>
          <w:rFonts w:cs="Times New Roman"/>
        </w:rPr>
        <w:t>mahasiswa</w:t>
      </w:r>
      <w:proofErr w:type="spellEnd"/>
      <w:r w:rsidR="00A332D4" w:rsidRPr="00A332D4">
        <w:rPr>
          <w:rFonts w:cs="Times New Roman"/>
        </w:rPr>
        <w:t xml:space="preserve"> </w:t>
      </w:r>
      <w:proofErr w:type="spellStart"/>
      <w:r w:rsidR="00A332D4" w:rsidRPr="00A332D4">
        <w:rPr>
          <w:rFonts w:cs="Times New Roman"/>
        </w:rPr>
        <w:t>untuk</w:t>
      </w:r>
      <w:proofErr w:type="spellEnd"/>
      <w:r w:rsidR="00A332D4" w:rsidRPr="00A332D4">
        <w:rPr>
          <w:rFonts w:cs="Times New Roman"/>
        </w:rPr>
        <w:t xml:space="preserve"> </w:t>
      </w:r>
      <w:proofErr w:type="spellStart"/>
      <w:r w:rsidR="00A332D4" w:rsidRPr="00A332D4">
        <w:rPr>
          <w:rFonts w:cs="Times New Roman"/>
        </w:rPr>
        <w:t>menggunakannya</w:t>
      </w:r>
      <w:proofErr w:type="spellEnd"/>
      <w:r w:rsidR="00A332D4" w:rsidRPr="00A332D4">
        <w:rPr>
          <w:rFonts w:cs="Times New Roman"/>
        </w:rPr>
        <w:t xml:space="preserve">. </w:t>
      </w:r>
      <w:proofErr w:type="spellStart"/>
      <w:r w:rsidR="00A332D4" w:rsidRPr="00A332D4">
        <w:rPr>
          <w:rFonts w:cs="Times New Roman"/>
        </w:rPr>
        <w:t>Penelitian</w:t>
      </w:r>
      <w:proofErr w:type="spellEnd"/>
      <w:r w:rsidR="00A332D4" w:rsidRPr="00A332D4">
        <w:rPr>
          <w:rFonts w:cs="Times New Roman"/>
        </w:rPr>
        <w:t xml:space="preserve"> </w:t>
      </w:r>
      <w:proofErr w:type="spellStart"/>
      <w:r w:rsidR="00A332D4" w:rsidRPr="00A332D4">
        <w:rPr>
          <w:rFonts w:cs="Times New Roman"/>
        </w:rPr>
        <w:t>Qulub</w:t>
      </w:r>
      <w:proofErr w:type="spellEnd"/>
      <w:r w:rsidR="00A332D4" w:rsidRPr="00A332D4">
        <w:rPr>
          <w:rFonts w:cs="Times New Roman"/>
        </w:rPr>
        <w:t xml:space="preserve"> (2019) </w:t>
      </w:r>
      <w:proofErr w:type="spellStart"/>
      <w:r w:rsidR="00A332D4" w:rsidRPr="00A332D4">
        <w:rPr>
          <w:rFonts w:cs="Times New Roman"/>
        </w:rPr>
        <w:t>berpendapat</w:t>
      </w:r>
      <w:proofErr w:type="spellEnd"/>
      <w:r w:rsidR="00A332D4" w:rsidRPr="00A332D4">
        <w:rPr>
          <w:rFonts w:cs="Times New Roman"/>
        </w:rPr>
        <w:t xml:space="preserve"> </w:t>
      </w:r>
      <w:proofErr w:type="spellStart"/>
      <w:r w:rsidR="00A332D4" w:rsidRPr="00A332D4">
        <w:rPr>
          <w:rFonts w:cs="Times New Roman"/>
        </w:rPr>
        <w:t>bahwa</w:t>
      </w:r>
      <w:proofErr w:type="spellEnd"/>
      <w:r w:rsidR="00A332D4" w:rsidRPr="00A332D4">
        <w:rPr>
          <w:rFonts w:cs="Times New Roman"/>
        </w:rPr>
        <w:t xml:space="preserve"> </w:t>
      </w:r>
      <w:proofErr w:type="spellStart"/>
      <w:r w:rsidR="00A332D4" w:rsidRPr="00A332D4">
        <w:rPr>
          <w:rFonts w:cs="Times New Roman"/>
        </w:rPr>
        <w:t>minat</w:t>
      </w:r>
      <w:proofErr w:type="spellEnd"/>
      <w:r w:rsidR="00A332D4" w:rsidRPr="00A332D4">
        <w:rPr>
          <w:rFonts w:cs="Times New Roman"/>
        </w:rPr>
        <w:t xml:space="preserve"> </w:t>
      </w:r>
      <w:proofErr w:type="spellStart"/>
      <w:r w:rsidR="00A332D4" w:rsidRPr="00A332D4">
        <w:rPr>
          <w:rFonts w:cs="Times New Roman"/>
        </w:rPr>
        <w:t>mahasiswa</w:t>
      </w:r>
      <w:proofErr w:type="spellEnd"/>
      <w:r w:rsidR="00A332D4" w:rsidRPr="00A332D4">
        <w:rPr>
          <w:rFonts w:cs="Times New Roman"/>
        </w:rPr>
        <w:t xml:space="preserve"> </w:t>
      </w:r>
      <w:proofErr w:type="spellStart"/>
      <w:r w:rsidR="00A332D4" w:rsidRPr="00A332D4">
        <w:rPr>
          <w:rFonts w:cs="Times New Roman"/>
        </w:rPr>
        <w:t>untuk</w:t>
      </w:r>
      <w:proofErr w:type="spellEnd"/>
      <w:r w:rsidR="00A332D4" w:rsidRPr="00A332D4">
        <w:rPr>
          <w:rFonts w:cs="Times New Roman"/>
        </w:rPr>
        <w:t xml:space="preserve"> </w:t>
      </w:r>
      <w:proofErr w:type="spellStart"/>
      <w:r w:rsidR="00A332D4" w:rsidRPr="00A332D4">
        <w:rPr>
          <w:rFonts w:cs="Times New Roman"/>
        </w:rPr>
        <w:t>menggunakan</w:t>
      </w:r>
      <w:proofErr w:type="spellEnd"/>
      <w:r w:rsidR="00A332D4" w:rsidRPr="00A332D4">
        <w:rPr>
          <w:rFonts w:cs="Times New Roman"/>
        </w:rPr>
        <w:t xml:space="preserve"> Go-Pay </w:t>
      </w:r>
      <w:proofErr w:type="spellStart"/>
      <w:r w:rsidR="00A332D4" w:rsidRPr="00A332D4">
        <w:rPr>
          <w:rFonts w:cs="Times New Roman"/>
        </w:rPr>
        <w:t>tidak</w:t>
      </w:r>
      <w:proofErr w:type="spellEnd"/>
      <w:r w:rsidR="00A332D4" w:rsidRPr="00A332D4">
        <w:rPr>
          <w:rFonts w:cs="Times New Roman"/>
        </w:rPr>
        <w:t xml:space="preserve"> </w:t>
      </w:r>
      <w:proofErr w:type="spellStart"/>
      <w:r w:rsidR="00A332D4" w:rsidRPr="00A332D4">
        <w:rPr>
          <w:rFonts w:cs="Times New Roman"/>
        </w:rPr>
        <w:t>dipengaruhi</w:t>
      </w:r>
      <w:proofErr w:type="spellEnd"/>
      <w:r w:rsidR="00A332D4" w:rsidRPr="00A332D4">
        <w:rPr>
          <w:rFonts w:cs="Times New Roman"/>
        </w:rPr>
        <w:t xml:space="preserve"> oleh </w:t>
      </w:r>
      <w:proofErr w:type="spellStart"/>
      <w:r w:rsidR="00A332D4" w:rsidRPr="00A332D4">
        <w:rPr>
          <w:rFonts w:cs="Times New Roman"/>
        </w:rPr>
        <w:t>persepsi</w:t>
      </w:r>
      <w:proofErr w:type="spellEnd"/>
      <w:r w:rsidR="00A332D4" w:rsidRPr="00A332D4">
        <w:rPr>
          <w:rFonts w:cs="Times New Roman"/>
        </w:rPr>
        <w:t xml:space="preserve"> </w:t>
      </w:r>
      <w:proofErr w:type="spellStart"/>
      <w:r w:rsidR="00A332D4" w:rsidRPr="00A332D4">
        <w:rPr>
          <w:rFonts w:cs="Times New Roman"/>
        </w:rPr>
        <w:t>kemudahan</w:t>
      </w:r>
      <w:proofErr w:type="spellEnd"/>
      <w:r w:rsidR="00A332D4" w:rsidRPr="00A332D4">
        <w:rPr>
          <w:rFonts w:cs="Times New Roman"/>
        </w:rPr>
        <w:t xml:space="preserve">. </w:t>
      </w:r>
      <w:proofErr w:type="spellStart"/>
      <w:r w:rsidRPr="007E7E58">
        <w:rPr>
          <w:rFonts w:cs="Times New Roman"/>
        </w:rPr>
        <w:t>terhadap</w:t>
      </w:r>
      <w:proofErr w:type="spellEnd"/>
      <w:r w:rsidRPr="007E7E58">
        <w:rPr>
          <w:rFonts w:cs="Times New Roman"/>
        </w:rPr>
        <w:t xml:space="preserve"> </w:t>
      </w:r>
      <w:proofErr w:type="spellStart"/>
      <w:r w:rsidRPr="007E7E58">
        <w:rPr>
          <w:rFonts w:cs="Times New Roman"/>
        </w:rPr>
        <w:t>minat</w:t>
      </w:r>
      <w:proofErr w:type="spellEnd"/>
      <w:r w:rsidRPr="007E7E58">
        <w:rPr>
          <w:rFonts w:cs="Times New Roman"/>
        </w:rPr>
        <w:t xml:space="preserve"> </w:t>
      </w:r>
      <w:proofErr w:type="spellStart"/>
      <w:r w:rsidRPr="007E7E58">
        <w:rPr>
          <w:rFonts w:cs="Times New Roman"/>
        </w:rPr>
        <w:t>menggunakan</w:t>
      </w:r>
      <w:proofErr w:type="spellEnd"/>
      <w:r w:rsidRPr="007E7E58">
        <w:rPr>
          <w:rFonts w:cs="Times New Roman"/>
        </w:rPr>
        <w:t xml:space="preserve"> </w:t>
      </w:r>
      <w:proofErr w:type="spellStart"/>
      <w:r w:rsidRPr="007E7E58">
        <w:rPr>
          <w:rFonts w:cs="Times New Roman"/>
        </w:rPr>
        <w:t>layanan</w:t>
      </w:r>
      <w:proofErr w:type="spellEnd"/>
      <w:r w:rsidRPr="007E7E58">
        <w:rPr>
          <w:rFonts w:cs="Times New Roman"/>
        </w:rPr>
        <w:t xml:space="preserve"> </w:t>
      </w:r>
      <w:r w:rsidRPr="007E7E58">
        <w:rPr>
          <w:rFonts w:cs="Times New Roman"/>
          <w:i/>
        </w:rPr>
        <w:t>e-money</w:t>
      </w:r>
      <w:r w:rsidRPr="007E7E58">
        <w:rPr>
          <w:rFonts w:cs="Times New Roman"/>
        </w:rPr>
        <w:t>.</w:t>
      </w:r>
      <w:r>
        <w:rPr>
          <w:rFonts w:cs="Times New Roman"/>
        </w:rPr>
        <w:t xml:space="preserve"> “</w:t>
      </w:r>
      <w:proofErr w:type="spellStart"/>
      <w:r>
        <w:rPr>
          <w:rFonts w:cs="Times New Roman"/>
        </w:rPr>
        <w:t>Diduga</w:t>
      </w:r>
      <w:proofErr w:type="spellEnd"/>
      <w:r>
        <w:rPr>
          <w:rFonts w:cs="Times New Roman"/>
        </w:rPr>
        <w:t xml:space="preserve"> </w:t>
      </w:r>
      <w:proofErr w:type="spellStart"/>
      <w:r>
        <w:rPr>
          <w:rFonts w:cs="Times New Roman"/>
        </w:rPr>
        <w:t>kemudahan</w:t>
      </w:r>
      <w:proofErr w:type="spellEnd"/>
      <w:r>
        <w:rPr>
          <w:rFonts w:cs="Times New Roman"/>
        </w:rPr>
        <w:t xml:space="preserve"> </w:t>
      </w:r>
      <w:proofErr w:type="spellStart"/>
      <w:r>
        <w:rPr>
          <w:rFonts w:cs="Times New Roman"/>
        </w:rPr>
        <w:t>secara</w:t>
      </w:r>
      <w:proofErr w:type="spellEnd"/>
      <w:r>
        <w:rPr>
          <w:rFonts w:cs="Times New Roman"/>
        </w:rPr>
        <w:t xml:space="preserve"> </w:t>
      </w:r>
      <w:proofErr w:type="spellStart"/>
      <w:r>
        <w:rPr>
          <w:rFonts w:cs="Times New Roman"/>
        </w:rPr>
        <w:t>parsial</w:t>
      </w:r>
      <w:proofErr w:type="spellEnd"/>
      <w:r>
        <w:rPr>
          <w:rFonts w:cs="Times New Roman"/>
        </w:rPr>
        <w:t xml:space="preserve"> </w:t>
      </w:r>
      <w:proofErr w:type="spellStart"/>
      <w:r>
        <w:rPr>
          <w:rFonts w:cs="Times New Roman"/>
        </w:rPr>
        <w:t>berpengaruh</w:t>
      </w:r>
      <w:proofErr w:type="spellEnd"/>
      <w:r>
        <w:rPr>
          <w:rFonts w:cs="Times New Roman"/>
        </w:rPr>
        <w:t xml:space="preserve"> </w:t>
      </w:r>
      <w:proofErr w:type="spellStart"/>
      <w:r>
        <w:rPr>
          <w:rFonts w:cs="Times New Roman"/>
        </w:rPr>
        <w:t>signifikan</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minat</w:t>
      </w:r>
      <w:proofErr w:type="spellEnd"/>
      <w:r>
        <w:rPr>
          <w:rFonts w:cs="Times New Roman"/>
        </w:rPr>
        <w:t xml:space="preserve"> </w:t>
      </w:r>
      <w:proofErr w:type="spellStart"/>
      <w:r>
        <w:rPr>
          <w:rFonts w:cs="Times New Roman"/>
        </w:rPr>
        <w:t>menggunakan</w:t>
      </w:r>
      <w:proofErr w:type="spellEnd"/>
      <w:r>
        <w:rPr>
          <w:rFonts w:cs="Times New Roman"/>
        </w:rPr>
        <w:t xml:space="preserve"> </w:t>
      </w:r>
      <w:proofErr w:type="spellStart"/>
      <w:r>
        <w:rPr>
          <w:rFonts w:cs="Times New Roman"/>
        </w:rPr>
        <w:t>aplikasi</w:t>
      </w:r>
      <w:proofErr w:type="spellEnd"/>
      <w:r>
        <w:rPr>
          <w:rFonts w:cs="Times New Roman"/>
        </w:rPr>
        <w:t xml:space="preserve"> Flip.id pada </w:t>
      </w:r>
      <w:proofErr w:type="spellStart"/>
      <w:r>
        <w:rPr>
          <w:rFonts w:cs="Times New Roman"/>
        </w:rPr>
        <w:t>nasabah</w:t>
      </w:r>
      <w:proofErr w:type="spellEnd"/>
      <w:r>
        <w:rPr>
          <w:rFonts w:cs="Times New Roman"/>
        </w:rPr>
        <w:t xml:space="preserve"> Bank Umum </w:t>
      </w:r>
      <w:proofErr w:type="spellStart"/>
      <w:r>
        <w:rPr>
          <w:rFonts w:cs="Times New Roman"/>
        </w:rPr>
        <w:t>pengguna</w:t>
      </w:r>
      <w:proofErr w:type="spellEnd"/>
      <w:r>
        <w:rPr>
          <w:rFonts w:cs="Times New Roman"/>
        </w:rPr>
        <w:t xml:space="preserve"> Flip.id.” </w:t>
      </w:r>
      <w:proofErr w:type="spellStart"/>
      <w:r>
        <w:rPr>
          <w:rFonts w:cs="Times New Roman"/>
        </w:rPr>
        <w:t>dinyatakan</w:t>
      </w:r>
      <w:proofErr w:type="spellEnd"/>
      <w:r>
        <w:rPr>
          <w:rFonts w:cs="Times New Roman"/>
        </w:rPr>
        <w:t xml:space="preserve"> </w:t>
      </w:r>
      <w:proofErr w:type="spellStart"/>
      <w:r w:rsidRPr="000C2E0C">
        <w:rPr>
          <w:rFonts w:cs="Times New Roman"/>
          <w:b/>
          <w:u w:val="single"/>
        </w:rPr>
        <w:t>dit</w:t>
      </w:r>
      <w:r>
        <w:rPr>
          <w:rFonts w:cs="Times New Roman"/>
          <w:b/>
          <w:u w:val="single"/>
        </w:rPr>
        <w:t>olak</w:t>
      </w:r>
      <w:proofErr w:type="spellEnd"/>
      <w:r w:rsidRPr="000C2E0C">
        <w:rPr>
          <w:rFonts w:cs="Times New Roman"/>
          <w:b/>
          <w:u w:val="single"/>
        </w:rPr>
        <w:t>.</w:t>
      </w:r>
    </w:p>
    <w:p w14:paraId="5465F016" w14:textId="77777777" w:rsidR="0060707C" w:rsidRPr="007E7E58" w:rsidRDefault="0060707C" w:rsidP="0060707C">
      <w:pPr>
        <w:ind w:firstLine="720"/>
        <w:jc w:val="both"/>
        <w:rPr>
          <w:rFonts w:cs="Times New Roman"/>
        </w:rPr>
      </w:pPr>
    </w:p>
    <w:p w14:paraId="65B86D95" w14:textId="77777777" w:rsidR="00797171" w:rsidRDefault="00B16E14" w:rsidP="0060707C">
      <w:pPr>
        <w:ind w:firstLine="720"/>
        <w:jc w:val="both"/>
        <w:rPr>
          <w:rFonts w:cs="Times New Roman"/>
          <w:b/>
          <w:u w:val="single"/>
        </w:rPr>
      </w:pPr>
      <w:proofErr w:type="spellStart"/>
      <w:r w:rsidRPr="007E7E58">
        <w:rPr>
          <w:rFonts w:cs="Times New Roman"/>
        </w:rPr>
        <w:t>Berdasarkan</w:t>
      </w:r>
      <w:proofErr w:type="spellEnd"/>
      <w:r w:rsidRPr="007E7E58">
        <w:rPr>
          <w:rFonts w:cs="Times New Roman"/>
        </w:rPr>
        <w:t xml:space="preserve"> </w:t>
      </w:r>
      <w:proofErr w:type="spellStart"/>
      <w:r w:rsidRPr="007E7E58">
        <w:rPr>
          <w:rFonts w:cs="Times New Roman"/>
        </w:rPr>
        <w:t>pembuktian</w:t>
      </w:r>
      <w:proofErr w:type="spellEnd"/>
      <w:r w:rsidRPr="007E7E58">
        <w:rPr>
          <w:rFonts w:cs="Times New Roman"/>
        </w:rPr>
        <w:t xml:space="preserve"> </w:t>
      </w:r>
      <w:proofErr w:type="spellStart"/>
      <w:r w:rsidRPr="007E7E58">
        <w:rPr>
          <w:rFonts w:cs="Times New Roman"/>
        </w:rPr>
        <w:t>hipotesis</w:t>
      </w:r>
      <w:proofErr w:type="spellEnd"/>
      <w:r w:rsidRPr="007E7E58">
        <w:rPr>
          <w:rFonts w:cs="Times New Roman"/>
        </w:rPr>
        <w:t xml:space="preserve"> 4 (</w:t>
      </w:r>
      <w:proofErr w:type="spellStart"/>
      <w:r w:rsidRPr="007E7E58">
        <w:rPr>
          <w:rFonts w:cs="Times New Roman"/>
        </w:rPr>
        <w:t>empat</w:t>
      </w:r>
      <w:proofErr w:type="spellEnd"/>
      <w:r w:rsidRPr="007E7E58">
        <w:rPr>
          <w:rFonts w:cs="Times New Roman"/>
        </w:rPr>
        <w:t xml:space="preserve">) </w:t>
      </w:r>
      <w:proofErr w:type="spellStart"/>
      <w:r w:rsidRPr="007E7E58">
        <w:rPr>
          <w:rFonts w:cs="Times New Roman"/>
        </w:rPr>
        <w:t>dihasilkan</w:t>
      </w:r>
      <w:proofErr w:type="spellEnd"/>
      <w:r w:rsidRPr="007E7E58">
        <w:rPr>
          <w:rFonts w:cs="Times New Roman"/>
        </w:rPr>
        <w:t xml:space="preserve"> </w:t>
      </w:r>
      <w:proofErr w:type="spellStart"/>
      <w:r w:rsidRPr="007E7E58">
        <w:rPr>
          <w:rFonts w:cs="Times New Roman"/>
        </w:rPr>
        <w:t>t</w:t>
      </w:r>
      <w:r w:rsidRPr="007E7E58">
        <w:rPr>
          <w:rFonts w:cs="Times New Roman"/>
          <w:vertAlign w:val="subscript"/>
        </w:rPr>
        <w:t>hitung</w:t>
      </w:r>
      <w:proofErr w:type="spellEnd"/>
      <w:r w:rsidRPr="007E7E58">
        <w:rPr>
          <w:rFonts w:cs="Times New Roman"/>
        </w:rPr>
        <w:t xml:space="preserve"> </w:t>
      </w:r>
      <w:proofErr w:type="spellStart"/>
      <w:r w:rsidRPr="007E7E58">
        <w:rPr>
          <w:rFonts w:cs="Times New Roman"/>
        </w:rPr>
        <w:t>untuk</w:t>
      </w:r>
      <w:proofErr w:type="spellEnd"/>
      <w:r w:rsidRPr="007E7E58">
        <w:rPr>
          <w:rFonts w:cs="Times New Roman"/>
        </w:rPr>
        <w:t xml:space="preserve"> </w:t>
      </w:r>
      <w:proofErr w:type="spellStart"/>
      <w:r w:rsidRPr="007E7E58">
        <w:rPr>
          <w:rFonts w:cs="Times New Roman"/>
        </w:rPr>
        <w:t>variabel</w:t>
      </w:r>
      <w:proofErr w:type="spellEnd"/>
      <w:r w:rsidRPr="007E7E58">
        <w:rPr>
          <w:rFonts w:cs="Times New Roman"/>
        </w:rPr>
        <w:t xml:space="preserve"> </w:t>
      </w:r>
      <w:proofErr w:type="spellStart"/>
      <w:r w:rsidRPr="007E7E58">
        <w:rPr>
          <w:rFonts w:cs="Times New Roman"/>
        </w:rPr>
        <w:t>kepercayaan</w:t>
      </w:r>
      <w:proofErr w:type="spellEnd"/>
      <w:r w:rsidRPr="007E7E58">
        <w:rPr>
          <w:rFonts w:cs="Times New Roman"/>
        </w:rPr>
        <w:t xml:space="preserve"> = </w:t>
      </w:r>
      <w:r w:rsidRPr="007E7E58">
        <w:rPr>
          <w:rFonts w:cs="Times New Roman"/>
          <w:color w:val="000000"/>
        </w:rPr>
        <w:t xml:space="preserve">2,571 &gt; </w:t>
      </w:r>
      <w:proofErr w:type="spellStart"/>
      <w:r w:rsidRPr="007E7E58">
        <w:rPr>
          <w:rFonts w:cs="Times New Roman"/>
          <w:color w:val="000000"/>
        </w:rPr>
        <w:t>t</w:t>
      </w:r>
      <w:r w:rsidRPr="007E7E58">
        <w:rPr>
          <w:rFonts w:cs="Times New Roman"/>
          <w:color w:val="000000"/>
          <w:vertAlign w:val="subscript"/>
        </w:rPr>
        <w:t>tabel</w:t>
      </w:r>
      <w:proofErr w:type="spellEnd"/>
      <w:r w:rsidRPr="007E7E58">
        <w:rPr>
          <w:rFonts w:cs="Times New Roman"/>
          <w:color w:val="000000"/>
        </w:rPr>
        <w:t xml:space="preserve"> = </w:t>
      </w:r>
      <w:r w:rsidRPr="007E7E58">
        <w:rPr>
          <w:rFonts w:cs="Times New Roman"/>
        </w:rPr>
        <w:t xml:space="preserve">1,984 </w:t>
      </w:r>
      <w:proofErr w:type="spellStart"/>
      <w:r w:rsidRPr="007E7E58">
        <w:rPr>
          <w:rFonts w:cs="Times New Roman"/>
        </w:rPr>
        <w:t>atau</w:t>
      </w:r>
      <w:proofErr w:type="spellEnd"/>
      <w:r w:rsidRPr="007E7E58">
        <w:rPr>
          <w:rFonts w:cs="Times New Roman"/>
        </w:rPr>
        <w:t xml:space="preserve"> </w:t>
      </w:r>
      <w:proofErr w:type="spellStart"/>
      <w:r w:rsidRPr="007E7E58">
        <w:rPr>
          <w:rFonts w:cs="Times New Roman"/>
        </w:rPr>
        <w:t>signifikansi</w:t>
      </w:r>
      <w:proofErr w:type="spellEnd"/>
      <w:r w:rsidRPr="007E7E58">
        <w:rPr>
          <w:rFonts w:cs="Times New Roman"/>
        </w:rPr>
        <w:t xml:space="preserve"> = 0,012 &lt; 0,05, yang </w:t>
      </w:r>
      <w:proofErr w:type="spellStart"/>
      <w:r w:rsidR="006448B7" w:rsidRPr="006448B7">
        <w:rPr>
          <w:rFonts w:cs="Times New Roman"/>
        </w:rPr>
        <w:t>Artinya</w:t>
      </w:r>
      <w:proofErr w:type="spellEnd"/>
      <w:r w:rsidR="006448B7" w:rsidRPr="006448B7">
        <w:rPr>
          <w:rFonts w:cs="Times New Roman"/>
        </w:rPr>
        <w:t xml:space="preserve">, </w:t>
      </w:r>
      <w:proofErr w:type="spellStart"/>
      <w:r w:rsidR="006448B7" w:rsidRPr="006448B7">
        <w:rPr>
          <w:rFonts w:cs="Times New Roman"/>
        </w:rPr>
        <w:t>variabel</w:t>
      </w:r>
      <w:proofErr w:type="spellEnd"/>
      <w:r w:rsidR="006448B7" w:rsidRPr="006448B7">
        <w:rPr>
          <w:rFonts w:cs="Times New Roman"/>
        </w:rPr>
        <w:t xml:space="preserve"> </w:t>
      </w:r>
      <w:proofErr w:type="spellStart"/>
      <w:r w:rsidR="006448B7" w:rsidRPr="006448B7">
        <w:rPr>
          <w:rFonts w:cs="Times New Roman"/>
        </w:rPr>
        <w:t>kepercayaan</w:t>
      </w:r>
      <w:proofErr w:type="spellEnd"/>
      <w:r w:rsidR="006448B7" w:rsidRPr="006448B7">
        <w:rPr>
          <w:rFonts w:cs="Times New Roman"/>
        </w:rPr>
        <w:t xml:space="preserve"> </w:t>
      </w:r>
      <w:proofErr w:type="spellStart"/>
      <w:r w:rsidR="006448B7" w:rsidRPr="006448B7">
        <w:rPr>
          <w:rFonts w:cs="Times New Roman"/>
        </w:rPr>
        <w:t>memiliki</w:t>
      </w:r>
      <w:proofErr w:type="spellEnd"/>
      <w:r w:rsidR="006448B7" w:rsidRPr="006448B7">
        <w:rPr>
          <w:rFonts w:cs="Times New Roman"/>
        </w:rPr>
        <w:t xml:space="preserve"> </w:t>
      </w:r>
      <w:proofErr w:type="spellStart"/>
      <w:r w:rsidR="006448B7" w:rsidRPr="006448B7">
        <w:rPr>
          <w:rFonts w:cs="Times New Roman"/>
        </w:rPr>
        <w:t>pengaruh</w:t>
      </w:r>
      <w:proofErr w:type="spellEnd"/>
      <w:r w:rsidR="006448B7" w:rsidRPr="006448B7">
        <w:rPr>
          <w:rFonts w:cs="Times New Roman"/>
        </w:rPr>
        <w:t xml:space="preserve"> yang </w:t>
      </w:r>
      <w:proofErr w:type="spellStart"/>
      <w:r w:rsidR="006448B7" w:rsidRPr="006448B7">
        <w:rPr>
          <w:rFonts w:cs="Times New Roman"/>
        </w:rPr>
        <w:t>signifikan</w:t>
      </w:r>
      <w:proofErr w:type="spellEnd"/>
      <w:r w:rsidR="006448B7" w:rsidRPr="006448B7">
        <w:rPr>
          <w:rFonts w:cs="Times New Roman"/>
        </w:rPr>
        <w:t xml:space="preserve"> </w:t>
      </w:r>
      <w:proofErr w:type="spellStart"/>
      <w:r w:rsidR="006448B7" w:rsidRPr="006448B7">
        <w:rPr>
          <w:rFonts w:cs="Times New Roman"/>
        </w:rPr>
        <w:t>terhadap</w:t>
      </w:r>
      <w:proofErr w:type="spellEnd"/>
      <w:r w:rsidR="006448B7" w:rsidRPr="006448B7">
        <w:rPr>
          <w:rFonts w:cs="Times New Roman"/>
        </w:rPr>
        <w:t xml:space="preserve"> </w:t>
      </w:r>
      <w:proofErr w:type="spellStart"/>
      <w:r w:rsidR="006448B7" w:rsidRPr="006448B7">
        <w:rPr>
          <w:rFonts w:cs="Times New Roman"/>
        </w:rPr>
        <w:t>minat</w:t>
      </w:r>
      <w:proofErr w:type="spellEnd"/>
      <w:r w:rsidR="006448B7" w:rsidRPr="006448B7">
        <w:rPr>
          <w:rFonts w:cs="Times New Roman"/>
        </w:rPr>
        <w:t xml:space="preserve"> </w:t>
      </w:r>
      <w:proofErr w:type="spellStart"/>
      <w:r w:rsidR="006448B7" w:rsidRPr="006448B7">
        <w:rPr>
          <w:rFonts w:cs="Times New Roman"/>
        </w:rPr>
        <w:t>nasabah</w:t>
      </w:r>
      <w:proofErr w:type="spellEnd"/>
      <w:r w:rsidR="006448B7" w:rsidRPr="006448B7">
        <w:rPr>
          <w:rFonts w:cs="Times New Roman"/>
        </w:rPr>
        <w:t xml:space="preserve"> bank </w:t>
      </w:r>
      <w:proofErr w:type="spellStart"/>
      <w:r w:rsidR="006448B7" w:rsidRPr="006448B7">
        <w:rPr>
          <w:rFonts w:cs="Times New Roman"/>
        </w:rPr>
        <w:t>umum</w:t>
      </w:r>
      <w:proofErr w:type="spellEnd"/>
      <w:r w:rsidR="006448B7" w:rsidRPr="006448B7">
        <w:rPr>
          <w:rFonts w:cs="Times New Roman"/>
        </w:rPr>
        <w:t xml:space="preserve"> </w:t>
      </w:r>
      <w:proofErr w:type="spellStart"/>
      <w:r w:rsidR="006448B7" w:rsidRPr="006448B7">
        <w:rPr>
          <w:rFonts w:cs="Times New Roman"/>
        </w:rPr>
        <w:t>untuk</w:t>
      </w:r>
      <w:proofErr w:type="spellEnd"/>
      <w:r w:rsidR="006448B7" w:rsidRPr="006448B7">
        <w:rPr>
          <w:rFonts w:cs="Times New Roman"/>
        </w:rPr>
        <w:t xml:space="preserve"> </w:t>
      </w:r>
      <w:proofErr w:type="spellStart"/>
      <w:r w:rsidR="006448B7" w:rsidRPr="006448B7">
        <w:rPr>
          <w:rFonts w:cs="Times New Roman"/>
        </w:rPr>
        <w:t>menggunakan</w:t>
      </w:r>
      <w:proofErr w:type="spellEnd"/>
      <w:r w:rsidR="006448B7" w:rsidRPr="006448B7">
        <w:rPr>
          <w:rFonts w:cs="Times New Roman"/>
        </w:rPr>
        <w:t xml:space="preserve"> </w:t>
      </w:r>
      <w:proofErr w:type="spellStart"/>
      <w:r w:rsidR="006448B7" w:rsidRPr="006448B7">
        <w:rPr>
          <w:rFonts w:cs="Times New Roman"/>
        </w:rPr>
        <w:t>aplikasi</w:t>
      </w:r>
      <w:proofErr w:type="spellEnd"/>
      <w:r w:rsidR="006448B7" w:rsidRPr="006448B7">
        <w:rPr>
          <w:rFonts w:cs="Times New Roman"/>
        </w:rPr>
        <w:t xml:space="preserve"> Flip.id. Hal </w:t>
      </w:r>
      <w:proofErr w:type="spellStart"/>
      <w:r w:rsidR="006448B7" w:rsidRPr="006448B7">
        <w:rPr>
          <w:rFonts w:cs="Times New Roman"/>
        </w:rPr>
        <w:t>ini</w:t>
      </w:r>
      <w:proofErr w:type="spellEnd"/>
      <w:r w:rsidR="006448B7" w:rsidRPr="006448B7">
        <w:rPr>
          <w:rFonts w:cs="Times New Roman"/>
        </w:rPr>
        <w:t xml:space="preserve"> </w:t>
      </w:r>
      <w:proofErr w:type="spellStart"/>
      <w:r w:rsidR="006448B7" w:rsidRPr="006448B7">
        <w:rPr>
          <w:rFonts w:cs="Times New Roman"/>
        </w:rPr>
        <w:t>dikarenakan</w:t>
      </w:r>
      <w:proofErr w:type="spellEnd"/>
      <w:r w:rsidR="006448B7" w:rsidRPr="006448B7">
        <w:rPr>
          <w:rFonts w:cs="Times New Roman"/>
        </w:rPr>
        <w:t xml:space="preserve"> BI </w:t>
      </w:r>
      <w:proofErr w:type="spellStart"/>
      <w:r w:rsidR="006448B7" w:rsidRPr="006448B7">
        <w:rPr>
          <w:rFonts w:cs="Times New Roman"/>
        </w:rPr>
        <w:t>telah</w:t>
      </w:r>
      <w:proofErr w:type="spellEnd"/>
      <w:r w:rsidR="006448B7" w:rsidRPr="006448B7">
        <w:rPr>
          <w:rFonts w:cs="Times New Roman"/>
        </w:rPr>
        <w:t xml:space="preserve"> </w:t>
      </w:r>
      <w:proofErr w:type="spellStart"/>
      <w:r w:rsidR="006448B7" w:rsidRPr="006448B7">
        <w:rPr>
          <w:rFonts w:cs="Times New Roman"/>
        </w:rPr>
        <w:t>memiliki</w:t>
      </w:r>
      <w:proofErr w:type="spellEnd"/>
      <w:r w:rsidR="006448B7" w:rsidRPr="006448B7">
        <w:rPr>
          <w:rFonts w:cs="Times New Roman"/>
        </w:rPr>
        <w:t xml:space="preserve"> </w:t>
      </w:r>
      <w:proofErr w:type="spellStart"/>
      <w:r w:rsidR="006448B7" w:rsidRPr="006448B7">
        <w:rPr>
          <w:rFonts w:cs="Times New Roman"/>
        </w:rPr>
        <w:t>lisensi</w:t>
      </w:r>
      <w:proofErr w:type="spellEnd"/>
      <w:r w:rsidR="006448B7" w:rsidRPr="006448B7">
        <w:rPr>
          <w:rFonts w:cs="Times New Roman"/>
        </w:rPr>
        <w:t xml:space="preserve"> </w:t>
      </w:r>
      <w:proofErr w:type="spellStart"/>
      <w:r w:rsidR="006448B7" w:rsidRPr="006448B7">
        <w:rPr>
          <w:rFonts w:cs="Times New Roman"/>
        </w:rPr>
        <w:t>untuk</w:t>
      </w:r>
      <w:proofErr w:type="spellEnd"/>
      <w:r w:rsidR="006448B7" w:rsidRPr="006448B7">
        <w:rPr>
          <w:rFonts w:cs="Times New Roman"/>
        </w:rPr>
        <w:t xml:space="preserve"> Flip.id. </w:t>
      </w:r>
      <w:proofErr w:type="spellStart"/>
      <w:r w:rsidR="006448B7" w:rsidRPr="006448B7">
        <w:rPr>
          <w:rFonts w:cs="Times New Roman"/>
        </w:rPr>
        <w:t>Penelitian</w:t>
      </w:r>
      <w:proofErr w:type="spellEnd"/>
      <w:r w:rsidR="006448B7" w:rsidRPr="006448B7">
        <w:rPr>
          <w:rFonts w:cs="Times New Roman"/>
        </w:rPr>
        <w:t xml:space="preserve"> </w:t>
      </w:r>
      <w:proofErr w:type="spellStart"/>
      <w:r w:rsidR="006448B7" w:rsidRPr="006448B7">
        <w:rPr>
          <w:rFonts w:cs="Times New Roman"/>
        </w:rPr>
        <w:t>sebelumnya</w:t>
      </w:r>
      <w:proofErr w:type="spellEnd"/>
      <w:r w:rsidR="006448B7" w:rsidRPr="006448B7">
        <w:rPr>
          <w:rFonts w:cs="Times New Roman"/>
        </w:rPr>
        <w:t xml:space="preserve"> oleh Putri (2020) </w:t>
      </w:r>
      <w:proofErr w:type="spellStart"/>
      <w:r w:rsidR="006448B7" w:rsidRPr="006448B7">
        <w:rPr>
          <w:rFonts w:cs="Times New Roman"/>
        </w:rPr>
        <w:t>mendukung</w:t>
      </w:r>
      <w:proofErr w:type="spellEnd"/>
      <w:r w:rsidR="006448B7" w:rsidRPr="006448B7">
        <w:rPr>
          <w:rFonts w:cs="Times New Roman"/>
        </w:rPr>
        <w:t xml:space="preserve"> </w:t>
      </w:r>
      <w:proofErr w:type="spellStart"/>
      <w:r w:rsidR="006448B7" w:rsidRPr="006448B7">
        <w:rPr>
          <w:rFonts w:cs="Times New Roman"/>
        </w:rPr>
        <w:t>temuan</w:t>
      </w:r>
      <w:proofErr w:type="spellEnd"/>
      <w:r w:rsidR="006448B7" w:rsidRPr="006448B7">
        <w:rPr>
          <w:rFonts w:cs="Times New Roman"/>
        </w:rPr>
        <w:t xml:space="preserve"> </w:t>
      </w:r>
      <w:proofErr w:type="spellStart"/>
      <w:r w:rsidR="006448B7" w:rsidRPr="006448B7">
        <w:rPr>
          <w:rFonts w:cs="Times New Roman"/>
        </w:rPr>
        <w:t>ini</w:t>
      </w:r>
      <w:proofErr w:type="spellEnd"/>
      <w:r w:rsidR="006448B7" w:rsidRPr="006448B7">
        <w:rPr>
          <w:rFonts w:cs="Times New Roman"/>
        </w:rPr>
        <w:t xml:space="preserve">, </w:t>
      </w:r>
      <w:proofErr w:type="spellStart"/>
      <w:r w:rsidR="006448B7" w:rsidRPr="006448B7">
        <w:rPr>
          <w:rFonts w:cs="Times New Roman"/>
        </w:rPr>
        <w:t>menyatakan</w:t>
      </w:r>
      <w:proofErr w:type="spellEnd"/>
      <w:r w:rsidR="006448B7" w:rsidRPr="006448B7">
        <w:rPr>
          <w:rFonts w:cs="Times New Roman"/>
        </w:rPr>
        <w:t xml:space="preserve"> </w:t>
      </w:r>
      <w:proofErr w:type="spellStart"/>
      <w:r w:rsidR="006448B7" w:rsidRPr="006448B7">
        <w:rPr>
          <w:rFonts w:cs="Times New Roman"/>
        </w:rPr>
        <w:t>bahwa</w:t>
      </w:r>
      <w:proofErr w:type="spellEnd"/>
      <w:r w:rsidR="006448B7" w:rsidRPr="006448B7">
        <w:rPr>
          <w:rFonts w:cs="Times New Roman"/>
        </w:rPr>
        <w:t xml:space="preserve"> </w:t>
      </w:r>
      <w:proofErr w:type="spellStart"/>
      <w:r w:rsidR="006448B7" w:rsidRPr="006448B7">
        <w:rPr>
          <w:rFonts w:cs="Times New Roman"/>
        </w:rPr>
        <w:t>variabel</w:t>
      </w:r>
      <w:proofErr w:type="spellEnd"/>
      <w:r w:rsidR="006448B7" w:rsidRPr="006448B7">
        <w:rPr>
          <w:rFonts w:cs="Times New Roman"/>
        </w:rPr>
        <w:t xml:space="preserve"> </w:t>
      </w:r>
      <w:proofErr w:type="spellStart"/>
      <w:r w:rsidR="006448B7" w:rsidRPr="006448B7">
        <w:rPr>
          <w:rFonts w:cs="Times New Roman"/>
        </w:rPr>
        <w:t>kepercayaan</w:t>
      </w:r>
      <w:proofErr w:type="spellEnd"/>
      <w:r w:rsidR="006448B7" w:rsidRPr="006448B7">
        <w:rPr>
          <w:rFonts w:cs="Times New Roman"/>
        </w:rPr>
        <w:t xml:space="preserve"> </w:t>
      </w:r>
      <w:proofErr w:type="spellStart"/>
      <w:r w:rsidR="006448B7" w:rsidRPr="006448B7">
        <w:rPr>
          <w:rFonts w:cs="Times New Roman"/>
        </w:rPr>
        <w:t>memiliki</w:t>
      </w:r>
      <w:proofErr w:type="spellEnd"/>
      <w:r w:rsidR="006448B7" w:rsidRPr="006448B7">
        <w:rPr>
          <w:rFonts w:cs="Times New Roman"/>
        </w:rPr>
        <w:t xml:space="preserve"> </w:t>
      </w:r>
      <w:proofErr w:type="spellStart"/>
      <w:r w:rsidR="006448B7" w:rsidRPr="006448B7">
        <w:rPr>
          <w:rFonts w:cs="Times New Roman"/>
        </w:rPr>
        <w:t>dampak</w:t>
      </w:r>
      <w:proofErr w:type="spellEnd"/>
      <w:r w:rsidR="006448B7" w:rsidRPr="006448B7">
        <w:rPr>
          <w:rFonts w:cs="Times New Roman"/>
        </w:rPr>
        <w:t xml:space="preserve"> yang </w:t>
      </w:r>
      <w:proofErr w:type="spellStart"/>
      <w:r w:rsidR="006448B7" w:rsidRPr="006448B7">
        <w:rPr>
          <w:rFonts w:cs="Times New Roman"/>
        </w:rPr>
        <w:t>signifikan</w:t>
      </w:r>
      <w:proofErr w:type="spellEnd"/>
      <w:r w:rsidR="006448B7" w:rsidRPr="006448B7">
        <w:rPr>
          <w:rFonts w:cs="Times New Roman"/>
        </w:rPr>
        <w:t xml:space="preserve"> </w:t>
      </w:r>
      <w:proofErr w:type="spellStart"/>
      <w:r w:rsidR="006448B7" w:rsidRPr="006448B7">
        <w:rPr>
          <w:rFonts w:cs="Times New Roman"/>
        </w:rPr>
        <w:t>terhadap</w:t>
      </w:r>
      <w:proofErr w:type="spellEnd"/>
      <w:r w:rsidR="006448B7" w:rsidRPr="006448B7">
        <w:rPr>
          <w:rFonts w:cs="Times New Roman"/>
        </w:rPr>
        <w:t xml:space="preserve"> </w:t>
      </w:r>
      <w:proofErr w:type="spellStart"/>
      <w:r w:rsidR="006448B7" w:rsidRPr="006448B7">
        <w:rPr>
          <w:rFonts w:cs="Times New Roman"/>
        </w:rPr>
        <w:t>minat</w:t>
      </w:r>
      <w:proofErr w:type="spellEnd"/>
      <w:r w:rsidR="006448B7" w:rsidRPr="006448B7">
        <w:rPr>
          <w:rFonts w:cs="Times New Roman"/>
        </w:rPr>
        <w:t xml:space="preserve"> </w:t>
      </w:r>
      <w:proofErr w:type="spellStart"/>
      <w:r w:rsidR="006448B7" w:rsidRPr="006448B7">
        <w:rPr>
          <w:rFonts w:cs="Times New Roman"/>
        </w:rPr>
        <w:t>menggunakan</w:t>
      </w:r>
      <w:proofErr w:type="spellEnd"/>
      <w:r w:rsidR="006448B7" w:rsidRPr="006448B7">
        <w:rPr>
          <w:rFonts w:cs="Times New Roman"/>
        </w:rPr>
        <w:t xml:space="preserve"> Flip.id pada </w:t>
      </w:r>
      <w:proofErr w:type="spellStart"/>
      <w:r w:rsidR="006448B7" w:rsidRPr="006448B7">
        <w:rPr>
          <w:rFonts w:cs="Times New Roman"/>
        </w:rPr>
        <w:t>Majelis</w:t>
      </w:r>
      <w:proofErr w:type="spellEnd"/>
      <w:r w:rsidR="006448B7" w:rsidRPr="006448B7">
        <w:rPr>
          <w:rFonts w:cs="Times New Roman"/>
        </w:rPr>
        <w:t xml:space="preserve"> </w:t>
      </w:r>
      <w:proofErr w:type="spellStart"/>
      <w:r w:rsidR="006448B7" w:rsidRPr="006448B7">
        <w:rPr>
          <w:rFonts w:cs="Times New Roman"/>
        </w:rPr>
        <w:t>Taklim</w:t>
      </w:r>
      <w:proofErr w:type="spellEnd"/>
      <w:r w:rsidR="006448B7" w:rsidRPr="006448B7">
        <w:rPr>
          <w:rFonts w:cs="Times New Roman"/>
        </w:rPr>
        <w:t xml:space="preserve"> </w:t>
      </w:r>
      <w:proofErr w:type="spellStart"/>
      <w:r w:rsidR="006448B7" w:rsidRPr="006448B7">
        <w:rPr>
          <w:rFonts w:cs="Times New Roman"/>
        </w:rPr>
        <w:t>Hayatul</w:t>
      </w:r>
      <w:proofErr w:type="spellEnd"/>
      <w:r w:rsidR="006448B7" w:rsidRPr="006448B7">
        <w:rPr>
          <w:rFonts w:cs="Times New Roman"/>
        </w:rPr>
        <w:t xml:space="preserve"> Ilmi di Surabaya. Hal </w:t>
      </w:r>
      <w:proofErr w:type="spellStart"/>
      <w:r w:rsidR="006448B7" w:rsidRPr="006448B7">
        <w:rPr>
          <w:rFonts w:cs="Times New Roman"/>
        </w:rPr>
        <w:t>ini</w:t>
      </w:r>
      <w:proofErr w:type="spellEnd"/>
      <w:r w:rsidR="006448B7" w:rsidRPr="006448B7">
        <w:rPr>
          <w:rFonts w:cs="Times New Roman"/>
        </w:rPr>
        <w:t xml:space="preserve"> </w:t>
      </w:r>
      <w:proofErr w:type="spellStart"/>
      <w:r w:rsidR="006448B7" w:rsidRPr="006448B7">
        <w:rPr>
          <w:rFonts w:cs="Times New Roman"/>
        </w:rPr>
        <w:t>sejalan</w:t>
      </w:r>
      <w:proofErr w:type="spellEnd"/>
      <w:r w:rsidR="006448B7" w:rsidRPr="006448B7">
        <w:rPr>
          <w:rFonts w:cs="Times New Roman"/>
        </w:rPr>
        <w:t xml:space="preserve"> </w:t>
      </w:r>
      <w:proofErr w:type="spellStart"/>
      <w:r w:rsidR="006448B7" w:rsidRPr="006448B7">
        <w:rPr>
          <w:rFonts w:cs="Times New Roman"/>
        </w:rPr>
        <w:t>dengan</w:t>
      </w:r>
      <w:proofErr w:type="spellEnd"/>
      <w:r w:rsidR="006448B7" w:rsidRPr="006448B7">
        <w:rPr>
          <w:rFonts w:cs="Times New Roman"/>
        </w:rPr>
        <w:t xml:space="preserve"> </w:t>
      </w:r>
      <w:proofErr w:type="spellStart"/>
      <w:r w:rsidR="006448B7" w:rsidRPr="006448B7">
        <w:rPr>
          <w:rFonts w:cs="Times New Roman"/>
        </w:rPr>
        <w:t>penelitian</w:t>
      </w:r>
      <w:proofErr w:type="spellEnd"/>
      <w:r w:rsidR="006448B7" w:rsidRPr="006448B7">
        <w:rPr>
          <w:rFonts w:cs="Times New Roman"/>
        </w:rPr>
        <w:t xml:space="preserve"> Ulya </w:t>
      </w:r>
      <w:proofErr w:type="spellStart"/>
      <w:r w:rsidR="006448B7" w:rsidRPr="006448B7">
        <w:rPr>
          <w:rFonts w:cs="Times New Roman"/>
        </w:rPr>
        <w:t>dkk</w:t>
      </w:r>
      <w:proofErr w:type="spellEnd"/>
      <w:r w:rsidR="006448B7" w:rsidRPr="006448B7">
        <w:rPr>
          <w:rFonts w:cs="Times New Roman"/>
        </w:rPr>
        <w:t xml:space="preserve">. (2020) </w:t>
      </w:r>
      <w:proofErr w:type="spellStart"/>
      <w:r w:rsidR="006448B7" w:rsidRPr="006448B7">
        <w:rPr>
          <w:rFonts w:cs="Times New Roman"/>
        </w:rPr>
        <w:t>tentang</w:t>
      </w:r>
      <w:proofErr w:type="spellEnd"/>
      <w:r w:rsidR="006448B7" w:rsidRPr="006448B7">
        <w:rPr>
          <w:rFonts w:cs="Times New Roman"/>
        </w:rPr>
        <w:t xml:space="preserve"> </w:t>
      </w:r>
      <w:proofErr w:type="spellStart"/>
      <w:r w:rsidR="006448B7" w:rsidRPr="006448B7">
        <w:rPr>
          <w:rFonts w:cs="Times New Roman"/>
        </w:rPr>
        <w:t>analisis</w:t>
      </w:r>
      <w:proofErr w:type="spellEnd"/>
      <w:r w:rsidR="006448B7" w:rsidRPr="006448B7">
        <w:rPr>
          <w:rFonts w:cs="Times New Roman"/>
        </w:rPr>
        <w:t xml:space="preserve"> </w:t>
      </w:r>
      <w:proofErr w:type="spellStart"/>
      <w:r w:rsidR="006448B7" w:rsidRPr="006448B7">
        <w:rPr>
          <w:rFonts w:cs="Times New Roman"/>
        </w:rPr>
        <w:t>pengaruh</w:t>
      </w:r>
      <w:proofErr w:type="spellEnd"/>
      <w:r w:rsidR="006448B7" w:rsidRPr="006448B7">
        <w:rPr>
          <w:rFonts w:cs="Times New Roman"/>
        </w:rPr>
        <w:t xml:space="preserve"> </w:t>
      </w:r>
      <w:proofErr w:type="spellStart"/>
      <w:r w:rsidR="006448B7" w:rsidRPr="006448B7">
        <w:rPr>
          <w:rFonts w:cs="Times New Roman"/>
        </w:rPr>
        <w:t>kualitas</w:t>
      </w:r>
      <w:proofErr w:type="spellEnd"/>
      <w:r w:rsidR="006448B7" w:rsidRPr="006448B7">
        <w:rPr>
          <w:rFonts w:cs="Times New Roman"/>
        </w:rPr>
        <w:t xml:space="preserve"> </w:t>
      </w:r>
      <w:proofErr w:type="spellStart"/>
      <w:r w:rsidR="006448B7" w:rsidRPr="006448B7">
        <w:rPr>
          <w:rFonts w:cs="Times New Roman"/>
        </w:rPr>
        <w:t>produk</w:t>
      </w:r>
      <w:proofErr w:type="spellEnd"/>
      <w:r w:rsidR="006448B7" w:rsidRPr="006448B7">
        <w:rPr>
          <w:rFonts w:cs="Times New Roman"/>
        </w:rPr>
        <w:t xml:space="preserve">, </w:t>
      </w:r>
      <w:proofErr w:type="spellStart"/>
      <w:r w:rsidR="006448B7" w:rsidRPr="006448B7">
        <w:rPr>
          <w:rFonts w:cs="Times New Roman"/>
        </w:rPr>
        <w:t>kualitas</w:t>
      </w:r>
      <w:proofErr w:type="spellEnd"/>
      <w:r w:rsidR="006448B7" w:rsidRPr="006448B7">
        <w:rPr>
          <w:rFonts w:cs="Times New Roman"/>
        </w:rPr>
        <w:t xml:space="preserve"> </w:t>
      </w:r>
      <w:proofErr w:type="spellStart"/>
      <w:r w:rsidR="006448B7" w:rsidRPr="006448B7">
        <w:rPr>
          <w:rFonts w:cs="Times New Roman"/>
        </w:rPr>
        <w:t>layanan</w:t>
      </w:r>
      <w:proofErr w:type="spellEnd"/>
      <w:r w:rsidR="006448B7" w:rsidRPr="006448B7">
        <w:rPr>
          <w:rFonts w:cs="Times New Roman"/>
        </w:rPr>
        <w:t xml:space="preserve"> dan </w:t>
      </w:r>
      <w:proofErr w:type="spellStart"/>
      <w:r w:rsidR="006448B7" w:rsidRPr="006448B7">
        <w:rPr>
          <w:rFonts w:cs="Times New Roman"/>
        </w:rPr>
        <w:t>kepercayaan</w:t>
      </w:r>
      <w:proofErr w:type="spellEnd"/>
      <w:r w:rsidR="006448B7" w:rsidRPr="006448B7">
        <w:rPr>
          <w:rFonts w:cs="Times New Roman"/>
        </w:rPr>
        <w:t xml:space="preserve"> </w:t>
      </w:r>
      <w:proofErr w:type="spellStart"/>
      <w:r w:rsidR="006448B7" w:rsidRPr="006448B7">
        <w:rPr>
          <w:rFonts w:cs="Times New Roman"/>
        </w:rPr>
        <w:t>terhadap</w:t>
      </w:r>
      <w:proofErr w:type="spellEnd"/>
      <w:r w:rsidR="006448B7" w:rsidRPr="006448B7">
        <w:rPr>
          <w:rFonts w:cs="Times New Roman"/>
        </w:rPr>
        <w:t xml:space="preserve"> </w:t>
      </w:r>
      <w:proofErr w:type="spellStart"/>
      <w:r w:rsidR="006448B7" w:rsidRPr="006448B7">
        <w:rPr>
          <w:rFonts w:cs="Times New Roman"/>
        </w:rPr>
        <w:t>minat</w:t>
      </w:r>
      <w:proofErr w:type="spellEnd"/>
      <w:r w:rsidR="006448B7" w:rsidRPr="006448B7">
        <w:rPr>
          <w:rFonts w:cs="Times New Roman"/>
        </w:rPr>
        <w:t xml:space="preserve"> </w:t>
      </w:r>
      <w:proofErr w:type="spellStart"/>
      <w:r w:rsidR="006448B7" w:rsidRPr="006448B7">
        <w:rPr>
          <w:rFonts w:cs="Times New Roman"/>
        </w:rPr>
        <w:t>menabung</w:t>
      </w:r>
      <w:proofErr w:type="spellEnd"/>
      <w:r w:rsidR="006448B7" w:rsidRPr="006448B7">
        <w:rPr>
          <w:rFonts w:cs="Times New Roman"/>
        </w:rPr>
        <w:t xml:space="preserve"> pada PT Bank Tabungan Negara (Persero) </w:t>
      </w:r>
      <w:proofErr w:type="spellStart"/>
      <w:r w:rsidR="006448B7" w:rsidRPr="006448B7">
        <w:rPr>
          <w:rFonts w:cs="Times New Roman"/>
        </w:rPr>
        <w:t>Tbk</w:t>
      </w:r>
      <w:proofErr w:type="spellEnd"/>
      <w:r w:rsidR="006448B7" w:rsidRPr="006448B7">
        <w:rPr>
          <w:rFonts w:cs="Times New Roman"/>
        </w:rPr>
        <w:t xml:space="preserve">. </w:t>
      </w:r>
      <w:proofErr w:type="spellStart"/>
      <w:r w:rsidR="006448B7" w:rsidRPr="006448B7">
        <w:rPr>
          <w:rFonts w:cs="Times New Roman"/>
        </w:rPr>
        <w:t>cabang</w:t>
      </w:r>
      <w:proofErr w:type="spellEnd"/>
      <w:r w:rsidR="006448B7" w:rsidRPr="006448B7">
        <w:rPr>
          <w:rFonts w:cs="Times New Roman"/>
        </w:rPr>
        <w:t xml:space="preserve"> Semarang yang </w:t>
      </w:r>
      <w:proofErr w:type="spellStart"/>
      <w:r w:rsidR="006448B7" w:rsidRPr="006448B7">
        <w:rPr>
          <w:rFonts w:cs="Times New Roman"/>
        </w:rPr>
        <w:t>menunjukkan</w:t>
      </w:r>
      <w:proofErr w:type="spellEnd"/>
      <w:r w:rsidR="006448B7" w:rsidRPr="006448B7">
        <w:rPr>
          <w:rFonts w:cs="Times New Roman"/>
        </w:rPr>
        <w:t xml:space="preserve"> </w:t>
      </w:r>
      <w:proofErr w:type="spellStart"/>
      <w:r w:rsidR="006448B7" w:rsidRPr="006448B7">
        <w:rPr>
          <w:rFonts w:cs="Times New Roman"/>
        </w:rPr>
        <w:t>bahwa</w:t>
      </w:r>
      <w:proofErr w:type="spellEnd"/>
      <w:r w:rsidR="006448B7" w:rsidRPr="006448B7">
        <w:rPr>
          <w:rFonts w:cs="Times New Roman"/>
        </w:rPr>
        <w:t xml:space="preserve"> </w:t>
      </w:r>
      <w:proofErr w:type="spellStart"/>
      <w:r w:rsidR="006448B7" w:rsidRPr="006448B7">
        <w:rPr>
          <w:rFonts w:cs="Times New Roman"/>
        </w:rPr>
        <w:t>kepercayaan</w:t>
      </w:r>
      <w:proofErr w:type="spellEnd"/>
      <w:r w:rsidR="006448B7" w:rsidRPr="006448B7">
        <w:rPr>
          <w:rFonts w:cs="Times New Roman"/>
        </w:rPr>
        <w:t xml:space="preserve"> </w:t>
      </w:r>
      <w:proofErr w:type="spellStart"/>
      <w:r w:rsidR="006448B7" w:rsidRPr="006448B7">
        <w:rPr>
          <w:rFonts w:cs="Times New Roman"/>
        </w:rPr>
        <w:t>berpengaruh</w:t>
      </w:r>
      <w:proofErr w:type="spellEnd"/>
      <w:r w:rsidR="006448B7" w:rsidRPr="006448B7">
        <w:rPr>
          <w:rFonts w:cs="Times New Roman"/>
        </w:rPr>
        <w:t xml:space="preserve"> </w:t>
      </w:r>
      <w:proofErr w:type="spellStart"/>
      <w:r w:rsidR="006448B7">
        <w:rPr>
          <w:rFonts w:cs="Times New Roman"/>
        </w:rPr>
        <w:t>positif</w:t>
      </w:r>
      <w:proofErr w:type="spellEnd"/>
      <w:r w:rsidR="006448B7">
        <w:rPr>
          <w:rFonts w:cs="Times New Roman"/>
        </w:rPr>
        <w:t xml:space="preserve"> </w:t>
      </w:r>
      <w:proofErr w:type="spellStart"/>
      <w:r w:rsidR="006448B7">
        <w:rPr>
          <w:rFonts w:cs="Times New Roman"/>
        </w:rPr>
        <w:t>terhadap</w:t>
      </w:r>
      <w:proofErr w:type="spellEnd"/>
      <w:r w:rsidR="006448B7">
        <w:rPr>
          <w:rFonts w:cs="Times New Roman"/>
        </w:rPr>
        <w:t xml:space="preserve"> </w:t>
      </w:r>
      <w:proofErr w:type="spellStart"/>
      <w:r w:rsidR="006448B7">
        <w:rPr>
          <w:rFonts w:cs="Times New Roman"/>
        </w:rPr>
        <w:t>minat</w:t>
      </w:r>
      <w:proofErr w:type="spellEnd"/>
      <w:r w:rsidR="006448B7">
        <w:rPr>
          <w:rFonts w:cs="Times New Roman"/>
        </w:rPr>
        <w:t xml:space="preserve"> </w:t>
      </w:r>
      <w:proofErr w:type="spellStart"/>
      <w:r w:rsidR="006448B7">
        <w:rPr>
          <w:rFonts w:cs="Times New Roman"/>
        </w:rPr>
        <w:t>menabung</w:t>
      </w:r>
      <w:proofErr w:type="spellEnd"/>
      <w:r w:rsidR="006448B7">
        <w:rPr>
          <w:rFonts w:cs="Times New Roman"/>
        </w:rPr>
        <w:t xml:space="preserve"> </w:t>
      </w:r>
      <w:proofErr w:type="spellStart"/>
      <w:r w:rsidR="00F647CE" w:rsidRPr="00A9315A">
        <w:rPr>
          <w:rFonts w:cs="Times New Roman"/>
        </w:rPr>
        <w:t>nasabah</w:t>
      </w:r>
      <w:proofErr w:type="spellEnd"/>
      <w:r w:rsidR="00F647CE" w:rsidRPr="00A9315A">
        <w:rPr>
          <w:rFonts w:cs="Times New Roman"/>
        </w:rPr>
        <w:t xml:space="preserve"> pada PT Bank Tabungan Negara (Persero) </w:t>
      </w:r>
      <w:proofErr w:type="spellStart"/>
      <w:r w:rsidR="00F647CE" w:rsidRPr="00A9315A">
        <w:rPr>
          <w:rFonts w:cs="Times New Roman"/>
        </w:rPr>
        <w:t>Tbk</w:t>
      </w:r>
      <w:proofErr w:type="spellEnd"/>
      <w:r w:rsidR="00F647CE" w:rsidRPr="00A9315A">
        <w:rPr>
          <w:rFonts w:cs="Times New Roman"/>
        </w:rPr>
        <w:t>. Cabang Semarang.</w:t>
      </w:r>
      <w:r w:rsidR="00F647CE">
        <w:rPr>
          <w:rFonts w:cs="Times New Roman"/>
        </w:rPr>
        <w:t xml:space="preserve"> </w:t>
      </w:r>
      <w:proofErr w:type="spellStart"/>
      <w:r w:rsidR="00F647CE">
        <w:rPr>
          <w:rFonts w:cs="Times New Roman"/>
        </w:rPr>
        <w:t>Dengan</w:t>
      </w:r>
      <w:proofErr w:type="spellEnd"/>
      <w:r w:rsidR="00F647CE">
        <w:rPr>
          <w:rFonts w:cs="Times New Roman"/>
        </w:rPr>
        <w:t xml:space="preserve"> </w:t>
      </w:r>
      <w:proofErr w:type="spellStart"/>
      <w:r w:rsidR="00F647CE">
        <w:rPr>
          <w:rFonts w:cs="Times New Roman"/>
        </w:rPr>
        <w:t>demikian</w:t>
      </w:r>
      <w:proofErr w:type="spellEnd"/>
      <w:r w:rsidR="00F647CE">
        <w:rPr>
          <w:rFonts w:cs="Times New Roman"/>
        </w:rPr>
        <w:t xml:space="preserve"> </w:t>
      </w:r>
      <w:proofErr w:type="spellStart"/>
      <w:r w:rsidR="00F647CE">
        <w:rPr>
          <w:rFonts w:cs="Times New Roman"/>
        </w:rPr>
        <w:t>hipotesis</w:t>
      </w:r>
      <w:proofErr w:type="spellEnd"/>
      <w:r w:rsidR="00F647CE">
        <w:rPr>
          <w:rFonts w:cs="Times New Roman"/>
        </w:rPr>
        <w:t xml:space="preserve"> 4 (</w:t>
      </w:r>
      <w:proofErr w:type="spellStart"/>
      <w:r w:rsidR="00F647CE">
        <w:rPr>
          <w:rFonts w:cs="Times New Roman"/>
        </w:rPr>
        <w:t>empat</w:t>
      </w:r>
      <w:proofErr w:type="spellEnd"/>
      <w:r w:rsidR="00F647CE">
        <w:rPr>
          <w:rFonts w:cs="Times New Roman"/>
        </w:rPr>
        <w:t xml:space="preserve">) yang </w:t>
      </w:r>
      <w:proofErr w:type="spellStart"/>
      <w:r w:rsidR="00F647CE">
        <w:rPr>
          <w:rFonts w:cs="Times New Roman"/>
        </w:rPr>
        <w:t>menyatakan</w:t>
      </w:r>
      <w:proofErr w:type="spellEnd"/>
      <w:r w:rsidR="00F647CE">
        <w:rPr>
          <w:rFonts w:cs="Times New Roman"/>
        </w:rPr>
        <w:t xml:space="preserve"> “</w:t>
      </w:r>
      <w:proofErr w:type="spellStart"/>
      <w:r w:rsidR="00F647CE">
        <w:rPr>
          <w:rFonts w:cs="Times New Roman"/>
        </w:rPr>
        <w:t>Diduga</w:t>
      </w:r>
      <w:proofErr w:type="spellEnd"/>
      <w:r w:rsidR="00F647CE">
        <w:rPr>
          <w:rFonts w:cs="Times New Roman"/>
        </w:rPr>
        <w:t xml:space="preserve"> </w:t>
      </w:r>
      <w:proofErr w:type="spellStart"/>
      <w:r w:rsidR="00F647CE">
        <w:rPr>
          <w:rFonts w:cs="Times New Roman"/>
        </w:rPr>
        <w:t>kepercayaan</w:t>
      </w:r>
      <w:proofErr w:type="spellEnd"/>
      <w:r w:rsidR="00F647CE">
        <w:rPr>
          <w:rFonts w:cs="Times New Roman"/>
        </w:rPr>
        <w:t xml:space="preserve"> </w:t>
      </w:r>
      <w:proofErr w:type="spellStart"/>
      <w:r w:rsidR="00F647CE">
        <w:rPr>
          <w:rFonts w:cs="Times New Roman"/>
        </w:rPr>
        <w:t>secara</w:t>
      </w:r>
      <w:proofErr w:type="spellEnd"/>
      <w:r w:rsidR="00F647CE">
        <w:rPr>
          <w:rFonts w:cs="Times New Roman"/>
        </w:rPr>
        <w:t xml:space="preserve"> </w:t>
      </w:r>
      <w:proofErr w:type="spellStart"/>
      <w:r w:rsidR="00F647CE">
        <w:rPr>
          <w:rFonts w:cs="Times New Roman"/>
        </w:rPr>
        <w:t>parsial</w:t>
      </w:r>
      <w:proofErr w:type="spellEnd"/>
      <w:r w:rsidR="00F647CE">
        <w:rPr>
          <w:rFonts w:cs="Times New Roman"/>
        </w:rPr>
        <w:t xml:space="preserve"> </w:t>
      </w:r>
      <w:proofErr w:type="spellStart"/>
      <w:r w:rsidR="00F647CE">
        <w:rPr>
          <w:rFonts w:cs="Times New Roman"/>
        </w:rPr>
        <w:t>berpengaruh</w:t>
      </w:r>
      <w:proofErr w:type="spellEnd"/>
      <w:r w:rsidR="00F647CE">
        <w:rPr>
          <w:rFonts w:cs="Times New Roman"/>
        </w:rPr>
        <w:t xml:space="preserve"> </w:t>
      </w:r>
      <w:proofErr w:type="spellStart"/>
      <w:r w:rsidR="00F647CE">
        <w:rPr>
          <w:rFonts w:cs="Times New Roman"/>
        </w:rPr>
        <w:t>signifikan</w:t>
      </w:r>
      <w:proofErr w:type="spellEnd"/>
      <w:r w:rsidR="00F647CE">
        <w:rPr>
          <w:rFonts w:cs="Times New Roman"/>
        </w:rPr>
        <w:t xml:space="preserve"> </w:t>
      </w:r>
      <w:proofErr w:type="spellStart"/>
      <w:r w:rsidR="00F647CE">
        <w:rPr>
          <w:rFonts w:cs="Times New Roman"/>
        </w:rPr>
        <w:t>terhadap</w:t>
      </w:r>
      <w:proofErr w:type="spellEnd"/>
      <w:r w:rsidR="00F647CE">
        <w:rPr>
          <w:rFonts w:cs="Times New Roman"/>
        </w:rPr>
        <w:t xml:space="preserve"> </w:t>
      </w:r>
      <w:proofErr w:type="spellStart"/>
      <w:r w:rsidR="00F647CE">
        <w:rPr>
          <w:rFonts w:cs="Times New Roman"/>
        </w:rPr>
        <w:t>minat</w:t>
      </w:r>
      <w:proofErr w:type="spellEnd"/>
      <w:r w:rsidR="00F647CE">
        <w:rPr>
          <w:rFonts w:cs="Times New Roman"/>
        </w:rPr>
        <w:t xml:space="preserve"> </w:t>
      </w:r>
      <w:proofErr w:type="spellStart"/>
      <w:r w:rsidR="00F647CE">
        <w:rPr>
          <w:rFonts w:cs="Times New Roman"/>
        </w:rPr>
        <w:t>menggunakan</w:t>
      </w:r>
      <w:proofErr w:type="spellEnd"/>
      <w:r w:rsidR="00F647CE">
        <w:rPr>
          <w:rFonts w:cs="Times New Roman"/>
        </w:rPr>
        <w:t xml:space="preserve"> </w:t>
      </w:r>
      <w:proofErr w:type="spellStart"/>
      <w:r w:rsidR="00F647CE">
        <w:rPr>
          <w:rFonts w:cs="Times New Roman"/>
        </w:rPr>
        <w:t>aplikasi</w:t>
      </w:r>
      <w:proofErr w:type="spellEnd"/>
      <w:r w:rsidR="00F647CE">
        <w:rPr>
          <w:rFonts w:cs="Times New Roman"/>
        </w:rPr>
        <w:t xml:space="preserve"> Flip.id pada </w:t>
      </w:r>
      <w:proofErr w:type="spellStart"/>
      <w:r w:rsidR="00F647CE">
        <w:rPr>
          <w:rFonts w:cs="Times New Roman"/>
        </w:rPr>
        <w:t>nasabah</w:t>
      </w:r>
      <w:proofErr w:type="spellEnd"/>
      <w:r w:rsidR="00F647CE">
        <w:rPr>
          <w:rFonts w:cs="Times New Roman"/>
        </w:rPr>
        <w:t xml:space="preserve"> Bank Umum </w:t>
      </w:r>
      <w:proofErr w:type="spellStart"/>
      <w:r w:rsidR="00F647CE">
        <w:rPr>
          <w:rFonts w:cs="Times New Roman"/>
        </w:rPr>
        <w:t>pengguna</w:t>
      </w:r>
      <w:proofErr w:type="spellEnd"/>
      <w:r w:rsidR="00F647CE">
        <w:rPr>
          <w:rFonts w:cs="Times New Roman"/>
        </w:rPr>
        <w:t xml:space="preserve"> Flip.id.” </w:t>
      </w:r>
      <w:proofErr w:type="spellStart"/>
      <w:r w:rsidR="00F647CE">
        <w:rPr>
          <w:rFonts w:cs="Times New Roman"/>
        </w:rPr>
        <w:t>dinyatakan</w:t>
      </w:r>
      <w:proofErr w:type="spellEnd"/>
      <w:r w:rsidR="00F647CE">
        <w:rPr>
          <w:rFonts w:cs="Times New Roman"/>
        </w:rPr>
        <w:t xml:space="preserve"> </w:t>
      </w:r>
      <w:proofErr w:type="spellStart"/>
      <w:r w:rsidR="00F647CE" w:rsidRPr="000C2E0C">
        <w:rPr>
          <w:rFonts w:cs="Times New Roman"/>
          <w:b/>
          <w:u w:val="single"/>
        </w:rPr>
        <w:t>dit</w:t>
      </w:r>
      <w:r w:rsidR="00F647CE">
        <w:rPr>
          <w:rFonts w:cs="Times New Roman"/>
          <w:b/>
          <w:u w:val="single"/>
        </w:rPr>
        <w:t>erima</w:t>
      </w:r>
      <w:proofErr w:type="spellEnd"/>
      <w:r w:rsidR="00F647CE" w:rsidRPr="000C2E0C">
        <w:rPr>
          <w:rFonts w:cs="Times New Roman"/>
          <w:b/>
          <w:u w:val="single"/>
        </w:rPr>
        <w:t>.</w:t>
      </w:r>
    </w:p>
    <w:p w14:paraId="6F50D50D" w14:textId="77777777" w:rsidR="006448B7" w:rsidRPr="0060707C" w:rsidRDefault="006448B7" w:rsidP="0060707C">
      <w:pPr>
        <w:ind w:firstLine="720"/>
        <w:jc w:val="both"/>
        <w:rPr>
          <w:rFonts w:cs="Times New Roman"/>
        </w:rPr>
      </w:pPr>
    </w:p>
    <w:p w14:paraId="0B0A5175" w14:textId="77777777" w:rsidR="00797171" w:rsidRDefault="00797171" w:rsidP="00797171">
      <w:pPr>
        <w:pStyle w:val="JEM21HEADINGPENDAHULUANdll"/>
      </w:pPr>
      <w:r>
        <w:t>SIMPULAN</w:t>
      </w:r>
    </w:p>
    <w:p w14:paraId="25E3A130" w14:textId="77777777" w:rsidR="00F647CE" w:rsidRPr="00AD152B" w:rsidRDefault="00F647CE" w:rsidP="00A228FE">
      <w:pPr>
        <w:rPr>
          <w:rFonts w:cs="Times New Roman"/>
        </w:rPr>
      </w:pPr>
      <w:proofErr w:type="spellStart"/>
      <w:r w:rsidRPr="00AD152B">
        <w:rPr>
          <w:rFonts w:cs="Times New Roman"/>
        </w:rPr>
        <w:t>Berdasarkan</w:t>
      </w:r>
      <w:proofErr w:type="spellEnd"/>
      <w:r w:rsidRPr="00AD152B">
        <w:rPr>
          <w:rFonts w:cs="Times New Roman"/>
        </w:rPr>
        <w:t xml:space="preserve"> </w:t>
      </w:r>
      <w:proofErr w:type="spellStart"/>
      <w:r w:rsidRPr="00AD152B">
        <w:rPr>
          <w:rFonts w:cs="Times New Roman"/>
        </w:rPr>
        <w:t>penelitian</w:t>
      </w:r>
      <w:proofErr w:type="spellEnd"/>
      <w:r w:rsidRPr="00AD152B">
        <w:rPr>
          <w:rFonts w:cs="Times New Roman"/>
        </w:rPr>
        <w:t xml:space="preserve"> yang </w:t>
      </w:r>
      <w:proofErr w:type="spellStart"/>
      <w:r w:rsidRPr="00AD152B">
        <w:rPr>
          <w:rFonts w:cs="Times New Roman"/>
        </w:rPr>
        <w:t>telah</w:t>
      </w:r>
      <w:proofErr w:type="spellEnd"/>
      <w:r w:rsidRPr="00AD152B">
        <w:rPr>
          <w:rFonts w:cs="Times New Roman"/>
        </w:rPr>
        <w:t xml:space="preserve"> </w:t>
      </w:r>
      <w:proofErr w:type="spellStart"/>
      <w:r w:rsidRPr="00AD152B">
        <w:rPr>
          <w:rFonts w:cs="Times New Roman"/>
        </w:rPr>
        <w:t>dilakukan</w:t>
      </w:r>
      <w:proofErr w:type="spellEnd"/>
      <w:r w:rsidRPr="00AD152B">
        <w:rPr>
          <w:rFonts w:cs="Times New Roman"/>
        </w:rPr>
        <w:t xml:space="preserve"> dan </w:t>
      </w:r>
      <w:proofErr w:type="spellStart"/>
      <w:r w:rsidRPr="00AD152B">
        <w:rPr>
          <w:rFonts w:cs="Times New Roman"/>
        </w:rPr>
        <w:t>pembahasan</w:t>
      </w:r>
      <w:proofErr w:type="spellEnd"/>
      <w:r w:rsidRPr="00AD152B">
        <w:rPr>
          <w:rFonts w:cs="Times New Roman"/>
        </w:rPr>
        <w:t xml:space="preserve"> yang </w:t>
      </w:r>
      <w:proofErr w:type="spellStart"/>
      <w:r w:rsidRPr="00AD152B">
        <w:rPr>
          <w:rFonts w:cs="Times New Roman"/>
        </w:rPr>
        <w:t>telah</w:t>
      </w:r>
      <w:proofErr w:type="spellEnd"/>
      <w:r w:rsidRPr="00AD152B">
        <w:rPr>
          <w:rFonts w:cs="Times New Roman"/>
        </w:rPr>
        <w:t xml:space="preserve"> </w:t>
      </w:r>
      <w:proofErr w:type="spellStart"/>
      <w:r w:rsidRPr="00AD152B">
        <w:rPr>
          <w:rFonts w:cs="Times New Roman"/>
        </w:rPr>
        <w:t>dijelaskan</w:t>
      </w:r>
      <w:proofErr w:type="spellEnd"/>
      <w:r w:rsidRPr="00AD152B">
        <w:rPr>
          <w:rFonts w:cs="Times New Roman"/>
        </w:rPr>
        <w:t xml:space="preserve"> di</w:t>
      </w:r>
      <w:r>
        <w:rPr>
          <w:rFonts w:cs="Times New Roman"/>
        </w:rPr>
        <w:t xml:space="preserve"> </w:t>
      </w:r>
      <w:proofErr w:type="spellStart"/>
      <w:r w:rsidRPr="00AD152B">
        <w:rPr>
          <w:rFonts w:cs="Times New Roman"/>
        </w:rPr>
        <w:t>atas</w:t>
      </w:r>
      <w:proofErr w:type="spellEnd"/>
      <w:r w:rsidRPr="00AD152B">
        <w:rPr>
          <w:rFonts w:cs="Times New Roman"/>
        </w:rPr>
        <w:t xml:space="preserve">, </w:t>
      </w:r>
      <w:proofErr w:type="spellStart"/>
      <w:r w:rsidRPr="00AD152B">
        <w:rPr>
          <w:rFonts w:cs="Times New Roman"/>
        </w:rPr>
        <w:t>maka</w:t>
      </w:r>
      <w:proofErr w:type="spellEnd"/>
      <w:r w:rsidRPr="00AD152B">
        <w:rPr>
          <w:rFonts w:cs="Times New Roman"/>
        </w:rPr>
        <w:t xml:space="preserve"> </w:t>
      </w:r>
      <w:proofErr w:type="spellStart"/>
      <w:r w:rsidRPr="00AD152B">
        <w:rPr>
          <w:rFonts w:cs="Times New Roman"/>
        </w:rPr>
        <w:t>dalam</w:t>
      </w:r>
      <w:proofErr w:type="spellEnd"/>
      <w:r w:rsidRPr="00AD152B">
        <w:rPr>
          <w:rFonts w:cs="Times New Roman"/>
        </w:rPr>
        <w:t xml:space="preserve"> </w:t>
      </w:r>
      <w:proofErr w:type="spellStart"/>
      <w:r w:rsidRPr="00AD152B">
        <w:rPr>
          <w:rFonts w:cs="Times New Roman"/>
        </w:rPr>
        <w:t>penelitian</w:t>
      </w:r>
      <w:proofErr w:type="spellEnd"/>
      <w:r w:rsidRPr="00AD152B">
        <w:rPr>
          <w:rFonts w:cs="Times New Roman"/>
        </w:rPr>
        <w:t xml:space="preserve"> </w:t>
      </w:r>
      <w:proofErr w:type="spellStart"/>
      <w:r w:rsidRPr="00AD152B">
        <w:rPr>
          <w:rFonts w:cs="Times New Roman"/>
        </w:rPr>
        <w:t>dengan</w:t>
      </w:r>
      <w:proofErr w:type="spellEnd"/>
      <w:r w:rsidRPr="00AD152B">
        <w:rPr>
          <w:rFonts w:cs="Times New Roman"/>
        </w:rPr>
        <w:t xml:space="preserve"> </w:t>
      </w:r>
      <w:proofErr w:type="spellStart"/>
      <w:r w:rsidRPr="00AD152B">
        <w:rPr>
          <w:rFonts w:cs="Times New Roman"/>
        </w:rPr>
        <w:t>judul</w:t>
      </w:r>
      <w:proofErr w:type="spellEnd"/>
      <w:r w:rsidRPr="00AD152B">
        <w:rPr>
          <w:rFonts w:cs="Times New Roman"/>
        </w:rPr>
        <w:t xml:space="preserve"> “</w:t>
      </w:r>
      <w:proofErr w:type="spellStart"/>
      <w:r w:rsidRPr="00AD152B">
        <w:rPr>
          <w:rFonts w:cs="Times New Roman"/>
        </w:rPr>
        <w:t>Analisis</w:t>
      </w:r>
      <w:proofErr w:type="spellEnd"/>
      <w:r w:rsidRPr="00AD152B">
        <w:rPr>
          <w:rFonts w:cs="Times New Roman"/>
        </w:rPr>
        <w:t xml:space="preserve"> </w:t>
      </w:r>
      <w:proofErr w:type="spellStart"/>
      <w:r w:rsidRPr="00AD152B">
        <w:rPr>
          <w:rFonts w:cs="Times New Roman"/>
        </w:rPr>
        <w:t>Pengaruh</w:t>
      </w:r>
      <w:proofErr w:type="spellEnd"/>
      <w:r w:rsidRPr="00AD152B">
        <w:rPr>
          <w:rFonts w:cs="Times New Roman"/>
        </w:rPr>
        <w:t xml:space="preserve"> </w:t>
      </w:r>
      <w:proofErr w:type="spellStart"/>
      <w:r w:rsidRPr="00AD152B">
        <w:rPr>
          <w:rFonts w:cs="Times New Roman"/>
        </w:rPr>
        <w:t>Kepuasan</w:t>
      </w:r>
      <w:proofErr w:type="spellEnd"/>
      <w:r w:rsidRPr="00AD152B">
        <w:rPr>
          <w:rFonts w:cs="Times New Roman"/>
        </w:rPr>
        <w:t xml:space="preserve">, </w:t>
      </w:r>
      <w:proofErr w:type="spellStart"/>
      <w:r w:rsidRPr="00AD152B">
        <w:rPr>
          <w:rFonts w:cs="Times New Roman"/>
        </w:rPr>
        <w:t>Kemudahan</w:t>
      </w:r>
      <w:proofErr w:type="spellEnd"/>
      <w:r w:rsidRPr="00AD152B">
        <w:rPr>
          <w:rFonts w:cs="Times New Roman"/>
        </w:rPr>
        <w:t xml:space="preserve">, dan </w:t>
      </w:r>
      <w:proofErr w:type="spellStart"/>
      <w:r w:rsidRPr="00AD152B">
        <w:rPr>
          <w:rFonts w:cs="Times New Roman"/>
        </w:rPr>
        <w:t>Kepercayaan</w:t>
      </w:r>
      <w:proofErr w:type="spellEnd"/>
      <w:r w:rsidRPr="00AD152B">
        <w:rPr>
          <w:rFonts w:cs="Times New Roman"/>
        </w:rPr>
        <w:t xml:space="preserve"> </w:t>
      </w:r>
      <w:proofErr w:type="spellStart"/>
      <w:r w:rsidRPr="00AD152B">
        <w:rPr>
          <w:rFonts w:cs="Times New Roman"/>
        </w:rPr>
        <w:t>Terhadap</w:t>
      </w:r>
      <w:proofErr w:type="spellEnd"/>
      <w:r w:rsidRPr="00AD152B">
        <w:rPr>
          <w:rFonts w:cs="Times New Roman"/>
        </w:rPr>
        <w:t xml:space="preserve"> Minat </w:t>
      </w:r>
      <w:proofErr w:type="spellStart"/>
      <w:r w:rsidRPr="00AD152B">
        <w:rPr>
          <w:rFonts w:cs="Times New Roman"/>
        </w:rPr>
        <w:t>Menggunakan</w:t>
      </w:r>
      <w:proofErr w:type="spellEnd"/>
      <w:r w:rsidRPr="00AD152B">
        <w:rPr>
          <w:rFonts w:cs="Times New Roman"/>
        </w:rPr>
        <w:t xml:space="preserve"> </w:t>
      </w:r>
      <w:proofErr w:type="spellStart"/>
      <w:r w:rsidRPr="00AD152B">
        <w:rPr>
          <w:rFonts w:cs="Times New Roman"/>
        </w:rPr>
        <w:t>Aplikasi</w:t>
      </w:r>
      <w:proofErr w:type="spellEnd"/>
      <w:r w:rsidRPr="00AD152B">
        <w:rPr>
          <w:rFonts w:cs="Times New Roman"/>
        </w:rPr>
        <w:t xml:space="preserve"> Flip.id (Studi Pada </w:t>
      </w:r>
      <w:proofErr w:type="spellStart"/>
      <w:r w:rsidRPr="00AD152B">
        <w:rPr>
          <w:rFonts w:cs="Times New Roman"/>
        </w:rPr>
        <w:t>Nasabah</w:t>
      </w:r>
      <w:proofErr w:type="spellEnd"/>
      <w:r w:rsidRPr="00AD152B">
        <w:rPr>
          <w:rFonts w:cs="Times New Roman"/>
        </w:rPr>
        <w:t xml:space="preserve"> Bank Umum </w:t>
      </w:r>
      <w:proofErr w:type="spellStart"/>
      <w:r w:rsidRPr="00AD152B">
        <w:rPr>
          <w:rFonts w:cs="Times New Roman"/>
        </w:rPr>
        <w:t>Pengguna</w:t>
      </w:r>
      <w:proofErr w:type="spellEnd"/>
      <w:r w:rsidRPr="00AD152B">
        <w:rPr>
          <w:rFonts w:cs="Times New Roman"/>
        </w:rPr>
        <w:t xml:space="preserve"> </w:t>
      </w:r>
      <w:proofErr w:type="spellStart"/>
      <w:r w:rsidRPr="00AD152B">
        <w:rPr>
          <w:rFonts w:cs="Times New Roman"/>
        </w:rPr>
        <w:t>Aplikasi</w:t>
      </w:r>
      <w:proofErr w:type="spellEnd"/>
      <w:r w:rsidRPr="00AD152B">
        <w:rPr>
          <w:rFonts w:cs="Times New Roman"/>
        </w:rPr>
        <w:t xml:space="preserve"> Flip.id).” </w:t>
      </w:r>
      <w:proofErr w:type="spellStart"/>
      <w:r w:rsidRPr="00AD152B">
        <w:rPr>
          <w:rFonts w:cs="Times New Roman"/>
        </w:rPr>
        <w:t>dapat</w:t>
      </w:r>
      <w:proofErr w:type="spellEnd"/>
      <w:r w:rsidRPr="00AD152B">
        <w:rPr>
          <w:rFonts w:cs="Times New Roman"/>
        </w:rPr>
        <w:t xml:space="preserve"> </w:t>
      </w:r>
      <w:proofErr w:type="spellStart"/>
      <w:r w:rsidRPr="00AD152B">
        <w:rPr>
          <w:rFonts w:cs="Times New Roman"/>
        </w:rPr>
        <w:t>ditarik</w:t>
      </w:r>
      <w:proofErr w:type="spellEnd"/>
      <w:r w:rsidRPr="00AD152B">
        <w:rPr>
          <w:rFonts w:cs="Times New Roman"/>
        </w:rPr>
        <w:t xml:space="preserve"> </w:t>
      </w:r>
      <w:proofErr w:type="spellStart"/>
      <w:r w:rsidRPr="00AD152B">
        <w:rPr>
          <w:rFonts w:cs="Times New Roman"/>
        </w:rPr>
        <w:t>kesimpulan</w:t>
      </w:r>
      <w:proofErr w:type="spellEnd"/>
      <w:r w:rsidRPr="00AD152B">
        <w:rPr>
          <w:rFonts w:cs="Times New Roman"/>
        </w:rPr>
        <w:t xml:space="preserve"> </w:t>
      </w:r>
      <w:proofErr w:type="spellStart"/>
      <w:r w:rsidRPr="00AD152B">
        <w:rPr>
          <w:rFonts w:cs="Times New Roman"/>
        </w:rPr>
        <w:t>sebagai</w:t>
      </w:r>
      <w:proofErr w:type="spellEnd"/>
      <w:r w:rsidRPr="00AD152B">
        <w:rPr>
          <w:rFonts w:cs="Times New Roman"/>
        </w:rPr>
        <w:t xml:space="preserve"> </w:t>
      </w:r>
      <w:proofErr w:type="spellStart"/>
      <w:r w:rsidRPr="00AD152B">
        <w:rPr>
          <w:rFonts w:cs="Times New Roman"/>
        </w:rPr>
        <w:t>berikut</w:t>
      </w:r>
      <w:proofErr w:type="spellEnd"/>
      <w:r w:rsidRPr="00AD152B">
        <w:rPr>
          <w:rFonts w:cs="Times New Roman"/>
        </w:rPr>
        <w:t>:</w:t>
      </w:r>
    </w:p>
    <w:p w14:paraId="28AB844F" w14:textId="77777777" w:rsidR="00F647CE" w:rsidRDefault="00F647CE" w:rsidP="00A228FE">
      <w:pPr>
        <w:pStyle w:val="ListParagraph"/>
        <w:numPr>
          <w:ilvl w:val="0"/>
          <w:numId w:val="1"/>
        </w:numPr>
        <w:spacing w:after="0" w:line="240" w:lineRule="auto"/>
        <w:ind w:left="360"/>
        <w:rPr>
          <w:rFonts w:cs="Times New Roman"/>
          <w:szCs w:val="24"/>
        </w:rPr>
      </w:pPr>
      <w:proofErr w:type="spellStart"/>
      <w:r w:rsidRPr="00AD152B">
        <w:rPr>
          <w:rFonts w:cs="Times New Roman"/>
          <w:szCs w:val="24"/>
        </w:rPr>
        <w:t>Variabel</w:t>
      </w:r>
      <w:proofErr w:type="spellEnd"/>
      <w:r w:rsidRPr="00AD152B">
        <w:rPr>
          <w:rFonts w:cs="Times New Roman"/>
          <w:szCs w:val="24"/>
        </w:rPr>
        <w:t xml:space="preserve"> </w:t>
      </w:r>
      <w:proofErr w:type="spellStart"/>
      <w:r w:rsidRPr="00AD152B">
        <w:rPr>
          <w:rFonts w:cs="Times New Roman"/>
          <w:szCs w:val="24"/>
        </w:rPr>
        <w:t>kepuasan</w:t>
      </w:r>
      <w:proofErr w:type="spellEnd"/>
      <w:r w:rsidRPr="00AD152B">
        <w:rPr>
          <w:rFonts w:cs="Times New Roman"/>
          <w:szCs w:val="24"/>
        </w:rPr>
        <w:t xml:space="preserve">, </w:t>
      </w:r>
      <w:proofErr w:type="spellStart"/>
      <w:r w:rsidRPr="00AD152B">
        <w:rPr>
          <w:rFonts w:cs="Times New Roman"/>
          <w:szCs w:val="24"/>
        </w:rPr>
        <w:t>kemudahan</w:t>
      </w:r>
      <w:proofErr w:type="spellEnd"/>
      <w:r w:rsidRPr="00AD152B">
        <w:rPr>
          <w:rFonts w:cs="Times New Roman"/>
          <w:szCs w:val="24"/>
        </w:rPr>
        <w:t xml:space="preserve">, dan </w:t>
      </w:r>
      <w:proofErr w:type="spellStart"/>
      <w:r w:rsidRPr="00AD152B">
        <w:rPr>
          <w:rFonts w:cs="Times New Roman"/>
          <w:szCs w:val="24"/>
        </w:rPr>
        <w:t>kepercayaan</w:t>
      </w:r>
      <w:proofErr w:type="spellEnd"/>
      <w:r w:rsidRPr="00AD152B">
        <w:rPr>
          <w:rFonts w:cs="Times New Roman"/>
          <w:szCs w:val="24"/>
        </w:rPr>
        <w:t xml:space="preserve"> </w:t>
      </w:r>
      <w:proofErr w:type="spellStart"/>
      <w:r w:rsidRPr="00AD152B">
        <w:rPr>
          <w:rFonts w:cs="Times New Roman"/>
          <w:szCs w:val="24"/>
        </w:rPr>
        <w:t>secara</w:t>
      </w:r>
      <w:proofErr w:type="spellEnd"/>
      <w:r w:rsidRPr="00AD152B">
        <w:rPr>
          <w:rFonts w:cs="Times New Roman"/>
          <w:szCs w:val="24"/>
        </w:rPr>
        <w:t xml:space="preserve"> </w:t>
      </w:r>
      <w:proofErr w:type="spellStart"/>
      <w:r w:rsidRPr="00AD152B">
        <w:rPr>
          <w:rFonts w:cs="Times New Roman"/>
          <w:szCs w:val="24"/>
        </w:rPr>
        <w:t>simultan</w:t>
      </w:r>
      <w:proofErr w:type="spellEnd"/>
      <w:r w:rsidRPr="00AD152B">
        <w:rPr>
          <w:rFonts w:cs="Times New Roman"/>
          <w:szCs w:val="24"/>
        </w:rPr>
        <w:t xml:space="preserve"> </w:t>
      </w:r>
      <w:proofErr w:type="spellStart"/>
      <w:r w:rsidRPr="00AD152B">
        <w:rPr>
          <w:rFonts w:cs="Times New Roman"/>
          <w:szCs w:val="24"/>
        </w:rPr>
        <w:t>berpengaruh</w:t>
      </w:r>
      <w:proofErr w:type="spellEnd"/>
      <w:r w:rsidRPr="00AD152B">
        <w:rPr>
          <w:rFonts w:cs="Times New Roman"/>
          <w:szCs w:val="24"/>
        </w:rPr>
        <w:t xml:space="preserve"> </w:t>
      </w:r>
      <w:proofErr w:type="spellStart"/>
      <w:r w:rsidRPr="00AD152B">
        <w:rPr>
          <w:rFonts w:cs="Times New Roman"/>
          <w:szCs w:val="24"/>
        </w:rPr>
        <w:t>signifikan</w:t>
      </w:r>
      <w:proofErr w:type="spellEnd"/>
      <w:r w:rsidRPr="00AD152B">
        <w:rPr>
          <w:rFonts w:cs="Times New Roman"/>
          <w:szCs w:val="24"/>
        </w:rPr>
        <w:t xml:space="preserve"> </w:t>
      </w:r>
      <w:proofErr w:type="spellStart"/>
      <w:r w:rsidRPr="00AD152B">
        <w:rPr>
          <w:rFonts w:cs="Times New Roman"/>
          <w:szCs w:val="24"/>
        </w:rPr>
        <w:t>terhadap</w:t>
      </w:r>
      <w:proofErr w:type="spellEnd"/>
      <w:r w:rsidRPr="00AD152B">
        <w:rPr>
          <w:rFonts w:cs="Times New Roman"/>
          <w:szCs w:val="24"/>
        </w:rPr>
        <w:t xml:space="preserve"> </w:t>
      </w:r>
      <w:proofErr w:type="spellStart"/>
      <w:r w:rsidRPr="00AD152B">
        <w:rPr>
          <w:rFonts w:cs="Times New Roman"/>
          <w:szCs w:val="24"/>
        </w:rPr>
        <w:t>minat</w:t>
      </w:r>
      <w:proofErr w:type="spellEnd"/>
      <w:r w:rsidRPr="00AD152B">
        <w:rPr>
          <w:rFonts w:cs="Times New Roman"/>
          <w:szCs w:val="24"/>
        </w:rPr>
        <w:t xml:space="preserve"> </w:t>
      </w:r>
      <w:proofErr w:type="spellStart"/>
      <w:r w:rsidRPr="00AD152B">
        <w:rPr>
          <w:rFonts w:cs="Times New Roman"/>
          <w:szCs w:val="24"/>
        </w:rPr>
        <w:t>menggunakan</w:t>
      </w:r>
      <w:proofErr w:type="spellEnd"/>
      <w:r w:rsidRPr="00AD152B">
        <w:rPr>
          <w:rFonts w:cs="Times New Roman"/>
          <w:szCs w:val="24"/>
        </w:rPr>
        <w:t xml:space="preserve"> </w:t>
      </w:r>
      <w:proofErr w:type="spellStart"/>
      <w:r w:rsidRPr="00AD152B">
        <w:rPr>
          <w:rFonts w:cs="Times New Roman"/>
          <w:szCs w:val="24"/>
        </w:rPr>
        <w:t>aplikasi</w:t>
      </w:r>
      <w:proofErr w:type="spellEnd"/>
      <w:r w:rsidRPr="00AD152B">
        <w:rPr>
          <w:rFonts w:cs="Times New Roman"/>
          <w:szCs w:val="24"/>
        </w:rPr>
        <w:t xml:space="preserve"> Flip.id pada </w:t>
      </w:r>
      <w:proofErr w:type="spellStart"/>
      <w:r w:rsidRPr="00AD152B">
        <w:rPr>
          <w:rFonts w:cs="Times New Roman"/>
          <w:szCs w:val="24"/>
        </w:rPr>
        <w:t>nasabah</w:t>
      </w:r>
      <w:proofErr w:type="spellEnd"/>
      <w:r w:rsidRPr="00AD152B">
        <w:rPr>
          <w:rFonts w:cs="Times New Roman"/>
          <w:szCs w:val="24"/>
        </w:rPr>
        <w:t xml:space="preserve"> Bank Umum </w:t>
      </w:r>
      <w:proofErr w:type="spellStart"/>
      <w:r w:rsidRPr="00AD152B">
        <w:rPr>
          <w:rFonts w:cs="Times New Roman"/>
          <w:szCs w:val="24"/>
        </w:rPr>
        <w:t>pengguna</w:t>
      </w:r>
      <w:proofErr w:type="spellEnd"/>
      <w:r w:rsidRPr="00AD152B">
        <w:rPr>
          <w:rFonts w:cs="Times New Roman"/>
          <w:szCs w:val="24"/>
        </w:rPr>
        <w:t xml:space="preserve"> Flip.id </w:t>
      </w:r>
      <w:proofErr w:type="spellStart"/>
      <w:r w:rsidRPr="00AD152B">
        <w:rPr>
          <w:rFonts w:cs="Times New Roman"/>
          <w:szCs w:val="24"/>
        </w:rPr>
        <w:t>dengan</w:t>
      </w:r>
      <w:proofErr w:type="spellEnd"/>
      <w:r w:rsidRPr="00AD152B">
        <w:rPr>
          <w:rFonts w:cs="Times New Roman"/>
          <w:szCs w:val="24"/>
        </w:rPr>
        <w:t xml:space="preserve"> </w:t>
      </w:r>
      <w:proofErr w:type="spellStart"/>
      <w:r w:rsidRPr="00AD152B">
        <w:rPr>
          <w:rFonts w:cs="Times New Roman"/>
          <w:szCs w:val="24"/>
        </w:rPr>
        <w:t>hasil</w:t>
      </w:r>
      <w:proofErr w:type="spellEnd"/>
      <w:r w:rsidRPr="00AD152B">
        <w:rPr>
          <w:rFonts w:cs="Times New Roman"/>
          <w:szCs w:val="24"/>
        </w:rPr>
        <w:t xml:space="preserve"> </w:t>
      </w:r>
      <w:proofErr w:type="spellStart"/>
      <w:r w:rsidRPr="00AD152B">
        <w:rPr>
          <w:rFonts w:cs="Times New Roman"/>
          <w:szCs w:val="24"/>
        </w:rPr>
        <w:t>F</w:t>
      </w:r>
      <w:r w:rsidRPr="00AD152B">
        <w:rPr>
          <w:rFonts w:cs="Times New Roman"/>
          <w:szCs w:val="24"/>
          <w:vertAlign w:val="subscript"/>
        </w:rPr>
        <w:t>hitung</w:t>
      </w:r>
      <w:proofErr w:type="spellEnd"/>
      <w:r w:rsidRPr="00AD152B">
        <w:rPr>
          <w:rFonts w:cs="Times New Roman"/>
          <w:szCs w:val="24"/>
        </w:rPr>
        <w:t xml:space="preserve"> </w:t>
      </w:r>
      <w:proofErr w:type="spellStart"/>
      <w:r w:rsidRPr="00AD152B">
        <w:rPr>
          <w:rFonts w:cs="Times New Roman"/>
          <w:szCs w:val="24"/>
        </w:rPr>
        <w:t>sebesar</w:t>
      </w:r>
      <w:proofErr w:type="spellEnd"/>
      <w:r w:rsidRPr="00AD152B">
        <w:rPr>
          <w:rFonts w:cs="Times New Roman"/>
          <w:szCs w:val="24"/>
        </w:rPr>
        <w:t xml:space="preserve"> 100,880 </w:t>
      </w:r>
      <w:proofErr w:type="spellStart"/>
      <w:r w:rsidRPr="00AD152B">
        <w:rPr>
          <w:rFonts w:cs="Times New Roman"/>
          <w:szCs w:val="24"/>
        </w:rPr>
        <w:t>lebih</w:t>
      </w:r>
      <w:proofErr w:type="spellEnd"/>
      <w:r w:rsidRPr="00AD152B">
        <w:rPr>
          <w:rFonts w:cs="Times New Roman"/>
          <w:szCs w:val="24"/>
        </w:rPr>
        <w:t xml:space="preserve"> </w:t>
      </w:r>
      <w:proofErr w:type="spellStart"/>
      <w:r w:rsidRPr="00AD152B">
        <w:rPr>
          <w:rFonts w:cs="Times New Roman"/>
          <w:szCs w:val="24"/>
        </w:rPr>
        <w:t>besar</w:t>
      </w:r>
      <w:proofErr w:type="spellEnd"/>
      <w:r w:rsidRPr="00AD152B">
        <w:rPr>
          <w:rFonts w:cs="Times New Roman"/>
          <w:szCs w:val="24"/>
        </w:rPr>
        <w:t xml:space="preserve"> </w:t>
      </w:r>
      <w:proofErr w:type="spellStart"/>
      <w:r w:rsidRPr="00AD152B">
        <w:rPr>
          <w:rFonts w:cs="Times New Roman"/>
          <w:szCs w:val="24"/>
        </w:rPr>
        <w:t>dari</w:t>
      </w:r>
      <w:proofErr w:type="spellEnd"/>
      <w:r w:rsidRPr="00AD152B">
        <w:rPr>
          <w:rFonts w:cs="Times New Roman"/>
          <w:szCs w:val="24"/>
        </w:rPr>
        <w:t xml:space="preserve"> </w:t>
      </w:r>
      <w:proofErr w:type="spellStart"/>
      <w:r w:rsidRPr="00AD152B">
        <w:rPr>
          <w:rFonts w:cs="Times New Roman"/>
          <w:szCs w:val="24"/>
        </w:rPr>
        <w:t>F</w:t>
      </w:r>
      <w:r w:rsidRPr="00AD152B">
        <w:rPr>
          <w:rFonts w:cs="Times New Roman"/>
          <w:szCs w:val="24"/>
          <w:vertAlign w:val="subscript"/>
        </w:rPr>
        <w:t>tabel</w:t>
      </w:r>
      <w:proofErr w:type="spellEnd"/>
      <w:r w:rsidRPr="00AD152B">
        <w:rPr>
          <w:rFonts w:cs="Times New Roman"/>
          <w:szCs w:val="24"/>
        </w:rPr>
        <w:t xml:space="preserve"> </w:t>
      </w:r>
      <w:proofErr w:type="spellStart"/>
      <w:r w:rsidRPr="00AD152B">
        <w:rPr>
          <w:rFonts w:cs="Times New Roman"/>
          <w:szCs w:val="24"/>
        </w:rPr>
        <w:t>sebesar</w:t>
      </w:r>
      <w:proofErr w:type="spellEnd"/>
      <w:r w:rsidRPr="00AD152B">
        <w:rPr>
          <w:rFonts w:cs="Times New Roman"/>
          <w:szCs w:val="24"/>
        </w:rPr>
        <w:t xml:space="preserve"> 2,7 dan </w:t>
      </w:r>
      <w:proofErr w:type="spellStart"/>
      <w:r w:rsidRPr="00AD152B">
        <w:rPr>
          <w:rFonts w:cs="Times New Roman"/>
          <w:szCs w:val="24"/>
        </w:rPr>
        <w:t>signifikansi</w:t>
      </w:r>
      <w:proofErr w:type="spellEnd"/>
      <w:r w:rsidRPr="00AD152B">
        <w:rPr>
          <w:rFonts w:cs="Times New Roman"/>
          <w:szCs w:val="24"/>
        </w:rPr>
        <w:t xml:space="preserve"> pada 0,000 </w:t>
      </w:r>
      <w:proofErr w:type="spellStart"/>
      <w:r w:rsidRPr="00AD152B">
        <w:rPr>
          <w:rFonts w:cs="Times New Roman"/>
          <w:szCs w:val="24"/>
        </w:rPr>
        <w:t>dibawah</w:t>
      </w:r>
      <w:proofErr w:type="spellEnd"/>
      <w:r w:rsidRPr="00AD152B">
        <w:rPr>
          <w:rFonts w:cs="Times New Roman"/>
          <w:szCs w:val="24"/>
        </w:rPr>
        <w:t xml:space="preserve"> 0,05.</w:t>
      </w:r>
    </w:p>
    <w:p w14:paraId="56FF8451" w14:textId="77777777" w:rsidR="00A228FE" w:rsidRPr="00AD152B" w:rsidRDefault="00A228FE" w:rsidP="00A228FE">
      <w:pPr>
        <w:pStyle w:val="ListParagraph"/>
        <w:spacing w:after="0" w:line="240" w:lineRule="auto"/>
        <w:ind w:left="360"/>
        <w:rPr>
          <w:rFonts w:cs="Times New Roman"/>
          <w:szCs w:val="24"/>
        </w:rPr>
      </w:pPr>
    </w:p>
    <w:p w14:paraId="23840B6B" w14:textId="77777777" w:rsidR="00A228FE" w:rsidRPr="0060707C" w:rsidRDefault="00F647CE" w:rsidP="00A228FE">
      <w:pPr>
        <w:pStyle w:val="ListParagraph"/>
        <w:numPr>
          <w:ilvl w:val="0"/>
          <w:numId w:val="1"/>
        </w:numPr>
        <w:spacing w:after="0" w:line="240" w:lineRule="auto"/>
        <w:ind w:left="360"/>
        <w:rPr>
          <w:rFonts w:cs="Times New Roman"/>
          <w:szCs w:val="24"/>
        </w:rPr>
      </w:pPr>
      <w:proofErr w:type="spellStart"/>
      <w:r w:rsidRPr="00AD152B">
        <w:rPr>
          <w:rFonts w:cs="Times New Roman"/>
          <w:szCs w:val="24"/>
        </w:rPr>
        <w:t>Variabel</w:t>
      </w:r>
      <w:proofErr w:type="spellEnd"/>
      <w:r w:rsidRPr="00AD152B">
        <w:rPr>
          <w:rFonts w:cs="Times New Roman"/>
          <w:szCs w:val="24"/>
        </w:rPr>
        <w:t xml:space="preserve"> </w:t>
      </w:r>
      <w:proofErr w:type="spellStart"/>
      <w:r w:rsidRPr="00AD152B">
        <w:rPr>
          <w:rFonts w:cs="Times New Roman"/>
          <w:szCs w:val="24"/>
        </w:rPr>
        <w:t>kepuasan</w:t>
      </w:r>
      <w:proofErr w:type="spellEnd"/>
      <w:r w:rsidRPr="00AD152B">
        <w:rPr>
          <w:rFonts w:cs="Times New Roman"/>
          <w:szCs w:val="24"/>
        </w:rPr>
        <w:t xml:space="preserve"> </w:t>
      </w:r>
      <w:proofErr w:type="spellStart"/>
      <w:r w:rsidRPr="00AD152B">
        <w:rPr>
          <w:rFonts w:cs="Times New Roman"/>
          <w:szCs w:val="24"/>
        </w:rPr>
        <w:t>secara</w:t>
      </w:r>
      <w:proofErr w:type="spellEnd"/>
      <w:r w:rsidRPr="00AD152B">
        <w:rPr>
          <w:rFonts w:cs="Times New Roman"/>
          <w:szCs w:val="24"/>
        </w:rPr>
        <w:t xml:space="preserve"> </w:t>
      </w:r>
      <w:proofErr w:type="spellStart"/>
      <w:r w:rsidRPr="00AD152B">
        <w:rPr>
          <w:rFonts w:cs="Times New Roman"/>
          <w:szCs w:val="24"/>
        </w:rPr>
        <w:t>parsial</w:t>
      </w:r>
      <w:proofErr w:type="spellEnd"/>
      <w:r w:rsidRPr="00AD152B">
        <w:rPr>
          <w:rFonts w:cs="Times New Roman"/>
          <w:szCs w:val="24"/>
        </w:rPr>
        <w:t xml:space="preserve"> </w:t>
      </w:r>
      <w:proofErr w:type="spellStart"/>
      <w:r w:rsidRPr="00AD152B">
        <w:rPr>
          <w:rFonts w:cs="Times New Roman"/>
          <w:szCs w:val="24"/>
        </w:rPr>
        <w:t>berpengaruh</w:t>
      </w:r>
      <w:proofErr w:type="spellEnd"/>
      <w:r w:rsidRPr="00AD152B">
        <w:rPr>
          <w:rFonts w:cs="Times New Roman"/>
          <w:szCs w:val="24"/>
        </w:rPr>
        <w:t xml:space="preserve"> </w:t>
      </w:r>
      <w:proofErr w:type="spellStart"/>
      <w:r w:rsidRPr="00AD152B">
        <w:rPr>
          <w:rFonts w:cs="Times New Roman"/>
          <w:szCs w:val="24"/>
        </w:rPr>
        <w:t>signifikan</w:t>
      </w:r>
      <w:proofErr w:type="spellEnd"/>
      <w:r w:rsidRPr="00AD152B">
        <w:rPr>
          <w:rFonts w:cs="Times New Roman"/>
          <w:szCs w:val="24"/>
        </w:rPr>
        <w:t xml:space="preserve"> </w:t>
      </w:r>
      <w:proofErr w:type="spellStart"/>
      <w:r w:rsidRPr="00AD152B">
        <w:rPr>
          <w:rFonts w:cs="Times New Roman"/>
          <w:szCs w:val="24"/>
        </w:rPr>
        <w:t>terhadap</w:t>
      </w:r>
      <w:proofErr w:type="spellEnd"/>
      <w:r w:rsidRPr="00AD152B">
        <w:rPr>
          <w:rFonts w:cs="Times New Roman"/>
          <w:szCs w:val="24"/>
        </w:rPr>
        <w:t xml:space="preserve"> </w:t>
      </w:r>
      <w:proofErr w:type="spellStart"/>
      <w:r w:rsidRPr="00AD152B">
        <w:rPr>
          <w:rFonts w:cs="Times New Roman"/>
          <w:szCs w:val="24"/>
        </w:rPr>
        <w:t>minat</w:t>
      </w:r>
      <w:proofErr w:type="spellEnd"/>
      <w:r w:rsidRPr="00AD152B">
        <w:rPr>
          <w:rFonts w:cs="Times New Roman"/>
          <w:szCs w:val="24"/>
        </w:rPr>
        <w:t xml:space="preserve"> </w:t>
      </w:r>
      <w:proofErr w:type="spellStart"/>
      <w:r w:rsidRPr="00AD152B">
        <w:rPr>
          <w:rFonts w:cs="Times New Roman"/>
          <w:szCs w:val="24"/>
        </w:rPr>
        <w:t>menggunakan</w:t>
      </w:r>
      <w:proofErr w:type="spellEnd"/>
      <w:r w:rsidRPr="00AD152B">
        <w:rPr>
          <w:rFonts w:cs="Times New Roman"/>
          <w:szCs w:val="24"/>
        </w:rPr>
        <w:t xml:space="preserve"> </w:t>
      </w:r>
      <w:proofErr w:type="spellStart"/>
      <w:r w:rsidRPr="00AD152B">
        <w:rPr>
          <w:rFonts w:cs="Times New Roman"/>
          <w:szCs w:val="24"/>
        </w:rPr>
        <w:t>aplikasi</w:t>
      </w:r>
      <w:proofErr w:type="spellEnd"/>
      <w:r w:rsidRPr="00AD152B">
        <w:rPr>
          <w:rFonts w:cs="Times New Roman"/>
          <w:szCs w:val="24"/>
        </w:rPr>
        <w:t xml:space="preserve"> Flip.id pada </w:t>
      </w:r>
      <w:proofErr w:type="spellStart"/>
      <w:r w:rsidRPr="00AD152B">
        <w:rPr>
          <w:rFonts w:cs="Times New Roman"/>
          <w:szCs w:val="24"/>
        </w:rPr>
        <w:t>nasabah</w:t>
      </w:r>
      <w:proofErr w:type="spellEnd"/>
      <w:r w:rsidRPr="00AD152B">
        <w:rPr>
          <w:rFonts w:cs="Times New Roman"/>
          <w:szCs w:val="24"/>
        </w:rPr>
        <w:t xml:space="preserve"> Bank Umum </w:t>
      </w:r>
      <w:proofErr w:type="spellStart"/>
      <w:r w:rsidRPr="00AD152B">
        <w:rPr>
          <w:rFonts w:cs="Times New Roman"/>
          <w:szCs w:val="24"/>
        </w:rPr>
        <w:t>pengguna</w:t>
      </w:r>
      <w:proofErr w:type="spellEnd"/>
      <w:r w:rsidRPr="00AD152B">
        <w:rPr>
          <w:rFonts w:cs="Times New Roman"/>
          <w:szCs w:val="24"/>
        </w:rPr>
        <w:t xml:space="preserve"> Flip.id </w:t>
      </w:r>
      <w:proofErr w:type="spellStart"/>
      <w:r w:rsidRPr="00AD152B">
        <w:rPr>
          <w:rFonts w:cs="Times New Roman"/>
          <w:szCs w:val="24"/>
        </w:rPr>
        <w:t>dengan</w:t>
      </w:r>
      <w:proofErr w:type="spellEnd"/>
      <w:r w:rsidRPr="00AD152B">
        <w:rPr>
          <w:rFonts w:cs="Times New Roman"/>
          <w:szCs w:val="24"/>
        </w:rPr>
        <w:t xml:space="preserve"> </w:t>
      </w:r>
      <w:proofErr w:type="spellStart"/>
      <w:r w:rsidRPr="00AD152B">
        <w:rPr>
          <w:rFonts w:cs="Times New Roman"/>
          <w:szCs w:val="24"/>
        </w:rPr>
        <w:t>hasil</w:t>
      </w:r>
      <w:proofErr w:type="spellEnd"/>
      <w:r w:rsidRPr="00AD152B">
        <w:rPr>
          <w:rFonts w:cs="Times New Roman"/>
          <w:szCs w:val="24"/>
        </w:rPr>
        <w:t xml:space="preserve"> </w:t>
      </w:r>
      <w:proofErr w:type="spellStart"/>
      <w:r w:rsidRPr="00AD152B">
        <w:rPr>
          <w:rFonts w:cs="Times New Roman"/>
          <w:color w:val="000000"/>
          <w:szCs w:val="24"/>
        </w:rPr>
        <w:t>t</w:t>
      </w:r>
      <w:r w:rsidRPr="00AD152B">
        <w:rPr>
          <w:rFonts w:cs="Times New Roman"/>
          <w:color w:val="000000"/>
          <w:szCs w:val="24"/>
          <w:vertAlign w:val="subscript"/>
        </w:rPr>
        <w:t>tabel</w:t>
      </w:r>
      <w:proofErr w:type="spellEnd"/>
      <w:r w:rsidRPr="00AD152B">
        <w:rPr>
          <w:rFonts w:cs="Times New Roman"/>
          <w:szCs w:val="24"/>
        </w:rPr>
        <w:t xml:space="preserve"> </w:t>
      </w:r>
      <w:proofErr w:type="spellStart"/>
      <w:r w:rsidRPr="00AD152B">
        <w:rPr>
          <w:rFonts w:cs="Times New Roman"/>
          <w:szCs w:val="24"/>
        </w:rPr>
        <w:t>sebesar</w:t>
      </w:r>
      <w:proofErr w:type="spellEnd"/>
      <w:r w:rsidRPr="00AD152B">
        <w:rPr>
          <w:rFonts w:cs="Times New Roman"/>
          <w:szCs w:val="24"/>
        </w:rPr>
        <w:t xml:space="preserve"> </w:t>
      </w:r>
      <w:r w:rsidRPr="00AD152B">
        <w:rPr>
          <w:rFonts w:cs="Times New Roman"/>
          <w:color w:val="000000"/>
          <w:szCs w:val="24"/>
        </w:rPr>
        <w:t xml:space="preserve">6,353 </w:t>
      </w:r>
      <w:proofErr w:type="spellStart"/>
      <w:r w:rsidRPr="00AD152B">
        <w:rPr>
          <w:rFonts w:cs="Times New Roman"/>
          <w:szCs w:val="24"/>
        </w:rPr>
        <w:t>lebih</w:t>
      </w:r>
      <w:proofErr w:type="spellEnd"/>
      <w:r w:rsidRPr="00AD152B">
        <w:rPr>
          <w:rFonts w:cs="Times New Roman"/>
          <w:szCs w:val="24"/>
        </w:rPr>
        <w:t xml:space="preserve"> </w:t>
      </w:r>
      <w:proofErr w:type="spellStart"/>
      <w:r w:rsidRPr="00AD152B">
        <w:rPr>
          <w:rFonts w:cs="Times New Roman"/>
          <w:szCs w:val="24"/>
        </w:rPr>
        <w:t>besar</w:t>
      </w:r>
      <w:proofErr w:type="spellEnd"/>
      <w:r w:rsidRPr="00AD152B">
        <w:rPr>
          <w:rFonts w:cs="Times New Roman"/>
          <w:szCs w:val="24"/>
        </w:rPr>
        <w:t xml:space="preserve"> </w:t>
      </w:r>
      <w:proofErr w:type="spellStart"/>
      <w:r w:rsidRPr="00AD152B">
        <w:rPr>
          <w:rFonts w:cs="Times New Roman"/>
          <w:szCs w:val="24"/>
        </w:rPr>
        <w:t>dari</w:t>
      </w:r>
      <w:proofErr w:type="spellEnd"/>
      <w:r w:rsidRPr="00AD152B">
        <w:rPr>
          <w:rFonts w:cs="Times New Roman"/>
          <w:szCs w:val="24"/>
        </w:rPr>
        <w:t xml:space="preserve"> </w:t>
      </w:r>
      <w:proofErr w:type="spellStart"/>
      <w:r w:rsidRPr="00AD152B">
        <w:rPr>
          <w:rFonts w:cs="Times New Roman"/>
          <w:color w:val="000000"/>
          <w:szCs w:val="24"/>
        </w:rPr>
        <w:t>t</w:t>
      </w:r>
      <w:r w:rsidRPr="00AD152B">
        <w:rPr>
          <w:rFonts w:cs="Times New Roman"/>
          <w:color w:val="000000"/>
          <w:szCs w:val="24"/>
          <w:vertAlign w:val="subscript"/>
        </w:rPr>
        <w:t>tabel</w:t>
      </w:r>
      <w:proofErr w:type="spellEnd"/>
      <w:r w:rsidRPr="00AD152B">
        <w:rPr>
          <w:rFonts w:cs="Times New Roman"/>
          <w:szCs w:val="24"/>
        </w:rPr>
        <w:t xml:space="preserve"> </w:t>
      </w:r>
      <w:proofErr w:type="spellStart"/>
      <w:r w:rsidRPr="00AD152B">
        <w:rPr>
          <w:rFonts w:cs="Times New Roman"/>
          <w:szCs w:val="24"/>
        </w:rPr>
        <w:t>sebesar</w:t>
      </w:r>
      <w:proofErr w:type="spellEnd"/>
      <w:r w:rsidRPr="00AD152B">
        <w:rPr>
          <w:rFonts w:cs="Times New Roman"/>
          <w:szCs w:val="24"/>
        </w:rPr>
        <w:t xml:space="preserve"> 1,984 dan </w:t>
      </w:r>
      <w:proofErr w:type="spellStart"/>
      <w:r w:rsidRPr="00AD152B">
        <w:rPr>
          <w:rFonts w:cs="Times New Roman"/>
          <w:szCs w:val="24"/>
        </w:rPr>
        <w:t>signifikansi</w:t>
      </w:r>
      <w:proofErr w:type="spellEnd"/>
      <w:r w:rsidRPr="00AD152B">
        <w:rPr>
          <w:rFonts w:cs="Times New Roman"/>
          <w:szCs w:val="24"/>
        </w:rPr>
        <w:t xml:space="preserve"> pada 0,000 </w:t>
      </w:r>
      <w:proofErr w:type="spellStart"/>
      <w:r w:rsidRPr="00AD152B">
        <w:rPr>
          <w:rFonts w:cs="Times New Roman"/>
          <w:szCs w:val="24"/>
        </w:rPr>
        <w:t>dibawah</w:t>
      </w:r>
      <w:proofErr w:type="spellEnd"/>
      <w:r w:rsidRPr="00AD152B">
        <w:rPr>
          <w:rFonts w:cs="Times New Roman"/>
          <w:szCs w:val="24"/>
        </w:rPr>
        <w:t xml:space="preserve"> 0,05.</w:t>
      </w:r>
    </w:p>
    <w:p w14:paraId="1BB6C23E" w14:textId="77777777" w:rsidR="00A228FE" w:rsidRPr="00AD152B" w:rsidRDefault="00A228FE" w:rsidP="00A228FE">
      <w:pPr>
        <w:pStyle w:val="ListParagraph"/>
        <w:spacing w:after="0" w:line="240" w:lineRule="auto"/>
        <w:ind w:left="360"/>
        <w:rPr>
          <w:rFonts w:cs="Times New Roman"/>
          <w:szCs w:val="24"/>
        </w:rPr>
      </w:pPr>
    </w:p>
    <w:p w14:paraId="4D468B1B" w14:textId="77777777" w:rsidR="00F647CE" w:rsidRDefault="00F647CE" w:rsidP="00A228FE">
      <w:pPr>
        <w:pStyle w:val="ListParagraph"/>
        <w:numPr>
          <w:ilvl w:val="0"/>
          <w:numId w:val="1"/>
        </w:numPr>
        <w:spacing w:after="0" w:line="240" w:lineRule="auto"/>
        <w:ind w:left="360"/>
        <w:rPr>
          <w:rFonts w:cs="Times New Roman"/>
          <w:szCs w:val="24"/>
        </w:rPr>
      </w:pPr>
      <w:proofErr w:type="spellStart"/>
      <w:r w:rsidRPr="00AD152B">
        <w:rPr>
          <w:rFonts w:cs="Times New Roman"/>
          <w:szCs w:val="24"/>
        </w:rPr>
        <w:t>Variabel</w:t>
      </w:r>
      <w:proofErr w:type="spellEnd"/>
      <w:r w:rsidRPr="00AD152B">
        <w:rPr>
          <w:rFonts w:cs="Times New Roman"/>
          <w:szCs w:val="24"/>
        </w:rPr>
        <w:t xml:space="preserve"> </w:t>
      </w:r>
      <w:proofErr w:type="spellStart"/>
      <w:r w:rsidRPr="00AD152B">
        <w:rPr>
          <w:rFonts w:cs="Times New Roman"/>
          <w:szCs w:val="24"/>
        </w:rPr>
        <w:t>kemudahan</w:t>
      </w:r>
      <w:proofErr w:type="spellEnd"/>
      <w:r w:rsidRPr="00AD152B">
        <w:rPr>
          <w:rFonts w:cs="Times New Roman"/>
          <w:szCs w:val="24"/>
        </w:rPr>
        <w:t xml:space="preserve"> </w:t>
      </w:r>
      <w:proofErr w:type="spellStart"/>
      <w:r w:rsidRPr="00AD152B">
        <w:rPr>
          <w:rFonts w:cs="Times New Roman"/>
          <w:szCs w:val="24"/>
        </w:rPr>
        <w:t>secara</w:t>
      </w:r>
      <w:proofErr w:type="spellEnd"/>
      <w:r w:rsidRPr="00AD152B">
        <w:rPr>
          <w:rFonts w:cs="Times New Roman"/>
          <w:szCs w:val="24"/>
        </w:rPr>
        <w:t xml:space="preserve"> </w:t>
      </w:r>
      <w:proofErr w:type="spellStart"/>
      <w:r w:rsidRPr="00AD152B">
        <w:rPr>
          <w:rFonts w:cs="Times New Roman"/>
          <w:szCs w:val="24"/>
        </w:rPr>
        <w:t>parsial</w:t>
      </w:r>
      <w:proofErr w:type="spellEnd"/>
      <w:r w:rsidRPr="00AD152B">
        <w:rPr>
          <w:rFonts w:cs="Times New Roman"/>
          <w:szCs w:val="24"/>
        </w:rPr>
        <w:t xml:space="preserve"> </w:t>
      </w:r>
      <w:proofErr w:type="spellStart"/>
      <w:r w:rsidRPr="00AD152B">
        <w:rPr>
          <w:rFonts w:cs="Times New Roman"/>
          <w:szCs w:val="24"/>
        </w:rPr>
        <w:t>tidak</w:t>
      </w:r>
      <w:proofErr w:type="spellEnd"/>
      <w:r w:rsidRPr="00AD152B">
        <w:rPr>
          <w:rFonts w:cs="Times New Roman"/>
          <w:szCs w:val="24"/>
        </w:rPr>
        <w:t xml:space="preserve"> </w:t>
      </w:r>
      <w:proofErr w:type="spellStart"/>
      <w:r w:rsidRPr="00AD152B">
        <w:rPr>
          <w:rFonts w:cs="Times New Roman"/>
          <w:szCs w:val="24"/>
        </w:rPr>
        <w:t>berpengaruh</w:t>
      </w:r>
      <w:proofErr w:type="spellEnd"/>
      <w:r w:rsidRPr="00AD152B">
        <w:rPr>
          <w:rFonts w:cs="Times New Roman"/>
          <w:szCs w:val="24"/>
        </w:rPr>
        <w:t xml:space="preserve"> </w:t>
      </w:r>
      <w:proofErr w:type="spellStart"/>
      <w:r w:rsidRPr="00AD152B">
        <w:rPr>
          <w:rFonts w:cs="Times New Roman"/>
          <w:szCs w:val="24"/>
        </w:rPr>
        <w:t>signifikan</w:t>
      </w:r>
      <w:proofErr w:type="spellEnd"/>
      <w:r w:rsidRPr="00AD152B">
        <w:rPr>
          <w:rFonts w:cs="Times New Roman"/>
          <w:szCs w:val="24"/>
        </w:rPr>
        <w:t xml:space="preserve"> </w:t>
      </w:r>
      <w:proofErr w:type="spellStart"/>
      <w:r w:rsidRPr="00AD152B">
        <w:rPr>
          <w:rFonts w:cs="Times New Roman"/>
          <w:szCs w:val="24"/>
        </w:rPr>
        <w:t>terhadap</w:t>
      </w:r>
      <w:proofErr w:type="spellEnd"/>
      <w:r w:rsidRPr="00AD152B">
        <w:rPr>
          <w:rFonts w:cs="Times New Roman"/>
          <w:szCs w:val="24"/>
        </w:rPr>
        <w:t xml:space="preserve"> </w:t>
      </w:r>
      <w:proofErr w:type="spellStart"/>
      <w:r w:rsidRPr="00AD152B">
        <w:rPr>
          <w:rFonts w:cs="Times New Roman"/>
          <w:szCs w:val="24"/>
        </w:rPr>
        <w:t>minat</w:t>
      </w:r>
      <w:proofErr w:type="spellEnd"/>
      <w:r w:rsidRPr="00AD152B">
        <w:rPr>
          <w:rFonts w:cs="Times New Roman"/>
          <w:szCs w:val="24"/>
        </w:rPr>
        <w:t xml:space="preserve"> </w:t>
      </w:r>
      <w:proofErr w:type="spellStart"/>
      <w:r w:rsidRPr="00AD152B">
        <w:rPr>
          <w:rFonts w:cs="Times New Roman"/>
          <w:szCs w:val="24"/>
        </w:rPr>
        <w:t>menggunakan</w:t>
      </w:r>
      <w:proofErr w:type="spellEnd"/>
      <w:r w:rsidRPr="00AD152B">
        <w:rPr>
          <w:rFonts w:cs="Times New Roman"/>
          <w:szCs w:val="24"/>
        </w:rPr>
        <w:t xml:space="preserve"> </w:t>
      </w:r>
      <w:proofErr w:type="spellStart"/>
      <w:r w:rsidRPr="00AD152B">
        <w:rPr>
          <w:rFonts w:cs="Times New Roman"/>
          <w:szCs w:val="24"/>
        </w:rPr>
        <w:t>aplikasi</w:t>
      </w:r>
      <w:proofErr w:type="spellEnd"/>
      <w:r w:rsidRPr="00AD152B">
        <w:rPr>
          <w:rFonts w:cs="Times New Roman"/>
          <w:szCs w:val="24"/>
        </w:rPr>
        <w:t xml:space="preserve"> Flip.id pada </w:t>
      </w:r>
      <w:proofErr w:type="spellStart"/>
      <w:r w:rsidRPr="00AD152B">
        <w:rPr>
          <w:rFonts w:cs="Times New Roman"/>
          <w:szCs w:val="24"/>
        </w:rPr>
        <w:t>nasabah</w:t>
      </w:r>
      <w:proofErr w:type="spellEnd"/>
      <w:r w:rsidRPr="00AD152B">
        <w:rPr>
          <w:rFonts w:cs="Times New Roman"/>
          <w:szCs w:val="24"/>
        </w:rPr>
        <w:t xml:space="preserve"> Bank Umum </w:t>
      </w:r>
      <w:proofErr w:type="spellStart"/>
      <w:r w:rsidRPr="00AD152B">
        <w:rPr>
          <w:rFonts w:cs="Times New Roman"/>
          <w:szCs w:val="24"/>
        </w:rPr>
        <w:t>pengguna</w:t>
      </w:r>
      <w:proofErr w:type="spellEnd"/>
      <w:r w:rsidRPr="00AD152B">
        <w:rPr>
          <w:rFonts w:cs="Times New Roman"/>
          <w:szCs w:val="24"/>
        </w:rPr>
        <w:t xml:space="preserve"> Flip.id </w:t>
      </w:r>
      <w:proofErr w:type="spellStart"/>
      <w:r w:rsidRPr="00AD152B">
        <w:rPr>
          <w:rFonts w:cs="Times New Roman"/>
          <w:szCs w:val="24"/>
        </w:rPr>
        <w:t>dengan</w:t>
      </w:r>
      <w:proofErr w:type="spellEnd"/>
      <w:r w:rsidRPr="00AD152B">
        <w:rPr>
          <w:rFonts w:cs="Times New Roman"/>
          <w:szCs w:val="24"/>
        </w:rPr>
        <w:t xml:space="preserve"> </w:t>
      </w:r>
      <w:proofErr w:type="spellStart"/>
      <w:r w:rsidRPr="00AD152B">
        <w:rPr>
          <w:rFonts w:cs="Times New Roman"/>
          <w:szCs w:val="24"/>
        </w:rPr>
        <w:t>hasil</w:t>
      </w:r>
      <w:proofErr w:type="spellEnd"/>
      <w:r w:rsidRPr="00AD152B">
        <w:rPr>
          <w:rFonts w:cs="Times New Roman"/>
          <w:szCs w:val="24"/>
        </w:rPr>
        <w:t xml:space="preserve"> </w:t>
      </w:r>
      <w:proofErr w:type="spellStart"/>
      <w:r w:rsidRPr="00AD152B">
        <w:rPr>
          <w:rFonts w:cs="Times New Roman"/>
          <w:color w:val="000000"/>
          <w:szCs w:val="24"/>
        </w:rPr>
        <w:t>t</w:t>
      </w:r>
      <w:r w:rsidRPr="00AD152B">
        <w:rPr>
          <w:rFonts w:cs="Times New Roman"/>
          <w:color w:val="000000"/>
          <w:szCs w:val="24"/>
          <w:vertAlign w:val="subscript"/>
        </w:rPr>
        <w:t>tabel</w:t>
      </w:r>
      <w:proofErr w:type="spellEnd"/>
      <w:r w:rsidRPr="00AD152B">
        <w:rPr>
          <w:rFonts w:cs="Times New Roman"/>
          <w:szCs w:val="24"/>
        </w:rPr>
        <w:t xml:space="preserve"> </w:t>
      </w:r>
      <w:proofErr w:type="spellStart"/>
      <w:r w:rsidRPr="00AD152B">
        <w:rPr>
          <w:rFonts w:cs="Times New Roman"/>
          <w:szCs w:val="24"/>
        </w:rPr>
        <w:t>sebesar</w:t>
      </w:r>
      <w:proofErr w:type="spellEnd"/>
      <w:r w:rsidRPr="00AD152B">
        <w:rPr>
          <w:rFonts w:cs="Times New Roman"/>
          <w:szCs w:val="24"/>
        </w:rPr>
        <w:t xml:space="preserve"> </w:t>
      </w:r>
      <w:r w:rsidRPr="00AD152B">
        <w:rPr>
          <w:rFonts w:cs="Times New Roman"/>
          <w:color w:val="000000"/>
          <w:szCs w:val="24"/>
        </w:rPr>
        <w:t xml:space="preserve">0,622 </w:t>
      </w:r>
      <w:proofErr w:type="spellStart"/>
      <w:r w:rsidRPr="00AD152B">
        <w:rPr>
          <w:rFonts w:cs="Times New Roman"/>
          <w:szCs w:val="24"/>
        </w:rPr>
        <w:t>lebih</w:t>
      </w:r>
      <w:proofErr w:type="spellEnd"/>
      <w:r w:rsidRPr="00AD152B">
        <w:rPr>
          <w:rFonts w:cs="Times New Roman"/>
          <w:szCs w:val="24"/>
        </w:rPr>
        <w:t xml:space="preserve"> </w:t>
      </w:r>
      <w:proofErr w:type="spellStart"/>
      <w:r w:rsidRPr="00AD152B">
        <w:rPr>
          <w:rFonts w:cs="Times New Roman"/>
          <w:szCs w:val="24"/>
        </w:rPr>
        <w:t>kecil</w:t>
      </w:r>
      <w:proofErr w:type="spellEnd"/>
      <w:r w:rsidRPr="00AD152B">
        <w:rPr>
          <w:rFonts w:cs="Times New Roman"/>
          <w:szCs w:val="24"/>
        </w:rPr>
        <w:t xml:space="preserve"> </w:t>
      </w:r>
      <w:proofErr w:type="spellStart"/>
      <w:r w:rsidRPr="00AD152B">
        <w:rPr>
          <w:rFonts w:cs="Times New Roman"/>
          <w:szCs w:val="24"/>
        </w:rPr>
        <w:t>dari</w:t>
      </w:r>
      <w:proofErr w:type="spellEnd"/>
      <w:r w:rsidRPr="00AD152B">
        <w:rPr>
          <w:rFonts w:cs="Times New Roman"/>
          <w:szCs w:val="24"/>
        </w:rPr>
        <w:t xml:space="preserve"> </w:t>
      </w:r>
      <w:proofErr w:type="spellStart"/>
      <w:r w:rsidRPr="00AD152B">
        <w:rPr>
          <w:rFonts w:cs="Times New Roman"/>
          <w:color w:val="000000"/>
          <w:szCs w:val="24"/>
        </w:rPr>
        <w:t>t</w:t>
      </w:r>
      <w:r w:rsidRPr="00AD152B">
        <w:rPr>
          <w:rFonts w:cs="Times New Roman"/>
          <w:color w:val="000000"/>
          <w:szCs w:val="24"/>
          <w:vertAlign w:val="subscript"/>
        </w:rPr>
        <w:t>tabel</w:t>
      </w:r>
      <w:proofErr w:type="spellEnd"/>
      <w:r w:rsidRPr="00AD152B">
        <w:rPr>
          <w:rFonts w:cs="Times New Roman"/>
          <w:szCs w:val="24"/>
        </w:rPr>
        <w:t xml:space="preserve"> </w:t>
      </w:r>
      <w:proofErr w:type="spellStart"/>
      <w:r w:rsidRPr="00AD152B">
        <w:rPr>
          <w:rFonts w:cs="Times New Roman"/>
          <w:szCs w:val="24"/>
        </w:rPr>
        <w:t>sebesar</w:t>
      </w:r>
      <w:proofErr w:type="spellEnd"/>
      <w:r w:rsidRPr="00AD152B">
        <w:rPr>
          <w:rFonts w:cs="Times New Roman"/>
          <w:szCs w:val="24"/>
        </w:rPr>
        <w:t xml:space="preserve"> 1,984 dan </w:t>
      </w:r>
      <w:proofErr w:type="spellStart"/>
      <w:r w:rsidRPr="00AD152B">
        <w:rPr>
          <w:rFonts w:cs="Times New Roman"/>
          <w:szCs w:val="24"/>
        </w:rPr>
        <w:t>signifikansi</w:t>
      </w:r>
      <w:proofErr w:type="spellEnd"/>
      <w:r w:rsidRPr="00AD152B">
        <w:rPr>
          <w:rFonts w:cs="Times New Roman"/>
          <w:szCs w:val="24"/>
        </w:rPr>
        <w:t xml:space="preserve"> pada 0,535 </w:t>
      </w:r>
      <w:proofErr w:type="spellStart"/>
      <w:r w:rsidRPr="00AD152B">
        <w:rPr>
          <w:rFonts w:cs="Times New Roman"/>
          <w:szCs w:val="24"/>
        </w:rPr>
        <w:t>diatas</w:t>
      </w:r>
      <w:proofErr w:type="spellEnd"/>
      <w:r w:rsidRPr="00AD152B">
        <w:rPr>
          <w:rFonts w:cs="Times New Roman"/>
          <w:szCs w:val="24"/>
        </w:rPr>
        <w:t xml:space="preserve"> 0,05.</w:t>
      </w:r>
    </w:p>
    <w:p w14:paraId="265368B2" w14:textId="77777777" w:rsidR="00A228FE" w:rsidRPr="00AD152B" w:rsidRDefault="00A228FE" w:rsidP="00A228FE">
      <w:pPr>
        <w:pStyle w:val="ListParagraph"/>
        <w:spacing w:after="0" w:line="240" w:lineRule="auto"/>
        <w:ind w:left="360"/>
        <w:rPr>
          <w:rFonts w:cs="Times New Roman"/>
          <w:szCs w:val="24"/>
        </w:rPr>
      </w:pPr>
    </w:p>
    <w:p w14:paraId="68E43EFE" w14:textId="77777777" w:rsidR="00F647CE" w:rsidRPr="00AD152B" w:rsidRDefault="00F647CE" w:rsidP="00A228FE">
      <w:pPr>
        <w:pStyle w:val="ListParagraph"/>
        <w:numPr>
          <w:ilvl w:val="0"/>
          <w:numId w:val="1"/>
        </w:numPr>
        <w:spacing w:after="0" w:line="240" w:lineRule="auto"/>
        <w:ind w:left="360"/>
        <w:rPr>
          <w:rFonts w:cs="Times New Roman"/>
          <w:szCs w:val="24"/>
        </w:rPr>
      </w:pPr>
      <w:proofErr w:type="spellStart"/>
      <w:r w:rsidRPr="00AD152B">
        <w:rPr>
          <w:rFonts w:cs="Times New Roman"/>
          <w:szCs w:val="24"/>
        </w:rPr>
        <w:t>Variabel</w:t>
      </w:r>
      <w:proofErr w:type="spellEnd"/>
      <w:r w:rsidRPr="00AD152B">
        <w:rPr>
          <w:rFonts w:cs="Times New Roman"/>
          <w:szCs w:val="24"/>
        </w:rPr>
        <w:t xml:space="preserve"> </w:t>
      </w:r>
      <w:proofErr w:type="spellStart"/>
      <w:r w:rsidRPr="00AD152B">
        <w:rPr>
          <w:rFonts w:cs="Times New Roman"/>
          <w:szCs w:val="24"/>
        </w:rPr>
        <w:t>kepercayaan</w:t>
      </w:r>
      <w:proofErr w:type="spellEnd"/>
      <w:r w:rsidRPr="00AD152B">
        <w:rPr>
          <w:rFonts w:cs="Times New Roman"/>
          <w:szCs w:val="24"/>
        </w:rPr>
        <w:t xml:space="preserve"> </w:t>
      </w:r>
      <w:proofErr w:type="spellStart"/>
      <w:r w:rsidRPr="00AD152B">
        <w:rPr>
          <w:rFonts w:cs="Times New Roman"/>
          <w:szCs w:val="24"/>
        </w:rPr>
        <w:t>secara</w:t>
      </w:r>
      <w:proofErr w:type="spellEnd"/>
      <w:r w:rsidRPr="00AD152B">
        <w:rPr>
          <w:rFonts w:cs="Times New Roman"/>
          <w:szCs w:val="24"/>
        </w:rPr>
        <w:t xml:space="preserve"> </w:t>
      </w:r>
      <w:proofErr w:type="spellStart"/>
      <w:r w:rsidRPr="00AD152B">
        <w:rPr>
          <w:rFonts w:cs="Times New Roman"/>
          <w:szCs w:val="24"/>
        </w:rPr>
        <w:t>parsial</w:t>
      </w:r>
      <w:proofErr w:type="spellEnd"/>
      <w:r w:rsidRPr="00AD152B">
        <w:rPr>
          <w:rFonts w:cs="Times New Roman"/>
          <w:szCs w:val="24"/>
        </w:rPr>
        <w:t xml:space="preserve"> </w:t>
      </w:r>
      <w:proofErr w:type="spellStart"/>
      <w:r w:rsidRPr="00AD152B">
        <w:rPr>
          <w:rFonts w:cs="Times New Roman"/>
          <w:szCs w:val="24"/>
        </w:rPr>
        <w:t>berpengaruh</w:t>
      </w:r>
      <w:proofErr w:type="spellEnd"/>
      <w:r w:rsidRPr="00AD152B">
        <w:rPr>
          <w:rFonts w:cs="Times New Roman"/>
          <w:szCs w:val="24"/>
        </w:rPr>
        <w:t xml:space="preserve"> </w:t>
      </w:r>
      <w:proofErr w:type="spellStart"/>
      <w:r w:rsidRPr="00AD152B">
        <w:rPr>
          <w:rFonts w:cs="Times New Roman"/>
          <w:szCs w:val="24"/>
        </w:rPr>
        <w:t>signifikan</w:t>
      </w:r>
      <w:proofErr w:type="spellEnd"/>
      <w:r w:rsidRPr="00AD152B">
        <w:rPr>
          <w:rFonts w:cs="Times New Roman"/>
          <w:szCs w:val="24"/>
        </w:rPr>
        <w:t xml:space="preserve"> </w:t>
      </w:r>
      <w:proofErr w:type="spellStart"/>
      <w:r w:rsidRPr="00AD152B">
        <w:rPr>
          <w:rFonts w:cs="Times New Roman"/>
          <w:szCs w:val="24"/>
        </w:rPr>
        <w:t>terhadap</w:t>
      </w:r>
      <w:proofErr w:type="spellEnd"/>
      <w:r w:rsidRPr="00AD152B">
        <w:rPr>
          <w:rFonts w:cs="Times New Roman"/>
          <w:szCs w:val="24"/>
        </w:rPr>
        <w:t xml:space="preserve"> </w:t>
      </w:r>
      <w:proofErr w:type="spellStart"/>
      <w:r w:rsidRPr="00AD152B">
        <w:rPr>
          <w:rFonts w:cs="Times New Roman"/>
          <w:szCs w:val="24"/>
        </w:rPr>
        <w:t>minat</w:t>
      </w:r>
      <w:proofErr w:type="spellEnd"/>
      <w:r w:rsidRPr="00AD152B">
        <w:rPr>
          <w:rFonts w:cs="Times New Roman"/>
          <w:szCs w:val="24"/>
        </w:rPr>
        <w:t xml:space="preserve"> </w:t>
      </w:r>
      <w:proofErr w:type="spellStart"/>
      <w:r w:rsidRPr="00AD152B">
        <w:rPr>
          <w:rFonts w:cs="Times New Roman"/>
          <w:szCs w:val="24"/>
        </w:rPr>
        <w:lastRenderedPageBreak/>
        <w:t>menggunakan</w:t>
      </w:r>
      <w:proofErr w:type="spellEnd"/>
      <w:r w:rsidRPr="00AD152B">
        <w:rPr>
          <w:rFonts w:cs="Times New Roman"/>
          <w:szCs w:val="24"/>
        </w:rPr>
        <w:t xml:space="preserve"> </w:t>
      </w:r>
      <w:proofErr w:type="spellStart"/>
      <w:r w:rsidRPr="00AD152B">
        <w:rPr>
          <w:rFonts w:cs="Times New Roman"/>
          <w:szCs w:val="24"/>
        </w:rPr>
        <w:t>aplikasi</w:t>
      </w:r>
      <w:proofErr w:type="spellEnd"/>
      <w:r w:rsidRPr="00AD152B">
        <w:rPr>
          <w:rFonts w:cs="Times New Roman"/>
          <w:szCs w:val="24"/>
        </w:rPr>
        <w:t xml:space="preserve"> Flip.id pada </w:t>
      </w:r>
      <w:proofErr w:type="spellStart"/>
      <w:r w:rsidRPr="00AD152B">
        <w:rPr>
          <w:rFonts w:cs="Times New Roman"/>
          <w:szCs w:val="24"/>
        </w:rPr>
        <w:t>nasabah</w:t>
      </w:r>
      <w:proofErr w:type="spellEnd"/>
      <w:r w:rsidRPr="00AD152B">
        <w:rPr>
          <w:rFonts w:cs="Times New Roman"/>
          <w:szCs w:val="24"/>
        </w:rPr>
        <w:t xml:space="preserve"> Bank Umum </w:t>
      </w:r>
      <w:proofErr w:type="spellStart"/>
      <w:r w:rsidRPr="00AD152B">
        <w:rPr>
          <w:rFonts w:cs="Times New Roman"/>
          <w:szCs w:val="24"/>
        </w:rPr>
        <w:t>pengguna</w:t>
      </w:r>
      <w:proofErr w:type="spellEnd"/>
      <w:r w:rsidRPr="00AD152B">
        <w:rPr>
          <w:rFonts w:cs="Times New Roman"/>
          <w:szCs w:val="24"/>
        </w:rPr>
        <w:t xml:space="preserve"> Flip.id </w:t>
      </w:r>
      <w:proofErr w:type="spellStart"/>
      <w:r w:rsidRPr="00AD152B">
        <w:rPr>
          <w:rFonts w:cs="Times New Roman"/>
          <w:szCs w:val="24"/>
        </w:rPr>
        <w:t>dengan</w:t>
      </w:r>
      <w:proofErr w:type="spellEnd"/>
      <w:r w:rsidRPr="00AD152B">
        <w:rPr>
          <w:rFonts w:cs="Times New Roman"/>
          <w:szCs w:val="24"/>
        </w:rPr>
        <w:t xml:space="preserve"> </w:t>
      </w:r>
      <w:proofErr w:type="spellStart"/>
      <w:r w:rsidRPr="00AD152B">
        <w:rPr>
          <w:rFonts w:cs="Times New Roman"/>
          <w:szCs w:val="24"/>
        </w:rPr>
        <w:t>hasil</w:t>
      </w:r>
      <w:proofErr w:type="spellEnd"/>
      <w:r w:rsidRPr="00AD152B">
        <w:rPr>
          <w:rFonts w:cs="Times New Roman"/>
          <w:szCs w:val="24"/>
        </w:rPr>
        <w:t xml:space="preserve"> </w:t>
      </w:r>
      <w:proofErr w:type="spellStart"/>
      <w:r w:rsidRPr="00AD152B">
        <w:rPr>
          <w:rFonts w:cs="Times New Roman"/>
          <w:color w:val="000000"/>
          <w:szCs w:val="24"/>
        </w:rPr>
        <w:t>t</w:t>
      </w:r>
      <w:r w:rsidRPr="00AD152B">
        <w:rPr>
          <w:rFonts w:cs="Times New Roman"/>
          <w:color w:val="000000"/>
          <w:szCs w:val="24"/>
          <w:vertAlign w:val="subscript"/>
        </w:rPr>
        <w:t>tabel</w:t>
      </w:r>
      <w:proofErr w:type="spellEnd"/>
      <w:r w:rsidRPr="00AD152B">
        <w:rPr>
          <w:rFonts w:cs="Times New Roman"/>
          <w:szCs w:val="24"/>
        </w:rPr>
        <w:t xml:space="preserve"> </w:t>
      </w:r>
      <w:proofErr w:type="spellStart"/>
      <w:r w:rsidRPr="00AD152B">
        <w:rPr>
          <w:rFonts w:cs="Times New Roman"/>
          <w:szCs w:val="24"/>
        </w:rPr>
        <w:t>sebesar</w:t>
      </w:r>
      <w:proofErr w:type="spellEnd"/>
      <w:r w:rsidRPr="00AD152B">
        <w:rPr>
          <w:rFonts w:cs="Times New Roman"/>
          <w:szCs w:val="24"/>
        </w:rPr>
        <w:t xml:space="preserve"> </w:t>
      </w:r>
      <w:r w:rsidRPr="00AD152B">
        <w:rPr>
          <w:rFonts w:cs="Times New Roman"/>
          <w:color w:val="000000"/>
          <w:szCs w:val="24"/>
        </w:rPr>
        <w:t xml:space="preserve">2,571 </w:t>
      </w:r>
      <w:proofErr w:type="spellStart"/>
      <w:r w:rsidRPr="00AD152B">
        <w:rPr>
          <w:rFonts w:cs="Times New Roman"/>
          <w:szCs w:val="24"/>
        </w:rPr>
        <w:t>lebih</w:t>
      </w:r>
      <w:proofErr w:type="spellEnd"/>
      <w:r w:rsidRPr="00AD152B">
        <w:rPr>
          <w:rFonts w:cs="Times New Roman"/>
          <w:szCs w:val="24"/>
        </w:rPr>
        <w:t xml:space="preserve"> </w:t>
      </w:r>
      <w:proofErr w:type="spellStart"/>
      <w:r w:rsidRPr="00AD152B">
        <w:rPr>
          <w:rFonts w:cs="Times New Roman"/>
          <w:szCs w:val="24"/>
        </w:rPr>
        <w:t>besar</w:t>
      </w:r>
      <w:proofErr w:type="spellEnd"/>
      <w:r w:rsidRPr="00AD152B">
        <w:rPr>
          <w:rFonts w:cs="Times New Roman"/>
          <w:szCs w:val="24"/>
        </w:rPr>
        <w:t xml:space="preserve"> </w:t>
      </w:r>
      <w:proofErr w:type="spellStart"/>
      <w:r w:rsidRPr="00AD152B">
        <w:rPr>
          <w:rFonts w:cs="Times New Roman"/>
          <w:szCs w:val="24"/>
        </w:rPr>
        <w:t>dari</w:t>
      </w:r>
      <w:proofErr w:type="spellEnd"/>
      <w:r w:rsidRPr="00AD152B">
        <w:rPr>
          <w:rFonts w:cs="Times New Roman"/>
          <w:szCs w:val="24"/>
        </w:rPr>
        <w:t xml:space="preserve"> </w:t>
      </w:r>
      <w:proofErr w:type="spellStart"/>
      <w:r w:rsidRPr="00AD152B">
        <w:rPr>
          <w:rFonts w:cs="Times New Roman"/>
          <w:color w:val="000000"/>
          <w:szCs w:val="24"/>
        </w:rPr>
        <w:t>t</w:t>
      </w:r>
      <w:r w:rsidRPr="00AD152B">
        <w:rPr>
          <w:rFonts w:cs="Times New Roman"/>
          <w:color w:val="000000"/>
          <w:szCs w:val="24"/>
          <w:vertAlign w:val="subscript"/>
        </w:rPr>
        <w:t>tabel</w:t>
      </w:r>
      <w:proofErr w:type="spellEnd"/>
      <w:r w:rsidRPr="00AD152B">
        <w:rPr>
          <w:rFonts w:cs="Times New Roman"/>
          <w:szCs w:val="24"/>
        </w:rPr>
        <w:t xml:space="preserve"> </w:t>
      </w:r>
      <w:proofErr w:type="spellStart"/>
      <w:r w:rsidRPr="00AD152B">
        <w:rPr>
          <w:rFonts w:cs="Times New Roman"/>
          <w:szCs w:val="24"/>
        </w:rPr>
        <w:t>sebesar</w:t>
      </w:r>
      <w:proofErr w:type="spellEnd"/>
      <w:r w:rsidRPr="00AD152B">
        <w:rPr>
          <w:rFonts w:cs="Times New Roman"/>
          <w:szCs w:val="24"/>
        </w:rPr>
        <w:t xml:space="preserve"> 1,984 dan </w:t>
      </w:r>
      <w:proofErr w:type="spellStart"/>
      <w:r w:rsidRPr="00AD152B">
        <w:rPr>
          <w:rFonts w:cs="Times New Roman"/>
          <w:szCs w:val="24"/>
        </w:rPr>
        <w:t>signifikansi</w:t>
      </w:r>
      <w:proofErr w:type="spellEnd"/>
      <w:r w:rsidRPr="00AD152B">
        <w:rPr>
          <w:rFonts w:cs="Times New Roman"/>
          <w:szCs w:val="24"/>
        </w:rPr>
        <w:t xml:space="preserve"> pada 0,012 </w:t>
      </w:r>
      <w:proofErr w:type="spellStart"/>
      <w:r w:rsidRPr="00AD152B">
        <w:rPr>
          <w:rFonts w:cs="Times New Roman"/>
          <w:szCs w:val="24"/>
        </w:rPr>
        <w:t>dibawah</w:t>
      </w:r>
      <w:proofErr w:type="spellEnd"/>
      <w:r w:rsidRPr="00AD152B">
        <w:rPr>
          <w:rFonts w:cs="Times New Roman"/>
          <w:szCs w:val="24"/>
        </w:rPr>
        <w:t xml:space="preserve"> 0,05.</w:t>
      </w:r>
    </w:p>
    <w:p w14:paraId="1751774F" w14:textId="77777777" w:rsidR="00797171" w:rsidRDefault="00797171" w:rsidP="00A228FE">
      <w:pPr>
        <w:ind w:firstLine="426"/>
        <w:rPr>
          <w:lang w:val="en-US"/>
        </w:rPr>
      </w:pPr>
    </w:p>
    <w:p w14:paraId="2B5ACDCB" w14:textId="77777777" w:rsidR="00797171" w:rsidRPr="00797171" w:rsidRDefault="00797171" w:rsidP="00A228FE">
      <w:pPr>
        <w:spacing w:before="120" w:after="120"/>
        <w:jc w:val="both"/>
        <w:rPr>
          <w:rFonts w:eastAsia="Times New Roman" w:cs="Times New Roman"/>
          <w:lang w:val="en-ID"/>
        </w:rPr>
      </w:pPr>
      <w:r w:rsidRPr="00797171">
        <w:rPr>
          <w:rFonts w:eastAsia="Times New Roman" w:cs="Times New Roman"/>
          <w:b/>
          <w:bCs/>
          <w:color w:val="000000"/>
          <w:sz w:val="28"/>
          <w:szCs w:val="28"/>
          <w:lang w:val="en-ID"/>
        </w:rPr>
        <w:t>REFERENSI</w:t>
      </w:r>
    </w:p>
    <w:p w14:paraId="5595B225" w14:textId="77777777" w:rsidR="00F647CE" w:rsidRPr="00A228FE" w:rsidRDefault="00F647CE" w:rsidP="00A228FE">
      <w:pPr>
        <w:pStyle w:val="Normal1"/>
        <w:ind w:left="720" w:hanging="720"/>
        <w:jc w:val="both"/>
        <w:rPr>
          <w:sz w:val="24"/>
          <w:szCs w:val="24"/>
          <w:highlight w:val="white"/>
        </w:rPr>
      </w:pPr>
      <w:r w:rsidRPr="00A228FE">
        <w:rPr>
          <w:sz w:val="24"/>
          <w:szCs w:val="24"/>
          <w:shd w:val="clear" w:color="auto" w:fill="FFFFFF"/>
        </w:rPr>
        <w:t>Davis, F. D. (1989). Perceived usefulness, perceived ease of use, and user acceptance of information technology. </w:t>
      </w:r>
      <w:r w:rsidRPr="00A228FE">
        <w:rPr>
          <w:i/>
          <w:iCs/>
          <w:sz w:val="24"/>
          <w:szCs w:val="24"/>
          <w:shd w:val="clear" w:color="auto" w:fill="FFFFFF"/>
        </w:rPr>
        <w:t>MIS quarterly</w:t>
      </w:r>
      <w:r w:rsidRPr="00A228FE">
        <w:rPr>
          <w:sz w:val="24"/>
          <w:szCs w:val="24"/>
          <w:shd w:val="clear" w:color="auto" w:fill="FFFFFF"/>
        </w:rPr>
        <w:t>, 319-340.</w:t>
      </w:r>
    </w:p>
    <w:p w14:paraId="6AE027A1" w14:textId="77777777" w:rsidR="00A228FE" w:rsidRPr="00A228FE" w:rsidRDefault="00F647CE" w:rsidP="00A228FE">
      <w:pPr>
        <w:pStyle w:val="Normal1"/>
        <w:ind w:left="720" w:hanging="720"/>
        <w:jc w:val="both"/>
        <w:rPr>
          <w:i/>
          <w:color w:val="222222"/>
          <w:sz w:val="24"/>
          <w:szCs w:val="24"/>
          <w:shd w:val="clear" w:color="auto" w:fill="FFFFFF"/>
        </w:rPr>
      </w:pPr>
      <w:r w:rsidRPr="00A228FE">
        <w:rPr>
          <w:color w:val="222222"/>
          <w:sz w:val="24"/>
          <w:szCs w:val="24"/>
          <w:shd w:val="clear" w:color="auto" w:fill="FFFFFF"/>
        </w:rPr>
        <w:t xml:space="preserve">E-MONEY, M. L. </w:t>
      </w:r>
      <w:r w:rsidRPr="00A228FE">
        <w:rPr>
          <w:i/>
          <w:color w:val="222222"/>
          <w:sz w:val="24"/>
          <w:szCs w:val="24"/>
          <w:shd w:val="clear" w:color="auto" w:fill="FFFFFF"/>
        </w:rPr>
        <w:t>PENGARUH PERSEPSI KEMANFAATAN, PERSEPSI KEMUDAHAN PENGGUNAAN, PERSEPSI RESIKO TERHADAP MINAT.</w:t>
      </w:r>
    </w:p>
    <w:p w14:paraId="345D44CC" w14:textId="77777777" w:rsidR="00F647CE" w:rsidRPr="00A228FE" w:rsidRDefault="00F647CE" w:rsidP="00A228FE">
      <w:pPr>
        <w:pStyle w:val="Normal1"/>
        <w:ind w:left="720" w:hanging="720"/>
        <w:jc w:val="both"/>
        <w:rPr>
          <w:i/>
          <w:color w:val="222222"/>
          <w:sz w:val="24"/>
          <w:szCs w:val="24"/>
          <w:shd w:val="clear" w:color="auto" w:fill="FFFFFF"/>
        </w:rPr>
      </w:pPr>
      <w:proofErr w:type="spellStart"/>
      <w:r w:rsidRPr="00A228FE">
        <w:rPr>
          <w:sz w:val="24"/>
          <w:szCs w:val="24"/>
          <w:shd w:val="clear" w:color="auto" w:fill="FFFFFF"/>
        </w:rPr>
        <w:t>Ghozali</w:t>
      </w:r>
      <w:proofErr w:type="spellEnd"/>
      <w:r w:rsidRPr="00A228FE">
        <w:rPr>
          <w:sz w:val="24"/>
          <w:szCs w:val="24"/>
          <w:shd w:val="clear" w:color="auto" w:fill="FFFFFF"/>
        </w:rPr>
        <w:t xml:space="preserve">, I. (2016). </w:t>
      </w:r>
      <w:proofErr w:type="spellStart"/>
      <w:r w:rsidRPr="00A228FE">
        <w:rPr>
          <w:i/>
          <w:sz w:val="24"/>
          <w:szCs w:val="24"/>
          <w:shd w:val="clear" w:color="auto" w:fill="FFFFFF"/>
        </w:rPr>
        <w:t>Aplikasi</w:t>
      </w:r>
      <w:proofErr w:type="spellEnd"/>
      <w:r w:rsidRPr="00A228FE">
        <w:rPr>
          <w:i/>
          <w:sz w:val="24"/>
          <w:szCs w:val="24"/>
          <w:shd w:val="clear" w:color="auto" w:fill="FFFFFF"/>
        </w:rPr>
        <w:t xml:space="preserve"> </w:t>
      </w:r>
      <w:proofErr w:type="spellStart"/>
      <w:r w:rsidRPr="00A228FE">
        <w:rPr>
          <w:i/>
          <w:sz w:val="24"/>
          <w:szCs w:val="24"/>
          <w:shd w:val="clear" w:color="auto" w:fill="FFFFFF"/>
        </w:rPr>
        <w:t>analisis</w:t>
      </w:r>
      <w:proofErr w:type="spellEnd"/>
      <w:r w:rsidRPr="00A228FE">
        <w:rPr>
          <w:i/>
          <w:sz w:val="24"/>
          <w:szCs w:val="24"/>
          <w:shd w:val="clear" w:color="auto" w:fill="FFFFFF"/>
        </w:rPr>
        <w:t xml:space="preserve"> </w:t>
      </w:r>
      <w:proofErr w:type="spellStart"/>
      <w:r w:rsidRPr="00A228FE">
        <w:rPr>
          <w:i/>
          <w:sz w:val="24"/>
          <w:szCs w:val="24"/>
          <w:shd w:val="clear" w:color="auto" w:fill="FFFFFF"/>
        </w:rPr>
        <w:t>multivariete</w:t>
      </w:r>
      <w:proofErr w:type="spellEnd"/>
      <w:r w:rsidRPr="00A228FE">
        <w:rPr>
          <w:i/>
          <w:sz w:val="24"/>
          <w:szCs w:val="24"/>
          <w:shd w:val="clear" w:color="auto" w:fill="FFFFFF"/>
        </w:rPr>
        <w:t xml:space="preserve"> </w:t>
      </w:r>
      <w:proofErr w:type="spellStart"/>
      <w:r w:rsidRPr="00A228FE">
        <w:rPr>
          <w:i/>
          <w:sz w:val="24"/>
          <w:szCs w:val="24"/>
          <w:shd w:val="clear" w:color="auto" w:fill="FFFFFF"/>
        </w:rPr>
        <w:t>dengan</w:t>
      </w:r>
      <w:proofErr w:type="spellEnd"/>
      <w:r w:rsidRPr="00A228FE">
        <w:rPr>
          <w:i/>
          <w:sz w:val="24"/>
          <w:szCs w:val="24"/>
          <w:shd w:val="clear" w:color="auto" w:fill="FFFFFF"/>
        </w:rPr>
        <w:t xml:space="preserve"> program IBM SPSS 23.</w:t>
      </w:r>
    </w:p>
    <w:p w14:paraId="792522F1" w14:textId="77777777" w:rsidR="00F647CE" w:rsidRPr="00A228FE" w:rsidRDefault="00F647CE" w:rsidP="00A228FE">
      <w:pPr>
        <w:pStyle w:val="Normal1"/>
        <w:ind w:left="720" w:hanging="720"/>
        <w:jc w:val="both"/>
        <w:rPr>
          <w:sz w:val="24"/>
          <w:szCs w:val="24"/>
          <w:shd w:val="clear" w:color="auto" w:fill="FFFFFF"/>
        </w:rPr>
      </w:pPr>
      <w:proofErr w:type="spellStart"/>
      <w:r w:rsidRPr="00A228FE">
        <w:rPr>
          <w:sz w:val="24"/>
          <w:szCs w:val="24"/>
          <w:shd w:val="clear" w:color="auto" w:fill="FFFFFF"/>
        </w:rPr>
        <w:t>Gultom</w:t>
      </w:r>
      <w:proofErr w:type="spellEnd"/>
      <w:r w:rsidRPr="00A228FE">
        <w:rPr>
          <w:sz w:val="24"/>
          <w:szCs w:val="24"/>
          <w:shd w:val="clear" w:color="auto" w:fill="FFFFFF"/>
        </w:rPr>
        <w:t xml:space="preserve">, D. K., Arif, M., &amp; Fahmi, M. (2020). </w:t>
      </w:r>
      <w:proofErr w:type="spellStart"/>
      <w:r w:rsidRPr="00A228FE">
        <w:rPr>
          <w:sz w:val="24"/>
          <w:szCs w:val="24"/>
          <w:shd w:val="clear" w:color="auto" w:fill="FFFFFF"/>
        </w:rPr>
        <w:t>Determinasi</w:t>
      </w:r>
      <w:proofErr w:type="spellEnd"/>
      <w:r w:rsidRPr="00A228FE">
        <w:rPr>
          <w:sz w:val="24"/>
          <w:szCs w:val="24"/>
          <w:shd w:val="clear" w:color="auto" w:fill="FFFFFF"/>
        </w:rPr>
        <w:t xml:space="preserve"> </w:t>
      </w:r>
      <w:proofErr w:type="spellStart"/>
      <w:r w:rsidRPr="00A228FE">
        <w:rPr>
          <w:sz w:val="24"/>
          <w:szCs w:val="24"/>
          <w:shd w:val="clear" w:color="auto" w:fill="FFFFFF"/>
        </w:rPr>
        <w:t>kepuasan</w:t>
      </w:r>
      <w:proofErr w:type="spellEnd"/>
      <w:r w:rsidRPr="00A228FE">
        <w:rPr>
          <w:sz w:val="24"/>
          <w:szCs w:val="24"/>
          <w:shd w:val="clear" w:color="auto" w:fill="FFFFFF"/>
        </w:rPr>
        <w:t xml:space="preserve"> </w:t>
      </w:r>
      <w:proofErr w:type="spellStart"/>
      <w:r w:rsidRPr="00A228FE">
        <w:rPr>
          <w:sz w:val="24"/>
          <w:szCs w:val="24"/>
          <w:shd w:val="clear" w:color="auto" w:fill="FFFFFF"/>
        </w:rPr>
        <w:t>pelanggan</w:t>
      </w:r>
      <w:proofErr w:type="spellEnd"/>
      <w:r w:rsidRPr="00A228FE">
        <w:rPr>
          <w:sz w:val="24"/>
          <w:szCs w:val="24"/>
          <w:shd w:val="clear" w:color="auto" w:fill="FFFFFF"/>
        </w:rPr>
        <w:t xml:space="preserve"> </w:t>
      </w:r>
      <w:proofErr w:type="spellStart"/>
      <w:r w:rsidRPr="00A228FE">
        <w:rPr>
          <w:sz w:val="24"/>
          <w:szCs w:val="24"/>
          <w:shd w:val="clear" w:color="auto" w:fill="FFFFFF"/>
        </w:rPr>
        <w:t>terhadap</w:t>
      </w:r>
      <w:proofErr w:type="spellEnd"/>
      <w:r w:rsidRPr="00A228FE">
        <w:rPr>
          <w:sz w:val="24"/>
          <w:szCs w:val="24"/>
          <w:shd w:val="clear" w:color="auto" w:fill="FFFFFF"/>
        </w:rPr>
        <w:t xml:space="preserve"> </w:t>
      </w:r>
      <w:proofErr w:type="spellStart"/>
      <w:r w:rsidRPr="00A228FE">
        <w:rPr>
          <w:sz w:val="24"/>
          <w:szCs w:val="24"/>
          <w:shd w:val="clear" w:color="auto" w:fill="FFFFFF"/>
        </w:rPr>
        <w:t>loyalitas</w:t>
      </w:r>
      <w:proofErr w:type="spellEnd"/>
      <w:r w:rsidRPr="00A228FE">
        <w:rPr>
          <w:sz w:val="24"/>
          <w:szCs w:val="24"/>
          <w:shd w:val="clear" w:color="auto" w:fill="FFFFFF"/>
        </w:rPr>
        <w:t xml:space="preserve"> </w:t>
      </w:r>
      <w:proofErr w:type="spellStart"/>
      <w:r w:rsidRPr="00A228FE">
        <w:rPr>
          <w:sz w:val="24"/>
          <w:szCs w:val="24"/>
          <w:shd w:val="clear" w:color="auto" w:fill="FFFFFF"/>
        </w:rPr>
        <w:t>pelanggan</w:t>
      </w:r>
      <w:proofErr w:type="spellEnd"/>
      <w:r w:rsidRPr="00A228FE">
        <w:rPr>
          <w:sz w:val="24"/>
          <w:szCs w:val="24"/>
          <w:shd w:val="clear" w:color="auto" w:fill="FFFFFF"/>
        </w:rPr>
        <w:t xml:space="preserve"> </w:t>
      </w:r>
      <w:proofErr w:type="spellStart"/>
      <w:r w:rsidRPr="00A228FE">
        <w:rPr>
          <w:sz w:val="24"/>
          <w:szCs w:val="24"/>
          <w:shd w:val="clear" w:color="auto" w:fill="FFFFFF"/>
        </w:rPr>
        <w:t>melalui</w:t>
      </w:r>
      <w:proofErr w:type="spellEnd"/>
      <w:r w:rsidRPr="00A228FE">
        <w:rPr>
          <w:sz w:val="24"/>
          <w:szCs w:val="24"/>
          <w:shd w:val="clear" w:color="auto" w:fill="FFFFFF"/>
        </w:rPr>
        <w:t xml:space="preserve"> </w:t>
      </w:r>
      <w:proofErr w:type="spellStart"/>
      <w:r w:rsidRPr="00A228FE">
        <w:rPr>
          <w:sz w:val="24"/>
          <w:szCs w:val="24"/>
          <w:shd w:val="clear" w:color="auto" w:fill="FFFFFF"/>
        </w:rPr>
        <w:t>kepercayaan</w:t>
      </w:r>
      <w:proofErr w:type="spellEnd"/>
      <w:r w:rsidRPr="00A228FE">
        <w:rPr>
          <w:sz w:val="24"/>
          <w:szCs w:val="24"/>
          <w:shd w:val="clear" w:color="auto" w:fill="FFFFFF"/>
        </w:rPr>
        <w:t>. </w:t>
      </w:r>
      <w:proofErr w:type="spellStart"/>
      <w:r w:rsidRPr="00A228FE">
        <w:rPr>
          <w:iCs/>
          <w:sz w:val="24"/>
          <w:szCs w:val="24"/>
          <w:shd w:val="clear" w:color="auto" w:fill="FFFFFF"/>
        </w:rPr>
        <w:t>Maneggio</w:t>
      </w:r>
      <w:proofErr w:type="spellEnd"/>
      <w:r w:rsidRPr="00A228FE">
        <w:rPr>
          <w:iCs/>
          <w:sz w:val="24"/>
          <w:szCs w:val="24"/>
          <w:shd w:val="clear" w:color="auto" w:fill="FFFFFF"/>
        </w:rPr>
        <w:t xml:space="preserve">: </w:t>
      </w:r>
      <w:proofErr w:type="spellStart"/>
      <w:r w:rsidRPr="00A228FE">
        <w:rPr>
          <w:iCs/>
          <w:sz w:val="24"/>
          <w:szCs w:val="24"/>
          <w:shd w:val="clear" w:color="auto" w:fill="FFFFFF"/>
        </w:rPr>
        <w:t>Jurnal</w:t>
      </w:r>
      <w:proofErr w:type="spellEnd"/>
      <w:r w:rsidRPr="00A228FE">
        <w:rPr>
          <w:iCs/>
          <w:sz w:val="24"/>
          <w:szCs w:val="24"/>
          <w:shd w:val="clear" w:color="auto" w:fill="FFFFFF"/>
        </w:rPr>
        <w:t xml:space="preserve"> </w:t>
      </w:r>
      <w:proofErr w:type="spellStart"/>
      <w:r w:rsidRPr="00A228FE">
        <w:rPr>
          <w:iCs/>
          <w:sz w:val="24"/>
          <w:szCs w:val="24"/>
          <w:shd w:val="clear" w:color="auto" w:fill="FFFFFF"/>
        </w:rPr>
        <w:t>Ilmiah</w:t>
      </w:r>
      <w:proofErr w:type="spellEnd"/>
      <w:r w:rsidRPr="00A228FE">
        <w:rPr>
          <w:iCs/>
          <w:sz w:val="24"/>
          <w:szCs w:val="24"/>
          <w:shd w:val="clear" w:color="auto" w:fill="FFFFFF"/>
        </w:rPr>
        <w:t xml:space="preserve"> Magister </w:t>
      </w:r>
      <w:proofErr w:type="spellStart"/>
      <w:r w:rsidRPr="00A228FE">
        <w:rPr>
          <w:iCs/>
          <w:sz w:val="24"/>
          <w:szCs w:val="24"/>
          <w:shd w:val="clear" w:color="auto" w:fill="FFFFFF"/>
        </w:rPr>
        <w:t>Manajemen</w:t>
      </w:r>
      <w:proofErr w:type="spellEnd"/>
      <w:r w:rsidRPr="00A228FE">
        <w:rPr>
          <w:sz w:val="24"/>
          <w:szCs w:val="24"/>
          <w:shd w:val="clear" w:color="auto" w:fill="FFFFFF"/>
        </w:rPr>
        <w:t>, </w:t>
      </w:r>
      <w:r w:rsidRPr="00A228FE">
        <w:rPr>
          <w:iCs/>
          <w:sz w:val="24"/>
          <w:szCs w:val="24"/>
          <w:shd w:val="clear" w:color="auto" w:fill="FFFFFF"/>
        </w:rPr>
        <w:t>3</w:t>
      </w:r>
      <w:r w:rsidRPr="00A228FE">
        <w:rPr>
          <w:sz w:val="24"/>
          <w:szCs w:val="24"/>
          <w:shd w:val="clear" w:color="auto" w:fill="FFFFFF"/>
        </w:rPr>
        <w:t>(2), 171-180.</w:t>
      </w:r>
    </w:p>
    <w:p w14:paraId="20BA79C7" w14:textId="77777777" w:rsidR="00F647CE" w:rsidRPr="00A228FE" w:rsidRDefault="00F647CE" w:rsidP="00A228FE">
      <w:pPr>
        <w:pStyle w:val="Normal1"/>
        <w:ind w:left="720" w:hanging="720"/>
        <w:jc w:val="both"/>
        <w:rPr>
          <w:i/>
          <w:color w:val="222222"/>
          <w:sz w:val="24"/>
          <w:szCs w:val="24"/>
          <w:shd w:val="clear" w:color="auto" w:fill="FFFFFF"/>
        </w:rPr>
      </w:pPr>
      <w:proofErr w:type="spellStart"/>
      <w:r w:rsidRPr="00A228FE">
        <w:rPr>
          <w:color w:val="222222"/>
          <w:sz w:val="24"/>
          <w:szCs w:val="24"/>
          <w:shd w:val="clear" w:color="auto" w:fill="FFFFFF"/>
        </w:rPr>
        <w:t>Handoyo</w:t>
      </w:r>
      <w:proofErr w:type="spellEnd"/>
      <w:r w:rsidRPr="00A228FE">
        <w:rPr>
          <w:color w:val="222222"/>
          <w:sz w:val="24"/>
          <w:szCs w:val="24"/>
          <w:shd w:val="clear" w:color="auto" w:fill="FFFFFF"/>
        </w:rPr>
        <w:t xml:space="preserve">, S. (2020). </w:t>
      </w:r>
      <w:proofErr w:type="spellStart"/>
      <w:r w:rsidRPr="00A228FE">
        <w:rPr>
          <w:i/>
          <w:color w:val="222222"/>
          <w:sz w:val="24"/>
          <w:szCs w:val="24"/>
          <w:shd w:val="clear" w:color="auto" w:fill="FFFFFF"/>
        </w:rPr>
        <w:t>Pengaruh</w:t>
      </w:r>
      <w:proofErr w:type="spellEnd"/>
      <w:r w:rsidRPr="00A228FE">
        <w:rPr>
          <w:i/>
          <w:color w:val="222222"/>
          <w:sz w:val="24"/>
          <w:szCs w:val="24"/>
          <w:shd w:val="clear" w:color="auto" w:fill="FFFFFF"/>
        </w:rPr>
        <w:t xml:space="preserve"> </w:t>
      </w:r>
      <w:proofErr w:type="spellStart"/>
      <w:r w:rsidRPr="00A228FE">
        <w:rPr>
          <w:i/>
          <w:color w:val="222222"/>
          <w:sz w:val="24"/>
          <w:szCs w:val="24"/>
          <w:shd w:val="clear" w:color="auto" w:fill="FFFFFF"/>
        </w:rPr>
        <w:t>Persepsi</w:t>
      </w:r>
      <w:proofErr w:type="spellEnd"/>
      <w:r w:rsidRPr="00A228FE">
        <w:rPr>
          <w:i/>
          <w:color w:val="222222"/>
          <w:sz w:val="24"/>
          <w:szCs w:val="24"/>
          <w:shd w:val="clear" w:color="auto" w:fill="FFFFFF"/>
        </w:rPr>
        <w:t xml:space="preserve"> </w:t>
      </w:r>
      <w:proofErr w:type="spellStart"/>
      <w:r w:rsidRPr="00A228FE">
        <w:rPr>
          <w:i/>
          <w:color w:val="222222"/>
          <w:sz w:val="24"/>
          <w:szCs w:val="24"/>
          <w:shd w:val="clear" w:color="auto" w:fill="FFFFFF"/>
        </w:rPr>
        <w:t>Kemudahan</w:t>
      </w:r>
      <w:proofErr w:type="spellEnd"/>
      <w:r w:rsidRPr="00A228FE">
        <w:rPr>
          <w:i/>
          <w:color w:val="222222"/>
          <w:sz w:val="24"/>
          <w:szCs w:val="24"/>
          <w:shd w:val="clear" w:color="auto" w:fill="FFFFFF"/>
        </w:rPr>
        <w:t xml:space="preserve">, Manfaat dan </w:t>
      </w:r>
      <w:proofErr w:type="spellStart"/>
      <w:r w:rsidRPr="00A228FE">
        <w:rPr>
          <w:i/>
          <w:color w:val="222222"/>
          <w:sz w:val="24"/>
          <w:szCs w:val="24"/>
          <w:shd w:val="clear" w:color="auto" w:fill="FFFFFF"/>
        </w:rPr>
        <w:t>Kepercayaan</w:t>
      </w:r>
      <w:proofErr w:type="spellEnd"/>
      <w:r w:rsidRPr="00A228FE">
        <w:rPr>
          <w:i/>
          <w:color w:val="222222"/>
          <w:sz w:val="24"/>
          <w:szCs w:val="24"/>
          <w:shd w:val="clear" w:color="auto" w:fill="FFFFFF"/>
        </w:rPr>
        <w:t xml:space="preserve"> </w:t>
      </w:r>
      <w:proofErr w:type="spellStart"/>
      <w:r w:rsidRPr="00A228FE">
        <w:rPr>
          <w:i/>
          <w:color w:val="222222"/>
          <w:sz w:val="24"/>
          <w:szCs w:val="24"/>
          <w:shd w:val="clear" w:color="auto" w:fill="FFFFFF"/>
        </w:rPr>
        <w:t>terhadap</w:t>
      </w:r>
      <w:proofErr w:type="spellEnd"/>
      <w:r w:rsidRPr="00A228FE">
        <w:rPr>
          <w:i/>
          <w:color w:val="222222"/>
          <w:sz w:val="24"/>
          <w:szCs w:val="24"/>
          <w:shd w:val="clear" w:color="auto" w:fill="FFFFFF"/>
        </w:rPr>
        <w:t xml:space="preserve"> Minat </w:t>
      </w:r>
      <w:proofErr w:type="spellStart"/>
      <w:r w:rsidRPr="00A228FE">
        <w:rPr>
          <w:i/>
          <w:color w:val="222222"/>
          <w:sz w:val="24"/>
          <w:szCs w:val="24"/>
          <w:shd w:val="clear" w:color="auto" w:fill="FFFFFF"/>
        </w:rPr>
        <w:t>Penggunaan</w:t>
      </w:r>
      <w:proofErr w:type="spellEnd"/>
      <w:r w:rsidRPr="00A228FE">
        <w:rPr>
          <w:i/>
          <w:color w:val="222222"/>
          <w:sz w:val="24"/>
          <w:szCs w:val="24"/>
          <w:shd w:val="clear" w:color="auto" w:fill="FFFFFF"/>
        </w:rPr>
        <w:t xml:space="preserve"> Go-Pay.</w:t>
      </w:r>
    </w:p>
    <w:p w14:paraId="2CDE9572" w14:textId="77777777" w:rsidR="00F647CE" w:rsidRPr="00A228FE" w:rsidRDefault="00F647CE" w:rsidP="00A228FE">
      <w:pPr>
        <w:pStyle w:val="Normal1"/>
        <w:ind w:left="720" w:hanging="720"/>
        <w:jc w:val="both"/>
        <w:rPr>
          <w:color w:val="222222"/>
          <w:sz w:val="24"/>
          <w:szCs w:val="24"/>
          <w:shd w:val="clear" w:color="auto" w:fill="FFFFFF"/>
        </w:rPr>
      </w:pPr>
      <w:r w:rsidRPr="00A228FE">
        <w:rPr>
          <w:color w:val="222222"/>
          <w:sz w:val="24"/>
          <w:szCs w:val="24"/>
          <w:shd w:val="clear" w:color="auto" w:fill="FFFFFF"/>
        </w:rPr>
        <w:t>Gustiana, R., &amp; Agustina, R. (2023). PENGARUH KEMUDAHAN DAN KEPERCAYAAN TERHADAP MINAT PENGGUNAAN APLIKASI DANA PADA MAHASISWA PROGRAM STUDI AKUNTANSI STIE NASIONAL BANJARMASIN. </w:t>
      </w:r>
      <w:proofErr w:type="spellStart"/>
      <w:r w:rsidRPr="00A228FE">
        <w:rPr>
          <w:i/>
          <w:iCs/>
          <w:color w:val="222222"/>
          <w:sz w:val="24"/>
          <w:szCs w:val="24"/>
          <w:shd w:val="clear" w:color="auto" w:fill="FFFFFF"/>
        </w:rPr>
        <w:t>Dinamika</w:t>
      </w:r>
      <w:proofErr w:type="spellEnd"/>
      <w:r w:rsidRPr="00A228FE">
        <w:rPr>
          <w:i/>
          <w:iCs/>
          <w:color w:val="222222"/>
          <w:sz w:val="24"/>
          <w:szCs w:val="24"/>
          <w:shd w:val="clear" w:color="auto" w:fill="FFFFFF"/>
        </w:rPr>
        <w:t xml:space="preserve"> Ekonomi-</w:t>
      </w:r>
      <w:proofErr w:type="spellStart"/>
      <w:r w:rsidRPr="00A228FE">
        <w:rPr>
          <w:i/>
          <w:iCs/>
          <w:color w:val="222222"/>
          <w:sz w:val="24"/>
          <w:szCs w:val="24"/>
          <w:shd w:val="clear" w:color="auto" w:fill="FFFFFF"/>
        </w:rPr>
        <w:t>Jurnal</w:t>
      </w:r>
      <w:proofErr w:type="spellEnd"/>
      <w:r w:rsidRPr="00A228FE">
        <w:rPr>
          <w:i/>
          <w:iCs/>
          <w:color w:val="222222"/>
          <w:sz w:val="24"/>
          <w:szCs w:val="24"/>
          <w:shd w:val="clear" w:color="auto" w:fill="FFFFFF"/>
        </w:rPr>
        <w:t xml:space="preserve"> Ekonomi dan </w:t>
      </w:r>
      <w:proofErr w:type="spellStart"/>
      <w:r w:rsidRPr="00A228FE">
        <w:rPr>
          <w:i/>
          <w:iCs/>
          <w:color w:val="222222"/>
          <w:sz w:val="24"/>
          <w:szCs w:val="24"/>
          <w:shd w:val="clear" w:color="auto" w:fill="FFFFFF"/>
        </w:rPr>
        <w:t>Bisnis</w:t>
      </w:r>
      <w:proofErr w:type="spellEnd"/>
      <w:r w:rsidRPr="00A228FE">
        <w:rPr>
          <w:color w:val="222222"/>
          <w:sz w:val="24"/>
          <w:szCs w:val="24"/>
          <w:shd w:val="clear" w:color="auto" w:fill="FFFFFF"/>
        </w:rPr>
        <w:t>, </w:t>
      </w:r>
      <w:r w:rsidRPr="00A228FE">
        <w:rPr>
          <w:i/>
          <w:iCs/>
          <w:color w:val="222222"/>
          <w:sz w:val="24"/>
          <w:szCs w:val="24"/>
          <w:shd w:val="clear" w:color="auto" w:fill="FFFFFF"/>
        </w:rPr>
        <w:t>16</w:t>
      </w:r>
      <w:r w:rsidRPr="00A228FE">
        <w:rPr>
          <w:color w:val="222222"/>
          <w:sz w:val="24"/>
          <w:szCs w:val="24"/>
          <w:shd w:val="clear" w:color="auto" w:fill="FFFFFF"/>
        </w:rPr>
        <w:t>(1), 72-89.</w:t>
      </w:r>
    </w:p>
    <w:p w14:paraId="7217FB32" w14:textId="77777777" w:rsidR="00F647CE" w:rsidRPr="00A228FE" w:rsidRDefault="00F647CE" w:rsidP="00A228FE">
      <w:pPr>
        <w:pStyle w:val="Normal1"/>
        <w:ind w:left="720" w:hanging="720"/>
        <w:jc w:val="both"/>
        <w:rPr>
          <w:sz w:val="24"/>
          <w:szCs w:val="24"/>
          <w:shd w:val="clear" w:color="auto" w:fill="FFFFFF"/>
        </w:rPr>
      </w:pPr>
      <w:r w:rsidRPr="00A228FE">
        <w:rPr>
          <w:sz w:val="24"/>
          <w:szCs w:val="24"/>
          <w:shd w:val="clear" w:color="auto" w:fill="FFFFFF"/>
        </w:rPr>
        <w:t xml:space="preserve">Martinelli, I. (2021). Menilik Financial Technology (Fintech) </w:t>
      </w:r>
      <w:proofErr w:type="spellStart"/>
      <w:r w:rsidRPr="00A228FE">
        <w:rPr>
          <w:sz w:val="24"/>
          <w:szCs w:val="24"/>
          <w:shd w:val="clear" w:color="auto" w:fill="FFFFFF"/>
        </w:rPr>
        <w:t>dalam</w:t>
      </w:r>
      <w:proofErr w:type="spellEnd"/>
      <w:r w:rsidRPr="00A228FE">
        <w:rPr>
          <w:sz w:val="24"/>
          <w:szCs w:val="24"/>
          <w:shd w:val="clear" w:color="auto" w:fill="FFFFFF"/>
        </w:rPr>
        <w:t xml:space="preserve"> </w:t>
      </w:r>
      <w:proofErr w:type="spellStart"/>
      <w:r w:rsidRPr="00A228FE">
        <w:rPr>
          <w:sz w:val="24"/>
          <w:szCs w:val="24"/>
          <w:shd w:val="clear" w:color="auto" w:fill="FFFFFF"/>
        </w:rPr>
        <w:t>Bidang</w:t>
      </w:r>
      <w:proofErr w:type="spellEnd"/>
      <w:r w:rsidRPr="00A228FE">
        <w:rPr>
          <w:sz w:val="24"/>
          <w:szCs w:val="24"/>
          <w:shd w:val="clear" w:color="auto" w:fill="FFFFFF"/>
        </w:rPr>
        <w:t xml:space="preserve"> </w:t>
      </w:r>
      <w:proofErr w:type="spellStart"/>
      <w:r w:rsidRPr="00A228FE">
        <w:rPr>
          <w:sz w:val="24"/>
          <w:szCs w:val="24"/>
          <w:shd w:val="clear" w:color="auto" w:fill="FFFFFF"/>
        </w:rPr>
        <w:t>Perbankan</w:t>
      </w:r>
      <w:proofErr w:type="spellEnd"/>
      <w:r w:rsidRPr="00A228FE">
        <w:rPr>
          <w:sz w:val="24"/>
          <w:szCs w:val="24"/>
          <w:shd w:val="clear" w:color="auto" w:fill="FFFFFF"/>
        </w:rPr>
        <w:t xml:space="preserve"> yang </w:t>
      </w:r>
      <w:proofErr w:type="spellStart"/>
      <w:r w:rsidRPr="00A228FE">
        <w:rPr>
          <w:sz w:val="24"/>
          <w:szCs w:val="24"/>
          <w:shd w:val="clear" w:color="auto" w:fill="FFFFFF"/>
        </w:rPr>
        <w:t>dapat</w:t>
      </w:r>
      <w:proofErr w:type="spellEnd"/>
      <w:r w:rsidRPr="00A228FE">
        <w:rPr>
          <w:sz w:val="24"/>
          <w:szCs w:val="24"/>
          <w:shd w:val="clear" w:color="auto" w:fill="FFFFFF"/>
        </w:rPr>
        <w:t xml:space="preserve"> </w:t>
      </w:r>
      <w:proofErr w:type="spellStart"/>
      <w:r w:rsidRPr="00A228FE">
        <w:rPr>
          <w:sz w:val="24"/>
          <w:szCs w:val="24"/>
          <w:shd w:val="clear" w:color="auto" w:fill="FFFFFF"/>
        </w:rPr>
        <w:t>Merugikan</w:t>
      </w:r>
      <w:proofErr w:type="spellEnd"/>
      <w:r w:rsidRPr="00A228FE">
        <w:rPr>
          <w:sz w:val="24"/>
          <w:szCs w:val="24"/>
          <w:shd w:val="clear" w:color="auto" w:fill="FFFFFF"/>
        </w:rPr>
        <w:t xml:space="preserve"> </w:t>
      </w:r>
      <w:proofErr w:type="spellStart"/>
      <w:r w:rsidRPr="00A228FE">
        <w:rPr>
          <w:sz w:val="24"/>
          <w:szCs w:val="24"/>
          <w:shd w:val="clear" w:color="auto" w:fill="FFFFFF"/>
        </w:rPr>
        <w:t>Konsumen</w:t>
      </w:r>
      <w:proofErr w:type="spellEnd"/>
      <w:r w:rsidRPr="00A228FE">
        <w:rPr>
          <w:sz w:val="24"/>
          <w:szCs w:val="24"/>
          <w:shd w:val="clear" w:color="auto" w:fill="FFFFFF"/>
        </w:rPr>
        <w:t>. </w:t>
      </w:r>
      <w:proofErr w:type="spellStart"/>
      <w:r w:rsidRPr="00A228FE">
        <w:rPr>
          <w:i/>
          <w:iCs/>
          <w:sz w:val="24"/>
          <w:szCs w:val="24"/>
          <w:shd w:val="clear" w:color="auto" w:fill="FFFFFF"/>
        </w:rPr>
        <w:t>Jurnal</w:t>
      </w:r>
      <w:proofErr w:type="spellEnd"/>
      <w:r w:rsidRPr="00A228FE">
        <w:rPr>
          <w:i/>
          <w:iCs/>
          <w:sz w:val="24"/>
          <w:szCs w:val="24"/>
          <w:shd w:val="clear" w:color="auto" w:fill="FFFFFF"/>
        </w:rPr>
        <w:t xml:space="preserve"> SOMASI (</w:t>
      </w:r>
      <w:proofErr w:type="spellStart"/>
      <w:r w:rsidRPr="00A228FE">
        <w:rPr>
          <w:i/>
          <w:iCs/>
          <w:sz w:val="24"/>
          <w:szCs w:val="24"/>
          <w:shd w:val="clear" w:color="auto" w:fill="FFFFFF"/>
        </w:rPr>
        <w:t>Sosial</w:t>
      </w:r>
      <w:proofErr w:type="spellEnd"/>
      <w:r w:rsidRPr="00A228FE">
        <w:rPr>
          <w:i/>
          <w:iCs/>
          <w:sz w:val="24"/>
          <w:szCs w:val="24"/>
          <w:shd w:val="clear" w:color="auto" w:fill="FFFFFF"/>
        </w:rPr>
        <w:t xml:space="preserve"> </w:t>
      </w:r>
      <w:proofErr w:type="spellStart"/>
      <w:r w:rsidRPr="00A228FE">
        <w:rPr>
          <w:i/>
          <w:iCs/>
          <w:sz w:val="24"/>
          <w:szCs w:val="24"/>
          <w:shd w:val="clear" w:color="auto" w:fill="FFFFFF"/>
        </w:rPr>
        <w:t>Humaniora</w:t>
      </w:r>
      <w:proofErr w:type="spellEnd"/>
      <w:r w:rsidRPr="00A228FE">
        <w:rPr>
          <w:i/>
          <w:iCs/>
          <w:sz w:val="24"/>
          <w:szCs w:val="24"/>
          <w:shd w:val="clear" w:color="auto" w:fill="FFFFFF"/>
        </w:rPr>
        <w:t xml:space="preserve"> </w:t>
      </w:r>
      <w:proofErr w:type="spellStart"/>
      <w:r w:rsidRPr="00A228FE">
        <w:rPr>
          <w:i/>
          <w:iCs/>
          <w:sz w:val="24"/>
          <w:szCs w:val="24"/>
          <w:shd w:val="clear" w:color="auto" w:fill="FFFFFF"/>
        </w:rPr>
        <w:t>Komunikasi</w:t>
      </w:r>
      <w:proofErr w:type="spellEnd"/>
      <w:r w:rsidRPr="00A228FE">
        <w:rPr>
          <w:i/>
          <w:iCs/>
          <w:sz w:val="24"/>
          <w:szCs w:val="24"/>
          <w:shd w:val="clear" w:color="auto" w:fill="FFFFFF"/>
        </w:rPr>
        <w:t>)</w:t>
      </w:r>
      <w:r w:rsidRPr="00A228FE">
        <w:rPr>
          <w:sz w:val="24"/>
          <w:szCs w:val="24"/>
          <w:shd w:val="clear" w:color="auto" w:fill="FFFFFF"/>
        </w:rPr>
        <w:t>, </w:t>
      </w:r>
      <w:r w:rsidRPr="00A228FE">
        <w:rPr>
          <w:i/>
          <w:iCs/>
          <w:sz w:val="24"/>
          <w:szCs w:val="24"/>
          <w:shd w:val="clear" w:color="auto" w:fill="FFFFFF"/>
        </w:rPr>
        <w:t>2</w:t>
      </w:r>
      <w:r w:rsidRPr="00A228FE">
        <w:rPr>
          <w:sz w:val="24"/>
          <w:szCs w:val="24"/>
          <w:shd w:val="clear" w:color="auto" w:fill="FFFFFF"/>
        </w:rPr>
        <w:t>(1), 32-43.</w:t>
      </w:r>
    </w:p>
    <w:p w14:paraId="1D0CA3A1" w14:textId="77777777" w:rsidR="00A228FE" w:rsidRPr="00A228FE" w:rsidRDefault="00A228FE" w:rsidP="00A228FE">
      <w:pPr>
        <w:pStyle w:val="Normal1"/>
        <w:ind w:left="720" w:hanging="720"/>
        <w:jc w:val="both"/>
        <w:rPr>
          <w:sz w:val="24"/>
          <w:szCs w:val="24"/>
          <w:shd w:val="clear" w:color="auto" w:fill="FFFFFF"/>
        </w:rPr>
      </w:pPr>
      <w:proofErr w:type="spellStart"/>
      <w:r w:rsidRPr="00A228FE">
        <w:rPr>
          <w:sz w:val="24"/>
          <w:szCs w:val="24"/>
          <w:shd w:val="clear" w:color="auto" w:fill="FFFFFF"/>
        </w:rPr>
        <w:t>Pranoto</w:t>
      </w:r>
      <w:proofErr w:type="spellEnd"/>
      <w:r w:rsidRPr="00A228FE">
        <w:rPr>
          <w:sz w:val="24"/>
          <w:szCs w:val="24"/>
          <w:shd w:val="clear" w:color="auto" w:fill="FFFFFF"/>
        </w:rPr>
        <w:t xml:space="preserve">, M. O., &amp; </w:t>
      </w:r>
      <w:proofErr w:type="spellStart"/>
      <w:r w:rsidRPr="00A228FE">
        <w:rPr>
          <w:sz w:val="24"/>
          <w:szCs w:val="24"/>
          <w:shd w:val="clear" w:color="auto" w:fill="FFFFFF"/>
        </w:rPr>
        <w:t>Setianegara</w:t>
      </w:r>
      <w:proofErr w:type="spellEnd"/>
      <w:r w:rsidRPr="00A228FE">
        <w:rPr>
          <w:sz w:val="24"/>
          <w:szCs w:val="24"/>
          <w:shd w:val="clear" w:color="auto" w:fill="FFFFFF"/>
        </w:rPr>
        <w:t xml:space="preserve">, R. G. (2020). </w:t>
      </w:r>
      <w:proofErr w:type="spellStart"/>
      <w:r w:rsidRPr="00A228FE">
        <w:rPr>
          <w:sz w:val="24"/>
          <w:szCs w:val="24"/>
          <w:shd w:val="clear" w:color="auto" w:fill="FFFFFF"/>
        </w:rPr>
        <w:t>Analisis</w:t>
      </w:r>
      <w:proofErr w:type="spellEnd"/>
      <w:r w:rsidRPr="00A228FE">
        <w:rPr>
          <w:sz w:val="24"/>
          <w:szCs w:val="24"/>
          <w:shd w:val="clear" w:color="auto" w:fill="FFFFFF"/>
        </w:rPr>
        <w:t xml:space="preserve"> </w:t>
      </w:r>
      <w:proofErr w:type="spellStart"/>
      <w:r w:rsidRPr="00A228FE">
        <w:rPr>
          <w:sz w:val="24"/>
          <w:szCs w:val="24"/>
          <w:shd w:val="clear" w:color="auto" w:fill="FFFFFF"/>
        </w:rPr>
        <w:t>Pengaruh</w:t>
      </w:r>
      <w:proofErr w:type="spellEnd"/>
      <w:r w:rsidRPr="00A228FE">
        <w:rPr>
          <w:sz w:val="24"/>
          <w:szCs w:val="24"/>
          <w:shd w:val="clear" w:color="auto" w:fill="FFFFFF"/>
        </w:rPr>
        <w:t xml:space="preserve"> </w:t>
      </w:r>
      <w:proofErr w:type="spellStart"/>
      <w:r w:rsidRPr="00A228FE">
        <w:rPr>
          <w:sz w:val="24"/>
          <w:szCs w:val="24"/>
          <w:shd w:val="clear" w:color="auto" w:fill="FFFFFF"/>
        </w:rPr>
        <w:t>Persepsi</w:t>
      </w:r>
      <w:proofErr w:type="spellEnd"/>
      <w:r w:rsidRPr="00A228FE">
        <w:rPr>
          <w:sz w:val="24"/>
          <w:szCs w:val="24"/>
          <w:shd w:val="clear" w:color="auto" w:fill="FFFFFF"/>
        </w:rPr>
        <w:t xml:space="preserve"> Manfaat, </w:t>
      </w:r>
      <w:proofErr w:type="spellStart"/>
      <w:r w:rsidRPr="00A228FE">
        <w:rPr>
          <w:sz w:val="24"/>
          <w:szCs w:val="24"/>
          <w:shd w:val="clear" w:color="auto" w:fill="FFFFFF"/>
        </w:rPr>
        <w:t>Persepsi</w:t>
      </w:r>
      <w:proofErr w:type="spellEnd"/>
      <w:r w:rsidRPr="00A228FE">
        <w:rPr>
          <w:sz w:val="24"/>
          <w:szCs w:val="24"/>
          <w:shd w:val="clear" w:color="auto" w:fill="FFFFFF"/>
        </w:rPr>
        <w:t xml:space="preserve"> </w:t>
      </w:r>
      <w:proofErr w:type="spellStart"/>
      <w:r w:rsidRPr="00A228FE">
        <w:rPr>
          <w:sz w:val="24"/>
          <w:szCs w:val="24"/>
          <w:shd w:val="clear" w:color="auto" w:fill="FFFFFF"/>
        </w:rPr>
        <w:t>Kemudahan</w:t>
      </w:r>
      <w:proofErr w:type="spellEnd"/>
      <w:r w:rsidRPr="00A228FE">
        <w:rPr>
          <w:sz w:val="24"/>
          <w:szCs w:val="24"/>
          <w:shd w:val="clear" w:color="auto" w:fill="FFFFFF"/>
        </w:rPr>
        <w:t xml:space="preserve">, Dan </w:t>
      </w:r>
      <w:proofErr w:type="spellStart"/>
      <w:r w:rsidRPr="00A228FE">
        <w:rPr>
          <w:sz w:val="24"/>
          <w:szCs w:val="24"/>
          <w:shd w:val="clear" w:color="auto" w:fill="FFFFFF"/>
        </w:rPr>
        <w:t>Keamanan</w:t>
      </w:r>
      <w:proofErr w:type="spellEnd"/>
      <w:r w:rsidRPr="00A228FE">
        <w:rPr>
          <w:sz w:val="24"/>
          <w:szCs w:val="24"/>
          <w:shd w:val="clear" w:color="auto" w:fill="FFFFFF"/>
        </w:rPr>
        <w:t xml:space="preserve"> </w:t>
      </w:r>
      <w:proofErr w:type="spellStart"/>
      <w:r w:rsidRPr="00A228FE">
        <w:rPr>
          <w:sz w:val="24"/>
          <w:szCs w:val="24"/>
          <w:shd w:val="clear" w:color="auto" w:fill="FFFFFF"/>
        </w:rPr>
        <w:t>Terhadap</w:t>
      </w:r>
      <w:proofErr w:type="spellEnd"/>
      <w:r w:rsidRPr="00A228FE">
        <w:rPr>
          <w:sz w:val="24"/>
          <w:szCs w:val="24"/>
          <w:shd w:val="clear" w:color="auto" w:fill="FFFFFF"/>
        </w:rPr>
        <w:t xml:space="preserve"> Minat </w:t>
      </w:r>
      <w:proofErr w:type="spellStart"/>
      <w:r w:rsidRPr="00A228FE">
        <w:rPr>
          <w:sz w:val="24"/>
          <w:szCs w:val="24"/>
          <w:shd w:val="clear" w:color="auto" w:fill="FFFFFF"/>
        </w:rPr>
        <w:t>Nasabah</w:t>
      </w:r>
      <w:proofErr w:type="spellEnd"/>
      <w:r w:rsidRPr="00A228FE">
        <w:rPr>
          <w:sz w:val="24"/>
          <w:szCs w:val="24"/>
          <w:shd w:val="clear" w:color="auto" w:fill="FFFFFF"/>
        </w:rPr>
        <w:t xml:space="preserve"> </w:t>
      </w:r>
      <w:proofErr w:type="spellStart"/>
      <w:r w:rsidRPr="00A228FE">
        <w:rPr>
          <w:sz w:val="24"/>
          <w:szCs w:val="24"/>
          <w:shd w:val="clear" w:color="auto" w:fill="FFFFFF"/>
        </w:rPr>
        <w:t>Menggunakan</w:t>
      </w:r>
      <w:proofErr w:type="spellEnd"/>
      <w:r w:rsidRPr="00A228FE">
        <w:rPr>
          <w:sz w:val="24"/>
          <w:szCs w:val="24"/>
          <w:shd w:val="clear" w:color="auto" w:fill="FFFFFF"/>
        </w:rPr>
        <w:t xml:space="preserve"> Mobile Banking (Studi Kasus pada PT Bank Rakyat Indonesia (Persero) </w:t>
      </w:r>
      <w:proofErr w:type="spellStart"/>
      <w:r w:rsidRPr="00A228FE">
        <w:rPr>
          <w:sz w:val="24"/>
          <w:szCs w:val="24"/>
          <w:shd w:val="clear" w:color="auto" w:fill="FFFFFF"/>
        </w:rPr>
        <w:t>Tbk</w:t>
      </w:r>
      <w:proofErr w:type="spellEnd"/>
      <w:r w:rsidRPr="00A228FE">
        <w:rPr>
          <w:sz w:val="24"/>
          <w:szCs w:val="24"/>
          <w:shd w:val="clear" w:color="auto" w:fill="FFFFFF"/>
        </w:rPr>
        <w:t xml:space="preserve"> Kantor Cabang Semarang </w:t>
      </w:r>
      <w:proofErr w:type="spellStart"/>
      <w:r w:rsidRPr="00A228FE">
        <w:rPr>
          <w:sz w:val="24"/>
          <w:szCs w:val="24"/>
          <w:shd w:val="clear" w:color="auto" w:fill="FFFFFF"/>
        </w:rPr>
        <w:t>Pandanaran</w:t>
      </w:r>
      <w:proofErr w:type="spellEnd"/>
      <w:r w:rsidRPr="00A228FE">
        <w:rPr>
          <w:sz w:val="24"/>
          <w:szCs w:val="24"/>
          <w:shd w:val="clear" w:color="auto" w:fill="FFFFFF"/>
        </w:rPr>
        <w:t>). </w:t>
      </w:r>
      <w:proofErr w:type="spellStart"/>
      <w:r w:rsidRPr="00A228FE">
        <w:rPr>
          <w:i/>
          <w:iCs/>
          <w:sz w:val="24"/>
          <w:szCs w:val="24"/>
          <w:shd w:val="clear" w:color="auto" w:fill="FFFFFF"/>
        </w:rPr>
        <w:t>Keunis</w:t>
      </w:r>
      <w:proofErr w:type="spellEnd"/>
      <w:r w:rsidRPr="00A228FE">
        <w:rPr>
          <w:sz w:val="24"/>
          <w:szCs w:val="24"/>
          <w:shd w:val="clear" w:color="auto" w:fill="FFFFFF"/>
        </w:rPr>
        <w:t>, </w:t>
      </w:r>
      <w:r w:rsidRPr="00A228FE">
        <w:rPr>
          <w:i/>
          <w:iCs/>
          <w:sz w:val="24"/>
          <w:szCs w:val="24"/>
          <w:shd w:val="clear" w:color="auto" w:fill="FFFFFF"/>
        </w:rPr>
        <w:t>8</w:t>
      </w:r>
      <w:r w:rsidRPr="00A228FE">
        <w:rPr>
          <w:sz w:val="24"/>
          <w:szCs w:val="24"/>
          <w:shd w:val="clear" w:color="auto" w:fill="FFFFFF"/>
        </w:rPr>
        <w:t>(1), 1-9.</w:t>
      </w:r>
    </w:p>
    <w:p w14:paraId="08EE11B6" w14:textId="77777777" w:rsidR="00F647CE" w:rsidRPr="00A228FE" w:rsidRDefault="00F647CE" w:rsidP="00A228FE">
      <w:pPr>
        <w:pStyle w:val="Normal1"/>
        <w:ind w:left="720" w:hanging="720"/>
        <w:jc w:val="both"/>
        <w:rPr>
          <w:rFonts w:eastAsia="Arial"/>
          <w:sz w:val="24"/>
          <w:szCs w:val="24"/>
          <w:highlight w:val="white"/>
        </w:rPr>
      </w:pPr>
      <w:proofErr w:type="spellStart"/>
      <w:r w:rsidRPr="00A228FE">
        <w:rPr>
          <w:sz w:val="24"/>
          <w:szCs w:val="24"/>
          <w:shd w:val="clear" w:color="auto" w:fill="FFFFFF"/>
        </w:rPr>
        <w:t>Purba</w:t>
      </w:r>
      <w:proofErr w:type="spellEnd"/>
      <w:r w:rsidRPr="00A228FE">
        <w:rPr>
          <w:sz w:val="24"/>
          <w:szCs w:val="24"/>
          <w:shd w:val="clear" w:color="auto" w:fill="FFFFFF"/>
        </w:rPr>
        <w:t xml:space="preserve">, M., </w:t>
      </w:r>
      <w:proofErr w:type="spellStart"/>
      <w:r w:rsidRPr="00A228FE">
        <w:rPr>
          <w:sz w:val="24"/>
          <w:szCs w:val="24"/>
          <w:shd w:val="clear" w:color="auto" w:fill="FFFFFF"/>
        </w:rPr>
        <w:t>Samsir</w:t>
      </w:r>
      <w:proofErr w:type="spellEnd"/>
      <w:r w:rsidRPr="00A228FE">
        <w:rPr>
          <w:sz w:val="24"/>
          <w:szCs w:val="24"/>
          <w:shd w:val="clear" w:color="auto" w:fill="FFFFFF"/>
        </w:rPr>
        <w:t xml:space="preserve">, S., &amp; Arifin, K. (2020). </w:t>
      </w:r>
      <w:proofErr w:type="spellStart"/>
      <w:r w:rsidRPr="00A228FE">
        <w:rPr>
          <w:sz w:val="24"/>
          <w:szCs w:val="24"/>
          <w:shd w:val="clear" w:color="auto" w:fill="FFFFFF"/>
        </w:rPr>
        <w:t>Pengaruh</w:t>
      </w:r>
      <w:proofErr w:type="spellEnd"/>
      <w:r w:rsidRPr="00A228FE">
        <w:rPr>
          <w:sz w:val="24"/>
          <w:szCs w:val="24"/>
          <w:shd w:val="clear" w:color="auto" w:fill="FFFFFF"/>
        </w:rPr>
        <w:t xml:space="preserve"> </w:t>
      </w:r>
      <w:proofErr w:type="spellStart"/>
      <w:r w:rsidRPr="00A228FE">
        <w:rPr>
          <w:sz w:val="24"/>
          <w:szCs w:val="24"/>
          <w:shd w:val="clear" w:color="auto" w:fill="FFFFFF"/>
        </w:rPr>
        <w:t>Persepsi</w:t>
      </w:r>
      <w:proofErr w:type="spellEnd"/>
      <w:r w:rsidRPr="00A228FE">
        <w:rPr>
          <w:sz w:val="24"/>
          <w:szCs w:val="24"/>
          <w:shd w:val="clear" w:color="auto" w:fill="FFFFFF"/>
        </w:rPr>
        <w:t xml:space="preserve"> </w:t>
      </w:r>
      <w:proofErr w:type="spellStart"/>
      <w:r w:rsidRPr="00A228FE">
        <w:rPr>
          <w:sz w:val="24"/>
          <w:szCs w:val="24"/>
          <w:shd w:val="clear" w:color="auto" w:fill="FFFFFF"/>
        </w:rPr>
        <w:t>Kemudahan</w:t>
      </w:r>
      <w:proofErr w:type="spellEnd"/>
      <w:r w:rsidRPr="00A228FE">
        <w:rPr>
          <w:sz w:val="24"/>
          <w:szCs w:val="24"/>
          <w:shd w:val="clear" w:color="auto" w:fill="FFFFFF"/>
        </w:rPr>
        <w:t xml:space="preserve"> </w:t>
      </w:r>
      <w:proofErr w:type="spellStart"/>
      <w:r w:rsidRPr="00A228FE">
        <w:rPr>
          <w:sz w:val="24"/>
          <w:szCs w:val="24"/>
          <w:shd w:val="clear" w:color="auto" w:fill="FFFFFF"/>
        </w:rPr>
        <w:t>Penggunaan</w:t>
      </w:r>
      <w:proofErr w:type="spellEnd"/>
      <w:r w:rsidRPr="00A228FE">
        <w:rPr>
          <w:sz w:val="24"/>
          <w:szCs w:val="24"/>
          <w:shd w:val="clear" w:color="auto" w:fill="FFFFFF"/>
        </w:rPr>
        <w:t xml:space="preserve">, </w:t>
      </w:r>
      <w:proofErr w:type="spellStart"/>
      <w:r w:rsidRPr="00A228FE">
        <w:rPr>
          <w:sz w:val="24"/>
          <w:szCs w:val="24"/>
          <w:shd w:val="clear" w:color="auto" w:fill="FFFFFF"/>
        </w:rPr>
        <w:t>Persepsi</w:t>
      </w:r>
      <w:proofErr w:type="spellEnd"/>
      <w:r w:rsidRPr="00A228FE">
        <w:rPr>
          <w:sz w:val="24"/>
          <w:szCs w:val="24"/>
          <w:shd w:val="clear" w:color="auto" w:fill="FFFFFF"/>
        </w:rPr>
        <w:t xml:space="preserve"> Manfaat dan </w:t>
      </w:r>
      <w:proofErr w:type="spellStart"/>
      <w:r w:rsidRPr="00A228FE">
        <w:rPr>
          <w:sz w:val="24"/>
          <w:szCs w:val="24"/>
          <w:shd w:val="clear" w:color="auto" w:fill="FFFFFF"/>
        </w:rPr>
        <w:t>Kepercayaan</w:t>
      </w:r>
      <w:proofErr w:type="spellEnd"/>
      <w:r w:rsidRPr="00A228FE">
        <w:rPr>
          <w:sz w:val="24"/>
          <w:szCs w:val="24"/>
          <w:shd w:val="clear" w:color="auto" w:fill="FFFFFF"/>
        </w:rPr>
        <w:t xml:space="preserve"> </w:t>
      </w:r>
      <w:proofErr w:type="spellStart"/>
      <w:r w:rsidRPr="00A228FE">
        <w:rPr>
          <w:sz w:val="24"/>
          <w:szCs w:val="24"/>
          <w:shd w:val="clear" w:color="auto" w:fill="FFFFFF"/>
        </w:rPr>
        <w:t>Terhadap</w:t>
      </w:r>
      <w:proofErr w:type="spellEnd"/>
      <w:r w:rsidRPr="00A228FE">
        <w:rPr>
          <w:sz w:val="24"/>
          <w:szCs w:val="24"/>
          <w:shd w:val="clear" w:color="auto" w:fill="FFFFFF"/>
        </w:rPr>
        <w:t xml:space="preserve"> </w:t>
      </w:r>
      <w:proofErr w:type="spellStart"/>
      <w:r w:rsidRPr="00A228FE">
        <w:rPr>
          <w:sz w:val="24"/>
          <w:szCs w:val="24"/>
          <w:shd w:val="clear" w:color="auto" w:fill="FFFFFF"/>
        </w:rPr>
        <w:t>Kepuasan</w:t>
      </w:r>
      <w:proofErr w:type="spellEnd"/>
      <w:r w:rsidRPr="00A228FE">
        <w:rPr>
          <w:sz w:val="24"/>
          <w:szCs w:val="24"/>
          <w:shd w:val="clear" w:color="auto" w:fill="FFFFFF"/>
        </w:rPr>
        <w:t xml:space="preserve"> dan </w:t>
      </w:r>
      <w:proofErr w:type="spellStart"/>
      <w:r w:rsidRPr="00A228FE">
        <w:rPr>
          <w:sz w:val="24"/>
          <w:szCs w:val="24"/>
          <w:shd w:val="clear" w:color="auto" w:fill="FFFFFF"/>
        </w:rPr>
        <w:t>Niat</w:t>
      </w:r>
      <w:proofErr w:type="spellEnd"/>
      <w:r w:rsidRPr="00A228FE">
        <w:rPr>
          <w:sz w:val="24"/>
          <w:szCs w:val="24"/>
          <w:shd w:val="clear" w:color="auto" w:fill="FFFFFF"/>
        </w:rPr>
        <w:t xml:space="preserve"> </w:t>
      </w:r>
      <w:proofErr w:type="spellStart"/>
      <w:r w:rsidRPr="00A228FE">
        <w:rPr>
          <w:sz w:val="24"/>
          <w:szCs w:val="24"/>
          <w:shd w:val="clear" w:color="auto" w:fill="FFFFFF"/>
        </w:rPr>
        <w:t>Menggunakan</w:t>
      </w:r>
      <w:proofErr w:type="spellEnd"/>
      <w:r w:rsidRPr="00A228FE">
        <w:rPr>
          <w:sz w:val="24"/>
          <w:szCs w:val="24"/>
          <w:shd w:val="clear" w:color="auto" w:fill="FFFFFF"/>
        </w:rPr>
        <w:t xml:space="preserve"> Kembali </w:t>
      </w:r>
      <w:proofErr w:type="spellStart"/>
      <w:r w:rsidRPr="00A228FE">
        <w:rPr>
          <w:sz w:val="24"/>
          <w:szCs w:val="24"/>
          <w:shd w:val="clear" w:color="auto" w:fill="FFFFFF"/>
        </w:rPr>
        <w:t>Aplikasi</w:t>
      </w:r>
      <w:proofErr w:type="spellEnd"/>
      <w:r w:rsidRPr="00A228FE">
        <w:rPr>
          <w:sz w:val="24"/>
          <w:szCs w:val="24"/>
          <w:shd w:val="clear" w:color="auto" w:fill="FFFFFF"/>
        </w:rPr>
        <w:t xml:space="preserve"> OVO Pada </w:t>
      </w:r>
      <w:proofErr w:type="spellStart"/>
      <w:r w:rsidRPr="00A228FE">
        <w:rPr>
          <w:sz w:val="24"/>
          <w:szCs w:val="24"/>
          <w:shd w:val="clear" w:color="auto" w:fill="FFFFFF"/>
        </w:rPr>
        <w:t>Mahasiswa</w:t>
      </w:r>
      <w:proofErr w:type="spellEnd"/>
      <w:r w:rsidRPr="00A228FE">
        <w:rPr>
          <w:sz w:val="24"/>
          <w:szCs w:val="24"/>
          <w:shd w:val="clear" w:color="auto" w:fill="FFFFFF"/>
        </w:rPr>
        <w:t xml:space="preserve"> </w:t>
      </w:r>
      <w:proofErr w:type="spellStart"/>
      <w:r w:rsidRPr="00A228FE">
        <w:rPr>
          <w:sz w:val="24"/>
          <w:szCs w:val="24"/>
          <w:shd w:val="clear" w:color="auto" w:fill="FFFFFF"/>
        </w:rPr>
        <w:t>Pascasarjana</w:t>
      </w:r>
      <w:proofErr w:type="spellEnd"/>
      <w:r w:rsidRPr="00A228FE">
        <w:rPr>
          <w:sz w:val="24"/>
          <w:szCs w:val="24"/>
          <w:shd w:val="clear" w:color="auto" w:fill="FFFFFF"/>
        </w:rPr>
        <w:t xml:space="preserve"> Universitas Riau. </w:t>
      </w:r>
      <w:proofErr w:type="spellStart"/>
      <w:r w:rsidRPr="00A228FE">
        <w:rPr>
          <w:i/>
          <w:iCs/>
          <w:sz w:val="24"/>
          <w:szCs w:val="24"/>
          <w:shd w:val="clear" w:color="auto" w:fill="FFFFFF"/>
        </w:rPr>
        <w:t>Jurnal</w:t>
      </w:r>
      <w:proofErr w:type="spellEnd"/>
      <w:r w:rsidRPr="00A228FE">
        <w:rPr>
          <w:i/>
          <w:iCs/>
          <w:sz w:val="24"/>
          <w:szCs w:val="24"/>
          <w:shd w:val="clear" w:color="auto" w:fill="FFFFFF"/>
        </w:rPr>
        <w:t xml:space="preserve"> </w:t>
      </w:r>
      <w:proofErr w:type="spellStart"/>
      <w:r w:rsidRPr="00A228FE">
        <w:rPr>
          <w:i/>
          <w:iCs/>
          <w:sz w:val="24"/>
          <w:szCs w:val="24"/>
          <w:shd w:val="clear" w:color="auto" w:fill="FFFFFF"/>
        </w:rPr>
        <w:t>Tepak</w:t>
      </w:r>
      <w:proofErr w:type="spellEnd"/>
      <w:r w:rsidRPr="00A228FE">
        <w:rPr>
          <w:i/>
          <w:iCs/>
          <w:sz w:val="24"/>
          <w:szCs w:val="24"/>
          <w:shd w:val="clear" w:color="auto" w:fill="FFFFFF"/>
        </w:rPr>
        <w:t xml:space="preserve"> </w:t>
      </w:r>
      <w:proofErr w:type="spellStart"/>
      <w:r w:rsidRPr="00A228FE">
        <w:rPr>
          <w:i/>
          <w:iCs/>
          <w:sz w:val="24"/>
          <w:szCs w:val="24"/>
          <w:shd w:val="clear" w:color="auto" w:fill="FFFFFF"/>
        </w:rPr>
        <w:t>Manajemen</w:t>
      </w:r>
      <w:proofErr w:type="spellEnd"/>
      <w:r w:rsidRPr="00A228FE">
        <w:rPr>
          <w:i/>
          <w:iCs/>
          <w:sz w:val="24"/>
          <w:szCs w:val="24"/>
          <w:shd w:val="clear" w:color="auto" w:fill="FFFFFF"/>
        </w:rPr>
        <w:t xml:space="preserve"> </w:t>
      </w:r>
      <w:proofErr w:type="spellStart"/>
      <w:r w:rsidRPr="00A228FE">
        <w:rPr>
          <w:i/>
          <w:iCs/>
          <w:sz w:val="24"/>
          <w:szCs w:val="24"/>
          <w:shd w:val="clear" w:color="auto" w:fill="FFFFFF"/>
        </w:rPr>
        <w:t>Bisnis</w:t>
      </w:r>
      <w:proofErr w:type="spellEnd"/>
      <w:r w:rsidRPr="00A228FE">
        <w:rPr>
          <w:sz w:val="24"/>
          <w:szCs w:val="24"/>
          <w:shd w:val="clear" w:color="auto" w:fill="FFFFFF"/>
        </w:rPr>
        <w:t>, </w:t>
      </w:r>
      <w:r w:rsidRPr="00A228FE">
        <w:rPr>
          <w:i/>
          <w:iCs/>
          <w:sz w:val="24"/>
          <w:szCs w:val="24"/>
          <w:shd w:val="clear" w:color="auto" w:fill="FFFFFF"/>
        </w:rPr>
        <w:t>12</w:t>
      </w:r>
      <w:r w:rsidRPr="00A228FE">
        <w:rPr>
          <w:sz w:val="24"/>
          <w:szCs w:val="24"/>
          <w:shd w:val="clear" w:color="auto" w:fill="FFFFFF"/>
        </w:rPr>
        <w:t>(1), 151-170.</w:t>
      </w:r>
    </w:p>
    <w:p w14:paraId="302A2BC4" w14:textId="77777777" w:rsidR="00F647CE" w:rsidRPr="00A228FE" w:rsidRDefault="00F647CE" w:rsidP="00A228FE">
      <w:pPr>
        <w:pStyle w:val="Normal1"/>
        <w:ind w:left="720" w:hanging="720"/>
        <w:jc w:val="both"/>
        <w:rPr>
          <w:sz w:val="24"/>
          <w:szCs w:val="24"/>
        </w:rPr>
      </w:pPr>
      <w:r w:rsidRPr="00A228FE">
        <w:rPr>
          <w:color w:val="222222"/>
          <w:sz w:val="24"/>
          <w:szCs w:val="24"/>
          <w:shd w:val="clear" w:color="auto" w:fill="FFFFFF"/>
        </w:rPr>
        <w:t>PUTRI, A. A</w:t>
      </w:r>
      <w:r w:rsidRPr="00A228FE">
        <w:rPr>
          <w:i/>
          <w:color w:val="222222"/>
          <w:sz w:val="24"/>
          <w:szCs w:val="24"/>
          <w:shd w:val="clear" w:color="auto" w:fill="FFFFFF"/>
        </w:rPr>
        <w:t>. PENGARUH KEMUDAHAN PENGGUNAAN, KEMANFAATAN, DAN KEPERCAYAAN MAJELIS TAKLIM HAYATUL ILMI SURABAYA TERHADAP MINAT.</w:t>
      </w:r>
      <w:r w:rsidRPr="00A228FE">
        <w:rPr>
          <w:sz w:val="24"/>
          <w:szCs w:val="24"/>
        </w:rPr>
        <w:t xml:space="preserve"> </w:t>
      </w:r>
    </w:p>
    <w:p w14:paraId="5CDDBDF7" w14:textId="77777777" w:rsidR="00A228FE" w:rsidRPr="00A228FE" w:rsidRDefault="00A228FE" w:rsidP="00A228FE">
      <w:pPr>
        <w:pStyle w:val="Normal1"/>
        <w:ind w:left="720" w:hanging="720"/>
        <w:jc w:val="both"/>
        <w:rPr>
          <w:sz w:val="24"/>
          <w:szCs w:val="24"/>
          <w:shd w:val="clear" w:color="auto" w:fill="FFFFFF"/>
        </w:rPr>
      </w:pPr>
      <w:r w:rsidRPr="00A228FE">
        <w:rPr>
          <w:sz w:val="24"/>
          <w:szCs w:val="24"/>
          <w:shd w:val="clear" w:color="auto" w:fill="FFFFFF"/>
        </w:rPr>
        <w:t>Rahmawati, A. (2018). </w:t>
      </w:r>
      <w:r w:rsidRPr="00A228FE">
        <w:rPr>
          <w:i/>
          <w:iCs/>
          <w:sz w:val="24"/>
          <w:szCs w:val="24"/>
          <w:shd w:val="clear" w:color="auto" w:fill="FFFFFF"/>
        </w:rPr>
        <w:t xml:space="preserve">Faktor-Faktor Yang </w:t>
      </w:r>
      <w:proofErr w:type="spellStart"/>
      <w:r w:rsidRPr="00A228FE">
        <w:rPr>
          <w:i/>
          <w:iCs/>
          <w:sz w:val="24"/>
          <w:szCs w:val="24"/>
          <w:shd w:val="clear" w:color="auto" w:fill="FFFFFF"/>
        </w:rPr>
        <w:t>Mempengaruhi</w:t>
      </w:r>
      <w:proofErr w:type="spellEnd"/>
      <w:r w:rsidRPr="00A228FE">
        <w:rPr>
          <w:i/>
          <w:iCs/>
          <w:sz w:val="24"/>
          <w:szCs w:val="24"/>
          <w:shd w:val="clear" w:color="auto" w:fill="FFFFFF"/>
        </w:rPr>
        <w:t xml:space="preserve"> Minat </w:t>
      </w:r>
      <w:proofErr w:type="spellStart"/>
      <w:r w:rsidRPr="00A228FE">
        <w:rPr>
          <w:i/>
          <w:iCs/>
          <w:sz w:val="24"/>
          <w:szCs w:val="24"/>
          <w:shd w:val="clear" w:color="auto" w:fill="FFFFFF"/>
        </w:rPr>
        <w:t>Siswa</w:t>
      </w:r>
      <w:proofErr w:type="spellEnd"/>
      <w:r w:rsidRPr="00A228FE">
        <w:rPr>
          <w:i/>
          <w:iCs/>
          <w:sz w:val="24"/>
          <w:szCs w:val="24"/>
          <w:shd w:val="clear" w:color="auto" w:fill="FFFFFF"/>
        </w:rPr>
        <w:t>/</w:t>
      </w:r>
      <w:proofErr w:type="spellStart"/>
      <w:r w:rsidRPr="00A228FE">
        <w:rPr>
          <w:i/>
          <w:iCs/>
          <w:sz w:val="24"/>
          <w:szCs w:val="24"/>
          <w:shd w:val="clear" w:color="auto" w:fill="FFFFFF"/>
        </w:rPr>
        <w:t>Siswi</w:t>
      </w:r>
      <w:proofErr w:type="spellEnd"/>
      <w:r w:rsidRPr="00A228FE">
        <w:rPr>
          <w:i/>
          <w:iCs/>
          <w:sz w:val="24"/>
          <w:szCs w:val="24"/>
          <w:shd w:val="clear" w:color="auto" w:fill="FFFFFF"/>
        </w:rPr>
        <w:t xml:space="preserve"> </w:t>
      </w:r>
      <w:proofErr w:type="spellStart"/>
      <w:r w:rsidRPr="00A228FE">
        <w:rPr>
          <w:i/>
          <w:iCs/>
          <w:sz w:val="24"/>
          <w:szCs w:val="24"/>
          <w:shd w:val="clear" w:color="auto" w:fill="FFFFFF"/>
        </w:rPr>
        <w:t>Memilih</w:t>
      </w:r>
      <w:proofErr w:type="spellEnd"/>
      <w:r w:rsidRPr="00A228FE">
        <w:rPr>
          <w:i/>
          <w:iCs/>
          <w:sz w:val="24"/>
          <w:szCs w:val="24"/>
          <w:shd w:val="clear" w:color="auto" w:fill="FFFFFF"/>
        </w:rPr>
        <w:t xml:space="preserve"> </w:t>
      </w:r>
      <w:proofErr w:type="spellStart"/>
      <w:r w:rsidRPr="00A228FE">
        <w:rPr>
          <w:i/>
          <w:iCs/>
          <w:sz w:val="24"/>
          <w:szCs w:val="24"/>
          <w:shd w:val="clear" w:color="auto" w:fill="FFFFFF"/>
        </w:rPr>
        <w:t>Jurusan</w:t>
      </w:r>
      <w:proofErr w:type="spellEnd"/>
      <w:r w:rsidRPr="00A228FE">
        <w:rPr>
          <w:i/>
          <w:iCs/>
          <w:sz w:val="24"/>
          <w:szCs w:val="24"/>
          <w:shd w:val="clear" w:color="auto" w:fill="FFFFFF"/>
        </w:rPr>
        <w:t xml:space="preserve"> </w:t>
      </w:r>
      <w:proofErr w:type="spellStart"/>
      <w:r w:rsidRPr="00A228FE">
        <w:rPr>
          <w:i/>
          <w:iCs/>
          <w:sz w:val="24"/>
          <w:szCs w:val="24"/>
          <w:shd w:val="clear" w:color="auto" w:fill="FFFFFF"/>
        </w:rPr>
        <w:t>Perbankan</w:t>
      </w:r>
      <w:proofErr w:type="spellEnd"/>
      <w:r w:rsidRPr="00A228FE">
        <w:rPr>
          <w:i/>
          <w:iCs/>
          <w:sz w:val="24"/>
          <w:szCs w:val="24"/>
          <w:shd w:val="clear" w:color="auto" w:fill="FFFFFF"/>
        </w:rPr>
        <w:t xml:space="preserve"> Syariah Di </w:t>
      </w:r>
      <w:proofErr w:type="spellStart"/>
      <w:r w:rsidRPr="00A228FE">
        <w:rPr>
          <w:i/>
          <w:iCs/>
          <w:sz w:val="24"/>
          <w:szCs w:val="24"/>
          <w:shd w:val="clear" w:color="auto" w:fill="FFFFFF"/>
        </w:rPr>
        <w:t>Smk</w:t>
      </w:r>
      <w:proofErr w:type="spellEnd"/>
      <w:r w:rsidRPr="00A228FE">
        <w:rPr>
          <w:i/>
          <w:iCs/>
          <w:sz w:val="24"/>
          <w:szCs w:val="24"/>
          <w:shd w:val="clear" w:color="auto" w:fill="FFFFFF"/>
        </w:rPr>
        <w:t xml:space="preserve"> It Al-Izhar School </w:t>
      </w:r>
      <w:proofErr w:type="spellStart"/>
      <w:r w:rsidRPr="00A228FE">
        <w:rPr>
          <w:i/>
          <w:iCs/>
          <w:sz w:val="24"/>
          <w:szCs w:val="24"/>
          <w:shd w:val="clear" w:color="auto" w:fill="FFFFFF"/>
        </w:rPr>
        <w:t>Pekanbaru</w:t>
      </w:r>
      <w:proofErr w:type="spellEnd"/>
      <w:r w:rsidRPr="00A228FE">
        <w:rPr>
          <w:sz w:val="24"/>
          <w:szCs w:val="24"/>
          <w:shd w:val="clear" w:color="auto" w:fill="FFFFFF"/>
        </w:rPr>
        <w:t> (Doctoral dissertation, Universitas Islam Riau).</w:t>
      </w:r>
    </w:p>
    <w:p w14:paraId="41CD9CAC" w14:textId="77777777" w:rsidR="00A228FE" w:rsidRPr="00A228FE" w:rsidRDefault="00A228FE" w:rsidP="00A228FE">
      <w:pPr>
        <w:pStyle w:val="Normal1"/>
        <w:ind w:left="720" w:hanging="720"/>
        <w:jc w:val="both"/>
        <w:rPr>
          <w:color w:val="222222"/>
          <w:sz w:val="24"/>
          <w:szCs w:val="24"/>
          <w:shd w:val="clear" w:color="auto" w:fill="FFFFFF"/>
        </w:rPr>
      </w:pPr>
      <w:r w:rsidRPr="00A228FE">
        <w:rPr>
          <w:color w:val="222222"/>
          <w:sz w:val="24"/>
          <w:szCs w:val="24"/>
          <w:shd w:val="clear" w:color="auto" w:fill="FFFFFF"/>
        </w:rPr>
        <w:t xml:space="preserve">Ramadhan, M. A. F. (2020). </w:t>
      </w:r>
      <w:proofErr w:type="spellStart"/>
      <w:r w:rsidRPr="00A228FE">
        <w:rPr>
          <w:color w:val="222222"/>
          <w:sz w:val="24"/>
          <w:szCs w:val="24"/>
          <w:shd w:val="clear" w:color="auto" w:fill="FFFFFF"/>
        </w:rPr>
        <w:t>Pengaruh</w:t>
      </w:r>
      <w:proofErr w:type="spellEnd"/>
      <w:r w:rsidRPr="00A228FE">
        <w:rPr>
          <w:color w:val="222222"/>
          <w:sz w:val="24"/>
          <w:szCs w:val="24"/>
          <w:shd w:val="clear" w:color="auto" w:fill="FFFFFF"/>
        </w:rPr>
        <w:t xml:space="preserve"> Citra Merek, </w:t>
      </w:r>
      <w:proofErr w:type="spellStart"/>
      <w:r w:rsidRPr="00A228FE">
        <w:rPr>
          <w:color w:val="222222"/>
          <w:sz w:val="24"/>
          <w:szCs w:val="24"/>
          <w:shd w:val="clear" w:color="auto" w:fill="FFFFFF"/>
        </w:rPr>
        <w:t>Kepercayaan</w:t>
      </w:r>
      <w:proofErr w:type="spellEnd"/>
      <w:r w:rsidRPr="00A228FE">
        <w:rPr>
          <w:color w:val="222222"/>
          <w:sz w:val="24"/>
          <w:szCs w:val="24"/>
          <w:shd w:val="clear" w:color="auto" w:fill="FFFFFF"/>
        </w:rPr>
        <w:t xml:space="preserve">, dan </w:t>
      </w:r>
      <w:proofErr w:type="spellStart"/>
      <w:r w:rsidRPr="00A228FE">
        <w:rPr>
          <w:color w:val="222222"/>
          <w:sz w:val="24"/>
          <w:szCs w:val="24"/>
          <w:shd w:val="clear" w:color="auto" w:fill="FFFFFF"/>
        </w:rPr>
        <w:t>Komitmen</w:t>
      </w:r>
      <w:proofErr w:type="spellEnd"/>
      <w:r w:rsidRPr="00A228FE">
        <w:rPr>
          <w:color w:val="222222"/>
          <w:sz w:val="24"/>
          <w:szCs w:val="24"/>
          <w:shd w:val="clear" w:color="auto" w:fill="FFFFFF"/>
        </w:rPr>
        <w:t xml:space="preserve"> </w:t>
      </w:r>
      <w:proofErr w:type="spellStart"/>
      <w:r w:rsidRPr="00A228FE">
        <w:rPr>
          <w:color w:val="222222"/>
          <w:sz w:val="24"/>
          <w:szCs w:val="24"/>
          <w:shd w:val="clear" w:color="auto" w:fill="FFFFFF"/>
        </w:rPr>
        <w:t>Terhadap</w:t>
      </w:r>
      <w:proofErr w:type="spellEnd"/>
      <w:r w:rsidRPr="00A228FE">
        <w:rPr>
          <w:color w:val="222222"/>
          <w:sz w:val="24"/>
          <w:szCs w:val="24"/>
          <w:shd w:val="clear" w:color="auto" w:fill="FFFFFF"/>
        </w:rPr>
        <w:t xml:space="preserve"> </w:t>
      </w:r>
      <w:proofErr w:type="spellStart"/>
      <w:r w:rsidRPr="00A228FE">
        <w:rPr>
          <w:color w:val="222222"/>
          <w:sz w:val="24"/>
          <w:szCs w:val="24"/>
          <w:shd w:val="clear" w:color="auto" w:fill="FFFFFF"/>
        </w:rPr>
        <w:t>Loyalitas</w:t>
      </w:r>
      <w:proofErr w:type="spellEnd"/>
      <w:r w:rsidRPr="00A228FE">
        <w:rPr>
          <w:color w:val="222222"/>
          <w:sz w:val="24"/>
          <w:szCs w:val="24"/>
          <w:shd w:val="clear" w:color="auto" w:fill="FFFFFF"/>
        </w:rPr>
        <w:t xml:space="preserve"> </w:t>
      </w:r>
      <w:proofErr w:type="spellStart"/>
      <w:r w:rsidRPr="00A228FE">
        <w:rPr>
          <w:color w:val="222222"/>
          <w:sz w:val="24"/>
          <w:szCs w:val="24"/>
          <w:shd w:val="clear" w:color="auto" w:fill="FFFFFF"/>
        </w:rPr>
        <w:t>Pelanggan</w:t>
      </w:r>
      <w:proofErr w:type="spellEnd"/>
      <w:r w:rsidRPr="00A228FE">
        <w:rPr>
          <w:color w:val="222222"/>
          <w:sz w:val="24"/>
          <w:szCs w:val="24"/>
          <w:shd w:val="clear" w:color="auto" w:fill="FFFFFF"/>
        </w:rPr>
        <w:t xml:space="preserve"> </w:t>
      </w:r>
      <w:proofErr w:type="spellStart"/>
      <w:r w:rsidRPr="00A228FE">
        <w:rPr>
          <w:color w:val="222222"/>
          <w:sz w:val="24"/>
          <w:szCs w:val="24"/>
          <w:shd w:val="clear" w:color="auto" w:fill="FFFFFF"/>
        </w:rPr>
        <w:t>Aplikasi</w:t>
      </w:r>
      <w:proofErr w:type="spellEnd"/>
      <w:r w:rsidRPr="00A228FE">
        <w:rPr>
          <w:color w:val="222222"/>
          <w:sz w:val="24"/>
          <w:szCs w:val="24"/>
          <w:shd w:val="clear" w:color="auto" w:fill="FFFFFF"/>
        </w:rPr>
        <w:t xml:space="preserve"> </w:t>
      </w:r>
      <w:proofErr w:type="spellStart"/>
      <w:r w:rsidRPr="00A228FE">
        <w:rPr>
          <w:color w:val="222222"/>
          <w:sz w:val="24"/>
          <w:szCs w:val="24"/>
          <w:shd w:val="clear" w:color="auto" w:fill="FFFFFF"/>
        </w:rPr>
        <w:t>Transportasi</w:t>
      </w:r>
      <w:proofErr w:type="spellEnd"/>
      <w:r w:rsidRPr="00A228FE">
        <w:rPr>
          <w:color w:val="222222"/>
          <w:sz w:val="24"/>
          <w:szCs w:val="24"/>
          <w:shd w:val="clear" w:color="auto" w:fill="FFFFFF"/>
        </w:rPr>
        <w:t xml:space="preserve"> Online GOJEK di Kota Malang. </w:t>
      </w:r>
      <w:proofErr w:type="spellStart"/>
      <w:r w:rsidRPr="00A228FE">
        <w:rPr>
          <w:i/>
          <w:iCs/>
          <w:color w:val="222222"/>
          <w:sz w:val="24"/>
          <w:szCs w:val="24"/>
          <w:shd w:val="clear" w:color="auto" w:fill="FFFFFF"/>
        </w:rPr>
        <w:t>Jurnal</w:t>
      </w:r>
      <w:proofErr w:type="spellEnd"/>
      <w:r w:rsidRPr="00A228FE">
        <w:rPr>
          <w:i/>
          <w:iCs/>
          <w:color w:val="222222"/>
          <w:sz w:val="24"/>
          <w:szCs w:val="24"/>
          <w:shd w:val="clear" w:color="auto" w:fill="FFFFFF"/>
        </w:rPr>
        <w:t xml:space="preserve"> </w:t>
      </w:r>
      <w:proofErr w:type="spellStart"/>
      <w:r w:rsidRPr="00A228FE">
        <w:rPr>
          <w:i/>
          <w:iCs/>
          <w:color w:val="222222"/>
          <w:sz w:val="24"/>
          <w:szCs w:val="24"/>
          <w:shd w:val="clear" w:color="auto" w:fill="FFFFFF"/>
        </w:rPr>
        <w:t>Ilmu</w:t>
      </w:r>
      <w:proofErr w:type="spellEnd"/>
      <w:r w:rsidRPr="00A228FE">
        <w:rPr>
          <w:i/>
          <w:iCs/>
          <w:color w:val="222222"/>
          <w:sz w:val="24"/>
          <w:szCs w:val="24"/>
          <w:shd w:val="clear" w:color="auto" w:fill="FFFFFF"/>
        </w:rPr>
        <w:t xml:space="preserve"> </w:t>
      </w:r>
      <w:proofErr w:type="spellStart"/>
      <w:r w:rsidRPr="00A228FE">
        <w:rPr>
          <w:i/>
          <w:iCs/>
          <w:color w:val="222222"/>
          <w:sz w:val="24"/>
          <w:szCs w:val="24"/>
          <w:shd w:val="clear" w:color="auto" w:fill="FFFFFF"/>
        </w:rPr>
        <w:t>Manajemen</w:t>
      </w:r>
      <w:proofErr w:type="spellEnd"/>
      <w:r w:rsidRPr="00A228FE">
        <w:rPr>
          <w:i/>
          <w:iCs/>
          <w:color w:val="222222"/>
          <w:sz w:val="24"/>
          <w:szCs w:val="24"/>
          <w:shd w:val="clear" w:color="auto" w:fill="FFFFFF"/>
        </w:rPr>
        <w:t xml:space="preserve"> (JIMMU)</w:t>
      </w:r>
      <w:r w:rsidRPr="00A228FE">
        <w:rPr>
          <w:color w:val="222222"/>
          <w:sz w:val="24"/>
          <w:szCs w:val="24"/>
          <w:shd w:val="clear" w:color="auto" w:fill="FFFFFF"/>
        </w:rPr>
        <w:t>, </w:t>
      </w:r>
      <w:r w:rsidRPr="00A228FE">
        <w:rPr>
          <w:i/>
          <w:iCs/>
          <w:color w:val="222222"/>
          <w:sz w:val="24"/>
          <w:szCs w:val="24"/>
          <w:shd w:val="clear" w:color="auto" w:fill="FFFFFF"/>
        </w:rPr>
        <w:t>4</w:t>
      </w:r>
      <w:r w:rsidRPr="00A228FE">
        <w:rPr>
          <w:color w:val="222222"/>
          <w:sz w:val="24"/>
          <w:szCs w:val="24"/>
          <w:shd w:val="clear" w:color="auto" w:fill="FFFFFF"/>
        </w:rPr>
        <w:t>(2), 153-169.</w:t>
      </w:r>
    </w:p>
    <w:p w14:paraId="08005A90" w14:textId="77777777" w:rsidR="00A228FE" w:rsidRPr="00A228FE" w:rsidRDefault="00A228FE" w:rsidP="00A228FE">
      <w:pPr>
        <w:pStyle w:val="Normal1"/>
        <w:ind w:left="720" w:hanging="720"/>
        <w:jc w:val="both"/>
        <w:rPr>
          <w:sz w:val="24"/>
          <w:szCs w:val="24"/>
          <w:shd w:val="clear" w:color="auto" w:fill="FFFFFF"/>
        </w:rPr>
      </w:pPr>
      <w:proofErr w:type="spellStart"/>
      <w:r w:rsidRPr="00A228FE">
        <w:rPr>
          <w:sz w:val="24"/>
          <w:szCs w:val="24"/>
          <w:shd w:val="clear" w:color="auto" w:fill="FFFFFF"/>
        </w:rPr>
        <w:t>Rumastari</w:t>
      </w:r>
      <w:proofErr w:type="spellEnd"/>
      <w:r w:rsidRPr="00A228FE">
        <w:rPr>
          <w:sz w:val="24"/>
          <w:szCs w:val="24"/>
          <w:shd w:val="clear" w:color="auto" w:fill="FFFFFF"/>
        </w:rPr>
        <w:t xml:space="preserve">, R. P., &amp; </w:t>
      </w:r>
      <w:proofErr w:type="spellStart"/>
      <w:r w:rsidRPr="00A228FE">
        <w:rPr>
          <w:sz w:val="24"/>
          <w:szCs w:val="24"/>
          <w:shd w:val="clear" w:color="auto" w:fill="FFFFFF"/>
        </w:rPr>
        <w:t>Sunindyo</w:t>
      </w:r>
      <w:proofErr w:type="spellEnd"/>
      <w:r w:rsidRPr="00A228FE">
        <w:rPr>
          <w:sz w:val="24"/>
          <w:szCs w:val="24"/>
          <w:shd w:val="clear" w:color="auto" w:fill="FFFFFF"/>
        </w:rPr>
        <w:t xml:space="preserve">, A. (2019). </w:t>
      </w:r>
      <w:proofErr w:type="spellStart"/>
      <w:r w:rsidRPr="00A228FE">
        <w:rPr>
          <w:sz w:val="24"/>
          <w:szCs w:val="24"/>
          <w:shd w:val="clear" w:color="auto" w:fill="FFFFFF"/>
        </w:rPr>
        <w:t>Analisis</w:t>
      </w:r>
      <w:proofErr w:type="spellEnd"/>
      <w:r w:rsidRPr="00A228FE">
        <w:rPr>
          <w:sz w:val="24"/>
          <w:szCs w:val="24"/>
          <w:shd w:val="clear" w:color="auto" w:fill="FFFFFF"/>
        </w:rPr>
        <w:t xml:space="preserve"> </w:t>
      </w:r>
      <w:proofErr w:type="spellStart"/>
      <w:r w:rsidRPr="00A228FE">
        <w:rPr>
          <w:sz w:val="24"/>
          <w:szCs w:val="24"/>
          <w:shd w:val="clear" w:color="auto" w:fill="FFFFFF"/>
        </w:rPr>
        <w:t>Pengaruh</w:t>
      </w:r>
      <w:proofErr w:type="spellEnd"/>
      <w:r w:rsidRPr="00A228FE">
        <w:rPr>
          <w:sz w:val="24"/>
          <w:szCs w:val="24"/>
          <w:shd w:val="clear" w:color="auto" w:fill="FFFFFF"/>
        </w:rPr>
        <w:t xml:space="preserve"> </w:t>
      </w:r>
      <w:proofErr w:type="spellStart"/>
      <w:r w:rsidRPr="00A228FE">
        <w:rPr>
          <w:sz w:val="24"/>
          <w:szCs w:val="24"/>
          <w:shd w:val="clear" w:color="auto" w:fill="FFFFFF"/>
        </w:rPr>
        <w:t>Kualitas</w:t>
      </w:r>
      <w:proofErr w:type="spellEnd"/>
      <w:r w:rsidRPr="00A228FE">
        <w:rPr>
          <w:sz w:val="24"/>
          <w:szCs w:val="24"/>
          <w:shd w:val="clear" w:color="auto" w:fill="FFFFFF"/>
        </w:rPr>
        <w:t xml:space="preserve"> </w:t>
      </w:r>
      <w:proofErr w:type="spellStart"/>
      <w:r w:rsidRPr="00A228FE">
        <w:rPr>
          <w:sz w:val="24"/>
          <w:szCs w:val="24"/>
          <w:shd w:val="clear" w:color="auto" w:fill="FFFFFF"/>
        </w:rPr>
        <w:t>Pelayanan</w:t>
      </w:r>
      <w:proofErr w:type="spellEnd"/>
      <w:r w:rsidRPr="00A228FE">
        <w:rPr>
          <w:sz w:val="24"/>
          <w:szCs w:val="24"/>
          <w:shd w:val="clear" w:color="auto" w:fill="FFFFFF"/>
        </w:rPr>
        <w:t xml:space="preserve">, </w:t>
      </w:r>
      <w:proofErr w:type="spellStart"/>
      <w:r w:rsidRPr="00A228FE">
        <w:rPr>
          <w:sz w:val="24"/>
          <w:szCs w:val="24"/>
          <w:shd w:val="clear" w:color="auto" w:fill="FFFFFF"/>
        </w:rPr>
        <w:t>Produk</w:t>
      </w:r>
      <w:proofErr w:type="spellEnd"/>
      <w:r w:rsidRPr="00A228FE">
        <w:rPr>
          <w:sz w:val="24"/>
          <w:szCs w:val="24"/>
          <w:shd w:val="clear" w:color="auto" w:fill="FFFFFF"/>
        </w:rPr>
        <w:t xml:space="preserve">, Harga, Dan Lokasi </w:t>
      </w:r>
      <w:proofErr w:type="spellStart"/>
      <w:r w:rsidRPr="00A228FE">
        <w:rPr>
          <w:sz w:val="24"/>
          <w:szCs w:val="24"/>
          <w:shd w:val="clear" w:color="auto" w:fill="FFFFFF"/>
        </w:rPr>
        <w:t>Terhadap</w:t>
      </w:r>
      <w:proofErr w:type="spellEnd"/>
      <w:r w:rsidRPr="00A228FE">
        <w:rPr>
          <w:sz w:val="24"/>
          <w:szCs w:val="24"/>
          <w:shd w:val="clear" w:color="auto" w:fill="FFFFFF"/>
        </w:rPr>
        <w:t xml:space="preserve"> </w:t>
      </w:r>
      <w:proofErr w:type="spellStart"/>
      <w:r w:rsidRPr="00A228FE">
        <w:rPr>
          <w:sz w:val="24"/>
          <w:szCs w:val="24"/>
          <w:shd w:val="clear" w:color="auto" w:fill="FFFFFF"/>
        </w:rPr>
        <w:t>Kepuasan</w:t>
      </w:r>
      <w:proofErr w:type="spellEnd"/>
      <w:r w:rsidRPr="00A228FE">
        <w:rPr>
          <w:sz w:val="24"/>
          <w:szCs w:val="24"/>
          <w:shd w:val="clear" w:color="auto" w:fill="FFFFFF"/>
        </w:rPr>
        <w:t xml:space="preserve"> </w:t>
      </w:r>
      <w:proofErr w:type="spellStart"/>
      <w:r w:rsidRPr="00A228FE">
        <w:rPr>
          <w:sz w:val="24"/>
          <w:szCs w:val="24"/>
          <w:shd w:val="clear" w:color="auto" w:fill="FFFFFF"/>
        </w:rPr>
        <w:t>Nasabah</w:t>
      </w:r>
      <w:proofErr w:type="spellEnd"/>
      <w:r w:rsidRPr="00A228FE">
        <w:rPr>
          <w:sz w:val="24"/>
          <w:szCs w:val="24"/>
          <w:shd w:val="clear" w:color="auto" w:fill="FFFFFF"/>
        </w:rPr>
        <w:t xml:space="preserve"> (Studi Kasus Pada PT Bank Rakyat Indonesia (Persero) </w:t>
      </w:r>
      <w:proofErr w:type="spellStart"/>
      <w:r w:rsidRPr="00A228FE">
        <w:rPr>
          <w:sz w:val="24"/>
          <w:szCs w:val="24"/>
          <w:shd w:val="clear" w:color="auto" w:fill="FFFFFF"/>
        </w:rPr>
        <w:t>Tbk</w:t>
      </w:r>
      <w:proofErr w:type="spellEnd"/>
      <w:r w:rsidRPr="00A228FE">
        <w:rPr>
          <w:sz w:val="24"/>
          <w:szCs w:val="24"/>
          <w:shd w:val="clear" w:color="auto" w:fill="FFFFFF"/>
        </w:rPr>
        <w:t xml:space="preserve">. Unit </w:t>
      </w:r>
      <w:proofErr w:type="spellStart"/>
      <w:r w:rsidRPr="00A228FE">
        <w:rPr>
          <w:sz w:val="24"/>
          <w:szCs w:val="24"/>
          <w:shd w:val="clear" w:color="auto" w:fill="FFFFFF"/>
        </w:rPr>
        <w:t>Ngesrep</w:t>
      </w:r>
      <w:proofErr w:type="spellEnd"/>
      <w:r w:rsidRPr="00A228FE">
        <w:rPr>
          <w:sz w:val="24"/>
          <w:szCs w:val="24"/>
          <w:shd w:val="clear" w:color="auto" w:fill="FFFFFF"/>
        </w:rPr>
        <w:t xml:space="preserve"> Semarang). </w:t>
      </w:r>
      <w:proofErr w:type="spellStart"/>
      <w:r w:rsidRPr="00A228FE">
        <w:rPr>
          <w:i/>
          <w:iCs/>
          <w:sz w:val="24"/>
          <w:szCs w:val="24"/>
          <w:shd w:val="clear" w:color="auto" w:fill="FFFFFF"/>
        </w:rPr>
        <w:t>Keunis</w:t>
      </w:r>
      <w:proofErr w:type="spellEnd"/>
      <w:r w:rsidRPr="00A228FE">
        <w:rPr>
          <w:sz w:val="24"/>
          <w:szCs w:val="24"/>
          <w:shd w:val="clear" w:color="auto" w:fill="FFFFFF"/>
        </w:rPr>
        <w:t>, </w:t>
      </w:r>
      <w:r w:rsidRPr="00A228FE">
        <w:rPr>
          <w:i/>
          <w:iCs/>
          <w:sz w:val="24"/>
          <w:szCs w:val="24"/>
          <w:shd w:val="clear" w:color="auto" w:fill="FFFFFF"/>
        </w:rPr>
        <w:t>7</w:t>
      </w:r>
      <w:r w:rsidRPr="00A228FE">
        <w:rPr>
          <w:sz w:val="24"/>
          <w:szCs w:val="24"/>
          <w:shd w:val="clear" w:color="auto" w:fill="FFFFFF"/>
        </w:rPr>
        <w:t>(2), 5-29.</w:t>
      </w:r>
    </w:p>
    <w:p w14:paraId="109F0541" w14:textId="77777777" w:rsidR="00A228FE" w:rsidRPr="00A228FE" w:rsidRDefault="00A228FE" w:rsidP="00A228FE">
      <w:pPr>
        <w:pStyle w:val="Normal1"/>
        <w:ind w:left="720" w:hanging="720"/>
        <w:jc w:val="both"/>
        <w:rPr>
          <w:sz w:val="24"/>
          <w:szCs w:val="24"/>
          <w:shd w:val="clear" w:color="auto" w:fill="FFFFFF"/>
        </w:rPr>
      </w:pPr>
      <w:proofErr w:type="spellStart"/>
      <w:r w:rsidRPr="00A228FE">
        <w:rPr>
          <w:sz w:val="24"/>
          <w:szCs w:val="24"/>
          <w:shd w:val="clear" w:color="auto" w:fill="FFFFFF"/>
        </w:rPr>
        <w:t>Sahroni</w:t>
      </w:r>
      <w:proofErr w:type="spellEnd"/>
      <w:r w:rsidRPr="00A228FE">
        <w:rPr>
          <w:sz w:val="24"/>
          <w:szCs w:val="24"/>
          <w:shd w:val="clear" w:color="auto" w:fill="FFFFFF"/>
        </w:rPr>
        <w:t xml:space="preserve">, F., Hasanah, M., &amp; Arifin, S. R. (2022). </w:t>
      </w:r>
      <w:proofErr w:type="spellStart"/>
      <w:r w:rsidRPr="00A228FE">
        <w:rPr>
          <w:sz w:val="24"/>
          <w:szCs w:val="24"/>
          <w:shd w:val="clear" w:color="auto" w:fill="FFFFFF"/>
        </w:rPr>
        <w:t>Analisis</w:t>
      </w:r>
      <w:proofErr w:type="spellEnd"/>
      <w:r w:rsidRPr="00A228FE">
        <w:rPr>
          <w:sz w:val="24"/>
          <w:szCs w:val="24"/>
          <w:shd w:val="clear" w:color="auto" w:fill="FFFFFF"/>
        </w:rPr>
        <w:t xml:space="preserve"> Minat </w:t>
      </w:r>
      <w:proofErr w:type="spellStart"/>
      <w:r w:rsidRPr="00A228FE">
        <w:rPr>
          <w:sz w:val="24"/>
          <w:szCs w:val="24"/>
          <w:shd w:val="clear" w:color="auto" w:fill="FFFFFF"/>
        </w:rPr>
        <w:t>Menggunakan</w:t>
      </w:r>
      <w:proofErr w:type="spellEnd"/>
      <w:r w:rsidRPr="00A228FE">
        <w:rPr>
          <w:sz w:val="24"/>
          <w:szCs w:val="24"/>
          <w:shd w:val="clear" w:color="auto" w:fill="FFFFFF"/>
        </w:rPr>
        <w:t xml:space="preserve"> </w:t>
      </w:r>
      <w:proofErr w:type="spellStart"/>
      <w:r w:rsidRPr="00A228FE">
        <w:rPr>
          <w:sz w:val="24"/>
          <w:szCs w:val="24"/>
          <w:shd w:val="clear" w:color="auto" w:fill="FFFFFF"/>
        </w:rPr>
        <w:t>Aplikasi</w:t>
      </w:r>
      <w:proofErr w:type="spellEnd"/>
      <w:r w:rsidRPr="00A228FE">
        <w:rPr>
          <w:sz w:val="24"/>
          <w:szCs w:val="24"/>
          <w:shd w:val="clear" w:color="auto" w:fill="FFFFFF"/>
        </w:rPr>
        <w:t xml:space="preserve"> Flip. Id Dalam </w:t>
      </w:r>
      <w:proofErr w:type="spellStart"/>
      <w:r w:rsidRPr="00A228FE">
        <w:rPr>
          <w:sz w:val="24"/>
          <w:szCs w:val="24"/>
          <w:shd w:val="clear" w:color="auto" w:fill="FFFFFF"/>
        </w:rPr>
        <w:t>Perspektif</w:t>
      </w:r>
      <w:proofErr w:type="spellEnd"/>
      <w:r w:rsidRPr="00A228FE">
        <w:rPr>
          <w:sz w:val="24"/>
          <w:szCs w:val="24"/>
          <w:shd w:val="clear" w:color="auto" w:fill="FFFFFF"/>
        </w:rPr>
        <w:t xml:space="preserve"> </w:t>
      </w:r>
      <w:proofErr w:type="spellStart"/>
      <w:r w:rsidRPr="00A228FE">
        <w:rPr>
          <w:sz w:val="24"/>
          <w:szCs w:val="24"/>
          <w:shd w:val="clear" w:color="auto" w:fill="FFFFFF"/>
        </w:rPr>
        <w:t>Maqashid</w:t>
      </w:r>
      <w:proofErr w:type="spellEnd"/>
      <w:r w:rsidRPr="00A228FE">
        <w:rPr>
          <w:sz w:val="24"/>
          <w:szCs w:val="24"/>
          <w:shd w:val="clear" w:color="auto" w:fill="FFFFFF"/>
        </w:rPr>
        <w:t xml:space="preserve"> Syariah Dan </w:t>
      </w:r>
      <w:proofErr w:type="spellStart"/>
      <w:r w:rsidRPr="00A228FE">
        <w:rPr>
          <w:sz w:val="24"/>
          <w:szCs w:val="24"/>
          <w:shd w:val="clear" w:color="auto" w:fill="FFFFFF"/>
        </w:rPr>
        <w:t>Tinjauan</w:t>
      </w:r>
      <w:proofErr w:type="spellEnd"/>
      <w:r w:rsidRPr="00A228FE">
        <w:rPr>
          <w:sz w:val="24"/>
          <w:szCs w:val="24"/>
          <w:shd w:val="clear" w:color="auto" w:fill="FFFFFF"/>
        </w:rPr>
        <w:t xml:space="preserve"> Technology </w:t>
      </w:r>
      <w:r w:rsidRPr="00A228FE">
        <w:rPr>
          <w:sz w:val="24"/>
          <w:szCs w:val="24"/>
          <w:shd w:val="clear" w:color="auto" w:fill="FFFFFF"/>
        </w:rPr>
        <w:lastRenderedPageBreak/>
        <w:t>Acceptance Model (TAM). </w:t>
      </w:r>
      <w:proofErr w:type="spellStart"/>
      <w:r w:rsidRPr="00A228FE">
        <w:rPr>
          <w:i/>
          <w:iCs/>
          <w:sz w:val="24"/>
          <w:szCs w:val="24"/>
          <w:shd w:val="clear" w:color="auto" w:fill="FFFFFF"/>
        </w:rPr>
        <w:t>Jurnal</w:t>
      </w:r>
      <w:proofErr w:type="spellEnd"/>
      <w:r w:rsidRPr="00A228FE">
        <w:rPr>
          <w:i/>
          <w:iCs/>
          <w:sz w:val="24"/>
          <w:szCs w:val="24"/>
          <w:shd w:val="clear" w:color="auto" w:fill="FFFFFF"/>
        </w:rPr>
        <w:t xml:space="preserve"> </w:t>
      </w:r>
      <w:proofErr w:type="spellStart"/>
      <w:r w:rsidRPr="00A228FE">
        <w:rPr>
          <w:i/>
          <w:iCs/>
          <w:sz w:val="24"/>
          <w:szCs w:val="24"/>
          <w:shd w:val="clear" w:color="auto" w:fill="FFFFFF"/>
        </w:rPr>
        <w:t>Ilmiah</w:t>
      </w:r>
      <w:proofErr w:type="spellEnd"/>
      <w:r w:rsidRPr="00A228FE">
        <w:rPr>
          <w:i/>
          <w:iCs/>
          <w:sz w:val="24"/>
          <w:szCs w:val="24"/>
          <w:shd w:val="clear" w:color="auto" w:fill="FFFFFF"/>
        </w:rPr>
        <w:t xml:space="preserve"> Ekonomi Islam</w:t>
      </w:r>
      <w:r w:rsidRPr="00A228FE">
        <w:rPr>
          <w:sz w:val="24"/>
          <w:szCs w:val="24"/>
          <w:shd w:val="clear" w:color="auto" w:fill="FFFFFF"/>
        </w:rPr>
        <w:t>, </w:t>
      </w:r>
      <w:r w:rsidRPr="00A228FE">
        <w:rPr>
          <w:i/>
          <w:iCs/>
          <w:sz w:val="24"/>
          <w:szCs w:val="24"/>
          <w:shd w:val="clear" w:color="auto" w:fill="FFFFFF"/>
        </w:rPr>
        <w:t>8</w:t>
      </w:r>
      <w:r w:rsidRPr="00A228FE">
        <w:rPr>
          <w:sz w:val="24"/>
          <w:szCs w:val="24"/>
          <w:shd w:val="clear" w:color="auto" w:fill="FFFFFF"/>
        </w:rPr>
        <w:t>(3), 3254-3263.</w:t>
      </w:r>
    </w:p>
    <w:p w14:paraId="3F995845" w14:textId="77777777" w:rsidR="007C2D90" w:rsidRDefault="00F647CE" w:rsidP="007C2D90">
      <w:pPr>
        <w:pStyle w:val="Normal1"/>
        <w:ind w:left="720" w:hanging="720"/>
        <w:jc w:val="both"/>
        <w:rPr>
          <w:i/>
          <w:color w:val="222222"/>
          <w:sz w:val="24"/>
          <w:szCs w:val="24"/>
          <w:shd w:val="clear" w:color="auto" w:fill="FFFFFF"/>
        </w:rPr>
      </w:pPr>
      <w:r w:rsidRPr="00A228FE">
        <w:rPr>
          <w:color w:val="222222"/>
          <w:sz w:val="24"/>
          <w:szCs w:val="24"/>
          <w:shd w:val="clear" w:color="auto" w:fill="FFFFFF"/>
        </w:rPr>
        <w:t>Salwa, A. (2023). </w:t>
      </w:r>
      <w:proofErr w:type="spellStart"/>
      <w:r w:rsidRPr="00A228FE">
        <w:rPr>
          <w:i/>
          <w:iCs/>
          <w:color w:val="222222"/>
          <w:sz w:val="24"/>
          <w:szCs w:val="24"/>
          <w:shd w:val="clear" w:color="auto" w:fill="FFFFFF"/>
        </w:rPr>
        <w:t>Pengaruh</w:t>
      </w:r>
      <w:proofErr w:type="spellEnd"/>
      <w:r w:rsidRPr="00A228FE">
        <w:rPr>
          <w:i/>
          <w:iCs/>
          <w:color w:val="222222"/>
          <w:sz w:val="24"/>
          <w:szCs w:val="24"/>
          <w:shd w:val="clear" w:color="auto" w:fill="FFFFFF"/>
        </w:rPr>
        <w:t xml:space="preserve"> </w:t>
      </w:r>
      <w:proofErr w:type="spellStart"/>
      <w:r w:rsidRPr="00A228FE">
        <w:rPr>
          <w:i/>
          <w:iCs/>
          <w:color w:val="222222"/>
          <w:sz w:val="24"/>
          <w:szCs w:val="24"/>
          <w:shd w:val="clear" w:color="auto" w:fill="FFFFFF"/>
        </w:rPr>
        <w:t>Persepsi</w:t>
      </w:r>
      <w:proofErr w:type="spellEnd"/>
      <w:r w:rsidRPr="00A228FE">
        <w:rPr>
          <w:i/>
          <w:iCs/>
          <w:color w:val="222222"/>
          <w:sz w:val="24"/>
          <w:szCs w:val="24"/>
          <w:shd w:val="clear" w:color="auto" w:fill="FFFFFF"/>
        </w:rPr>
        <w:t xml:space="preserve"> </w:t>
      </w:r>
      <w:proofErr w:type="spellStart"/>
      <w:r w:rsidRPr="00A228FE">
        <w:rPr>
          <w:i/>
          <w:iCs/>
          <w:color w:val="222222"/>
          <w:sz w:val="24"/>
          <w:szCs w:val="24"/>
          <w:shd w:val="clear" w:color="auto" w:fill="FFFFFF"/>
        </w:rPr>
        <w:t>Kemudahan</w:t>
      </w:r>
      <w:proofErr w:type="spellEnd"/>
      <w:r w:rsidRPr="00A228FE">
        <w:rPr>
          <w:i/>
          <w:iCs/>
          <w:color w:val="222222"/>
          <w:sz w:val="24"/>
          <w:szCs w:val="24"/>
          <w:shd w:val="clear" w:color="auto" w:fill="FFFFFF"/>
        </w:rPr>
        <w:t xml:space="preserve">, </w:t>
      </w:r>
      <w:proofErr w:type="spellStart"/>
      <w:r w:rsidRPr="00A228FE">
        <w:rPr>
          <w:i/>
          <w:iCs/>
          <w:color w:val="222222"/>
          <w:sz w:val="24"/>
          <w:szCs w:val="24"/>
          <w:shd w:val="clear" w:color="auto" w:fill="FFFFFF"/>
        </w:rPr>
        <w:t>Persepsi</w:t>
      </w:r>
      <w:proofErr w:type="spellEnd"/>
      <w:r w:rsidRPr="00A228FE">
        <w:rPr>
          <w:i/>
          <w:iCs/>
          <w:color w:val="222222"/>
          <w:sz w:val="24"/>
          <w:szCs w:val="24"/>
          <w:shd w:val="clear" w:color="auto" w:fill="FFFFFF"/>
        </w:rPr>
        <w:t xml:space="preserve"> Manfaat Dan </w:t>
      </w:r>
      <w:proofErr w:type="spellStart"/>
      <w:r w:rsidRPr="00A228FE">
        <w:rPr>
          <w:i/>
          <w:iCs/>
          <w:color w:val="222222"/>
          <w:sz w:val="24"/>
          <w:szCs w:val="24"/>
          <w:shd w:val="clear" w:color="auto" w:fill="FFFFFF"/>
        </w:rPr>
        <w:t>Persepsi</w:t>
      </w:r>
      <w:proofErr w:type="spellEnd"/>
      <w:r w:rsidRPr="00A228FE">
        <w:rPr>
          <w:i/>
          <w:iCs/>
          <w:color w:val="222222"/>
          <w:sz w:val="24"/>
          <w:szCs w:val="24"/>
          <w:shd w:val="clear" w:color="auto" w:fill="FFFFFF"/>
        </w:rPr>
        <w:t xml:space="preserve"> </w:t>
      </w:r>
      <w:proofErr w:type="spellStart"/>
      <w:r w:rsidRPr="00A228FE">
        <w:rPr>
          <w:i/>
          <w:iCs/>
          <w:color w:val="222222"/>
          <w:sz w:val="24"/>
          <w:szCs w:val="24"/>
          <w:shd w:val="clear" w:color="auto" w:fill="FFFFFF"/>
        </w:rPr>
        <w:t>Keamanan</w:t>
      </w:r>
      <w:proofErr w:type="spellEnd"/>
      <w:r w:rsidRPr="00A228FE">
        <w:rPr>
          <w:i/>
          <w:iCs/>
          <w:color w:val="222222"/>
          <w:sz w:val="24"/>
          <w:szCs w:val="24"/>
          <w:shd w:val="clear" w:color="auto" w:fill="FFFFFF"/>
        </w:rPr>
        <w:t xml:space="preserve"> </w:t>
      </w:r>
      <w:proofErr w:type="spellStart"/>
      <w:r w:rsidRPr="00A228FE">
        <w:rPr>
          <w:i/>
          <w:iCs/>
          <w:color w:val="222222"/>
          <w:sz w:val="24"/>
          <w:szCs w:val="24"/>
          <w:shd w:val="clear" w:color="auto" w:fill="FFFFFF"/>
        </w:rPr>
        <w:t>Terhadap</w:t>
      </w:r>
      <w:proofErr w:type="spellEnd"/>
      <w:r w:rsidRPr="00A228FE">
        <w:rPr>
          <w:i/>
          <w:iCs/>
          <w:color w:val="222222"/>
          <w:sz w:val="24"/>
          <w:szCs w:val="24"/>
          <w:shd w:val="clear" w:color="auto" w:fill="FFFFFF"/>
        </w:rPr>
        <w:t xml:space="preserve"> Minat Orang Tua </w:t>
      </w:r>
      <w:proofErr w:type="spellStart"/>
      <w:r w:rsidRPr="00A228FE">
        <w:rPr>
          <w:i/>
          <w:iCs/>
          <w:color w:val="222222"/>
          <w:sz w:val="24"/>
          <w:szCs w:val="24"/>
          <w:shd w:val="clear" w:color="auto" w:fill="FFFFFF"/>
        </w:rPr>
        <w:t>Mahasiswa</w:t>
      </w:r>
      <w:proofErr w:type="spellEnd"/>
      <w:r w:rsidRPr="00A228FE">
        <w:rPr>
          <w:i/>
          <w:iCs/>
          <w:color w:val="222222"/>
          <w:sz w:val="24"/>
          <w:szCs w:val="24"/>
          <w:shd w:val="clear" w:color="auto" w:fill="FFFFFF"/>
        </w:rPr>
        <w:t xml:space="preserve"> Dalam </w:t>
      </w:r>
      <w:proofErr w:type="spellStart"/>
      <w:r w:rsidRPr="00A228FE">
        <w:rPr>
          <w:i/>
          <w:iCs/>
          <w:color w:val="222222"/>
          <w:sz w:val="24"/>
          <w:szCs w:val="24"/>
          <w:shd w:val="clear" w:color="auto" w:fill="FFFFFF"/>
        </w:rPr>
        <w:t>Menggunakan</w:t>
      </w:r>
      <w:proofErr w:type="spellEnd"/>
      <w:r w:rsidRPr="00A228FE">
        <w:rPr>
          <w:i/>
          <w:iCs/>
          <w:color w:val="222222"/>
          <w:sz w:val="24"/>
          <w:szCs w:val="24"/>
          <w:shd w:val="clear" w:color="auto" w:fill="FFFFFF"/>
        </w:rPr>
        <w:t xml:space="preserve"> e-Payment Flip. Id</w:t>
      </w:r>
      <w:r w:rsidRPr="00A228FE">
        <w:rPr>
          <w:i/>
          <w:color w:val="222222"/>
          <w:sz w:val="24"/>
          <w:szCs w:val="24"/>
          <w:shd w:val="clear" w:color="auto" w:fill="FFFFFF"/>
        </w:rPr>
        <w:t> (Doctoral dissertation, Universitas Islam Indonesia).</w:t>
      </w:r>
    </w:p>
    <w:p w14:paraId="78DC17BE" w14:textId="77777777" w:rsidR="007C2D90" w:rsidRPr="007C2D90" w:rsidRDefault="007C2D90" w:rsidP="007C2D90">
      <w:pPr>
        <w:pStyle w:val="Normal1"/>
        <w:ind w:left="720" w:hanging="720"/>
        <w:jc w:val="both"/>
        <w:rPr>
          <w:i/>
          <w:color w:val="222222"/>
          <w:sz w:val="24"/>
          <w:szCs w:val="24"/>
          <w:shd w:val="clear" w:color="auto" w:fill="FFFFFF"/>
        </w:rPr>
      </w:pPr>
      <w:proofErr w:type="spellStart"/>
      <w:r w:rsidRPr="00AD152B">
        <w:rPr>
          <w:color w:val="222222"/>
          <w:sz w:val="24"/>
          <w:szCs w:val="24"/>
          <w:shd w:val="clear" w:color="auto" w:fill="FFFFFF"/>
        </w:rPr>
        <w:t>Sanaky</w:t>
      </w:r>
      <w:proofErr w:type="spellEnd"/>
      <w:r w:rsidRPr="00AD152B">
        <w:rPr>
          <w:color w:val="222222"/>
          <w:sz w:val="24"/>
          <w:szCs w:val="24"/>
          <w:shd w:val="clear" w:color="auto" w:fill="FFFFFF"/>
        </w:rPr>
        <w:t xml:space="preserve">, M. M. (2021). </w:t>
      </w:r>
      <w:proofErr w:type="spellStart"/>
      <w:r w:rsidRPr="00AD152B">
        <w:rPr>
          <w:color w:val="222222"/>
          <w:sz w:val="24"/>
          <w:szCs w:val="24"/>
          <w:shd w:val="clear" w:color="auto" w:fill="FFFFFF"/>
        </w:rPr>
        <w:t>Analisis</w:t>
      </w:r>
      <w:proofErr w:type="spellEnd"/>
      <w:r w:rsidRPr="00AD152B">
        <w:rPr>
          <w:color w:val="222222"/>
          <w:sz w:val="24"/>
          <w:szCs w:val="24"/>
          <w:shd w:val="clear" w:color="auto" w:fill="FFFFFF"/>
        </w:rPr>
        <w:t xml:space="preserve"> Faktor-Faktor </w:t>
      </w:r>
      <w:proofErr w:type="spellStart"/>
      <w:r w:rsidRPr="00AD152B">
        <w:rPr>
          <w:color w:val="222222"/>
          <w:sz w:val="24"/>
          <w:szCs w:val="24"/>
          <w:shd w:val="clear" w:color="auto" w:fill="FFFFFF"/>
        </w:rPr>
        <w:t>Keterlambatan</w:t>
      </w:r>
      <w:proofErr w:type="spellEnd"/>
      <w:r w:rsidRPr="00AD152B">
        <w:rPr>
          <w:color w:val="222222"/>
          <w:sz w:val="24"/>
          <w:szCs w:val="24"/>
          <w:shd w:val="clear" w:color="auto" w:fill="FFFFFF"/>
        </w:rPr>
        <w:t xml:space="preserve"> Pada </w:t>
      </w:r>
      <w:proofErr w:type="spellStart"/>
      <w:r w:rsidRPr="00AD152B">
        <w:rPr>
          <w:color w:val="222222"/>
          <w:sz w:val="24"/>
          <w:szCs w:val="24"/>
          <w:shd w:val="clear" w:color="auto" w:fill="FFFFFF"/>
        </w:rPr>
        <w:t>Proyek</w:t>
      </w:r>
      <w:proofErr w:type="spellEnd"/>
      <w:r w:rsidRPr="00AD152B">
        <w:rPr>
          <w:color w:val="222222"/>
          <w:sz w:val="24"/>
          <w:szCs w:val="24"/>
          <w:shd w:val="clear" w:color="auto" w:fill="FFFFFF"/>
        </w:rPr>
        <w:t xml:space="preserve"> Pembangunan Gedung Asrama Man 1 </w:t>
      </w:r>
      <w:proofErr w:type="spellStart"/>
      <w:r w:rsidRPr="00AD152B">
        <w:rPr>
          <w:color w:val="222222"/>
          <w:sz w:val="24"/>
          <w:szCs w:val="24"/>
          <w:shd w:val="clear" w:color="auto" w:fill="FFFFFF"/>
        </w:rPr>
        <w:t>Tulehu</w:t>
      </w:r>
      <w:proofErr w:type="spellEnd"/>
      <w:r w:rsidRPr="00AD152B">
        <w:rPr>
          <w:color w:val="222222"/>
          <w:sz w:val="24"/>
          <w:szCs w:val="24"/>
          <w:shd w:val="clear" w:color="auto" w:fill="FFFFFF"/>
        </w:rPr>
        <w:t xml:space="preserve"> Maluku Tengah. </w:t>
      </w:r>
      <w:proofErr w:type="spellStart"/>
      <w:r w:rsidRPr="0034013B">
        <w:rPr>
          <w:i/>
          <w:iCs/>
          <w:color w:val="222222"/>
          <w:sz w:val="24"/>
          <w:szCs w:val="24"/>
          <w:shd w:val="clear" w:color="auto" w:fill="FFFFFF"/>
        </w:rPr>
        <w:t>Jurnal</w:t>
      </w:r>
      <w:proofErr w:type="spellEnd"/>
      <w:r w:rsidRPr="0034013B">
        <w:rPr>
          <w:i/>
          <w:iCs/>
          <w:color w:val="222222"/>
          <w:sz w:val="24"/>
          <w:szCs w:val="24"/>
          <w:shd w:val="clear" w:color="auto" w:fill="FFFFFF"/>
        </w:rPr>
        <w:t xml:space="preserve"> </w:t>
      </w:r>
      <w:proofErr w:type="spellStart"/>
      <w:r w:rsidRPr="0034013B">
        <w:rPr>
          <w:i/>
          <w:iCs/>
          <w:color w:val="222222"/>
          <w:sz w:val="24"/>
          <w:szCs w:val="24"/>
          <w:shd w:val="clear" w:color="auto" w:fill="FFFFFF"/>
        </w:rPr>
        <w:t>Simetrik</w:t>
      </w:r>
      <w:proofErr w:type="spellEnd"/>
      <w:r w:rsidRPr="0034013B">
        <w:rPr>
          <w:color w:val="222222"/>
          <w:sz w:val="24"/>
          <w:szCs w:val="24"/>
          <w:shd w:val="clear" w:color="auto" w:fill="FFFFFF"/>
        </w:rPr>
        <w:t>, </w:t>
      </w:r>
      <w:r w:rsidRPr="0034013B">
        <w:rPr>
          <w:i/>
          <w:iCs/>
          <w:color w:val="222222"/>
          <w:sz w:val="24"/>
          <w:szCs w:val="24"/>
          <w:shd w:val="clear" w:color="auto" w:fill="FFFFFF"/>
        </w:rPr>
        <w:t>11</w:t>
      </w:r>
      <w:r w:rsidRPr="0034013B">
        <w:rPr>
          <w:color w:val="222222"/>
          <w:sz w:val="24"/>
          <w:szCs w:val="24"/>
          <w:shd w:val="clear" w:color="auto" w:fill="FFFFFF"/>
        </w:rPr>
        <w:t>(1),</w:t>
      </w:r>
      <w:r w:rsidRPr="00AD152B">
        <w:rPr>
          <w:color w:val="222222"/>
          <w:sz w:val="24"/>
          <w:szCs w:val="24"/>
          <w:shd w:val="clear" w:color="auto" w:fill="FFFFFF"/>
        </w:rPr>
        <w:t xml:space="preserve"> 432-439.</w:t>
      </w:r>
    </w:p>
    <w:p w14:paraId="2E87DB92" w14:textId="77777777" w:rsidR="00F647CE" w:rsidRPr="00A228FE" w:rsidRDefault="00F647CE" w:rsidP="00A228FE">
      <w:pPr>
        <w:pStyle w:val="Normal1"/>
        <w:ind w:left="720" w:hanging="720"/>
        <w:jc w:val="both"/>
        <w:rPr>
          <w:color w:val="222222"/>
          <w:sz w:val="24"/>
          <w:szCs w:val="24"/>
          <w:shd w:val="clear" w:color="auto" w:fill="FFFFFF"/>
        </w:rPr>
      </w:pPr>
      <w:proofErr w:type="spellStart"/>
      <w:r w:rsidRPr="00A228FE">
        <w:rPr>
          <w:color w:val="222222"/>
          <w:sz w:val="24"/>
          <w:szCs w:val="24"/>
          <w:shd w:val="clear" w:color="auto" w:fill="FFFFFF"/>
        </w:rPr>
        <w:t>Sulfina</w:t>
      </w:r>
      <w:proofErr w:type="spellEnd"/>
      <w:r w:rsidRPr="00A228FE">
        <w:rPr>
          <w:color w:val="222222"/>
          <w:sz w:val="24"/>
          <w:szCs w:val="24"/>
          <w:shd w:val="clear" w:color="auto" w:fill="FFFFFF"/>
        </w:rPr>
        <w:t xml:space="preserve">, S., </w:t>
      </w:r>
      <w:proofErr w:type="spellStart"/>
      <w:r w:rsidRPr="00A228FE">
        <w:rPr>
          <w:color w:val="222222"/>
          <w:sz w:val="24"/>
          <w:szCs w:val="24"/>
          <w:shd w:val="clear" w:color="auto" w:fill="FFFFFF"/>
        </w:rPr>
        <w:t>Yuliniar</w:t>
      </w:r>
      <w:proofErr w:type="spellEnd"/>
      <w:r w:rsidRPr="00A228FE">
        <w:rPr>
          <w:color w:val="222222"/>
          <w:sz w:val="24"/>
          <w:szCs w:val="24"/>
          <w:shd w:val="clear" w:color="auto" w:fill="FFFFFF"/>
        </w:rPr>
        <w:t xml:space="preserve">, Y., &amp; Aziz, A. (2022). </w:t>
      </w:r>
      <w:proofErr w:type="spellStart"/>
      <w:r w:rsidRPr="00A228FE">
        <w:rPr>
          <w:color w:val="222222"/>
          <w:sz w:val="24"/>
          <w:szCs w:val="24"/>
          <w:shd w:val="clear" w:color="auto" w:fill="FFFFFF"/>
        </w:rPr>
        <w:t>Pengaruh</w:t>
      </w:r>
      <w:proofErr w:type="spellEnd"/>
      <w:r w:rsidRPr="00A228FE">
        <w:rPr>
          <w:color w:val="222222"/>
          <w:sz w:val="24"/>
          <w:szCs w:val="24"/>
          <w:shd w:val="clear" w:color="auto" w:fill="FFFFFF"/>
        </w:rPr>
        <w:t xml:space="preserve"> </w:t>
      </w:r>
      <w:proofErr w:type="spellStart"/>
      <w:r w:rsidRPr="00A228FE">
        <w:rPr>
          <w:color w:val="222222"/>
          <w:sz w:val="24"/>
          <w:szCs w:val="24"/>
          <w:shd w:val="clear" w:color="auto" w:fill="FFFFFF"/>
        </w:rPr>
        <w:t>Persepsi</w:t>
      </w:r>
      <w:proofErr w:type="spellEnd"/>
      <w:r w:rsidRPr="00A228FE">
        <w:rPr>
          <w:color w:val="222222"/>
          <w:sz w:val="24"/>
          <w:szCs w:val="24"/>
          <w:shd w:val="clear" w:color="auto" w:fill="FFFFFF"/>
        </w:rPr>
        <w:t xml:space="preserve"> </w:t>
      </w:r>
      <w:proofErr w:type="spellStart"/>
      <w:r w:rsidRPr="00A228FE">
        <w:rPr>
          <w:color w:val="222222"/>
          <w:sz w:val="24"/>
          <w:szCs w:val="24"/>
          <w:shd w:val="clear" w:color="auto" w:fill="FFFFFF"/>
        </w:rPr>
        <w:t>Kemudahan</w:t>
      </w:r>
      <w:proofErr w:type="spellEnd"/>
      <w:r w:rsidRPr="00A228FE">
        <w:rPr>
          <w:color w:val="222222"/>
          <w:sz w:val="24"/>
          <w:szCs w:val="24"/>
          <w:shd w:val="clear" w:color="auto" w:fill="FFFFFF"/>
        </w:rPr>
        <w:t xml:space="preserve"> </w:t>
      </w:r>
      <w:proofErr w:type="spellStart"/>
      <w:r w:rsidRPr="00A228FE">
        <w:rPr>
          <w:color w:val="222222"/>
          <w:sz w:val="24"/>
          <w:szCs w:val="24"/>
          <w:shd w:val="clear" w:color="auto" w:fill="FFFFFF"/>
        </w:rPr>
        <w:t>penggunaan</w:t>
      </w:r>
      <w:proofErr w:type="spellEnd"/>
      <w:r w:rsidRPr="00A228FE">
        <w:rPr>
          <w:color w:val="222222"/>
          <w:sz w:val="24"/>
          <w:szCs w:val="24"/>
          <w:shd w:val="clear" w:color="auto" w:fill="FFFFFF"/>
        </w:rPr>
        <w:t xml:space="preserve"> dan </w:t>
      </w:r>
      <w:proofErr w:type="spellStart"/>
      <w:r w:rsidRPr="00A228FE">
        <w:rPr>
          <w:color w:val="222222"/>
          <w:sz w:val="24"/>
          <w:szCs w:val="24"/>
          <w:shd w:val="clear" w:color="auto" w:fill="FFFFFF"/>
        </w:rPr>
        <w:t>persepsi</w:t>
      </w:r>
      <w:proofErr w:type="spellEnd"/>
      <w:r w:rsidRPr="00A228FE">
        <w:rPr>
          <w:color w:val="222222"/>
          <w:sz w:val="24"/>
          <w:szCs w:val="24"/>
          <w:shd w:val="clear" w:color="auto" w:fill="FFFFFF"/>
        </w:rPr>
        <w:t xml:space="preserve"> </w:t>
      </w:r>
      <w:proofErr w:type="spellStart"/>
      <w:r w:rsidRPr="00A228FE">
        <w:rPr>
          <w:color w:val="222222"/>
          <w:sz w:val="24"/>
          <w:szCs w:val="24"/>
          <w:shd w:val="clear" w:color="auto" w:fill="FFFFFF"/>
        </w:rPr>
        <w:t>manfaat</w:t>
      </w:r>
      <w:proofErr w:type="spellEnd"/>
      <w:r w:rsidRPr="00A228FE">
        <w:rPr>
          <w:color w:val="222222"/>
          <w:sz w:val="24"/>
          <w:szCs w:val="24"/>
          <w:shd w:val="clear" w:color="auto" w:fill="FFFFFF"/>
        </w:rPr>
        <w:t xml:space="preserve"> </w:t>
      </w:r>
      <w:proofErr w:type="spellStart"/>
      <w:r w:rsidRPr="00A228FE">
        <w:rPr>
          <w:color w:val="222222"/>
          <w:sz w:val="24"/>
          <w:szCs w:val="24"/>
          <w:shd w:val="clear" w:color="auto" w:fill="FFFFFF"/>
        </w:rPr>
        <w:t>terhadap</w:t>
      </w:r>
      <w:proofErr w:type="spellEnd"/>
      <w:r w:rsidRPr="00A228FE">
        <w:rPr>
          <w:color w:val="222222"/>
          <w:sz w:val="24"/>
          <w:szCs w:val="24"/>
          <w:shd w:val="clear" w:color="auto" w:fill="FFFFFF"/>
        </w:rPr>
        <w:t xml:space="preserve"> </w:t>
      </w:r>
      <w:proofErr w:type="spellStart"/>
      <w:r w:rsidRPr="00A228FE">
        <w:rPr>
          <w:color w:val="222222"/>
          <w:sz w:val="24"/>
          <w:szCs w:val="24"/>
          <w:shd w:val="clear" w:color="auto" w:fill="FFFFFF"/>
        </w:rPr>
        <w:t>minat</w:t>
      </w:r>
      <w:proofErr w:type="spellEnd"/>
      <w:r w:rsidRPr="00A228FE">
        <w:rPr>
          <w:color w:val="222222"/>
          <w:sz w:val="24"/>
          <w:szCs w:val="24"/>
          <w:shd w:val="clear" w:color="auto" w:fill="FFFFFF"/>
        </w:rPr>
        <w:t xml:space="preserve"> </w:t>
      </w:r>
      <w:proofErr w:type="spellStart"/>
      <w:r w:rsidRPr="00A228FE">
        <w:rPr>
          <w:color w:val="222222"/>
          <w:sz w:val="24"/>
          <w:szCs w:val="24"/>
          <w:shd w:val="clear" w:color="auto" w:fill="FFFFFF"/>
        </w:rPr>
        <w:t>untuk</w:t>
      </w:r>
      <w:proofErr w:type="spellEnd"/>
      <w:r w:rsidRPr="00A228FE">
        <w:rPr>
          <w:color w:val="222222"/>
          <w:sz w:val="24"/>
          <w:szCs w:val="24"/>
          <w:shd w:val="clear" w:color="auto" w:fill="FFFFFF"/>
        </w:rPr>
        <w:t xml:space="preserve"> </w:t>
      </w:r>
      <w:proofErr w:type="spellStart"/>
      <w:r w:rsidRPr="00A228FE">
        <w:rPr>
          <w:color w:val="222222"/>
          <w:sz w:val="24"/>
          <w:szCs w:val="24"/>
          <w:shd w:val="clear" w:color="auto" w:fill="FFFFFF"/>
        </w:rPr>
        <w:t>menggunakan</w:t>
      </w:r>
      <w:proofErr w:type="spellEnd"/>
      <w:r w:rsidRPr="00A228FE">
        <w:rPr>
          <w:color w:val="222222"/>
          <w:sz w:val="24"/>
          <w:szCs w:val="24"/>
          <w:shd w:val="clear" w:color="auto" w:fill="FFFFFF"/>
        </w:rPr>
        <w:t xml:space="preserve"> uang </w:t>
      </w:r>
      <w:proofErr w:type="spellStart"/>
      <w:r w:rsidRPr="00A228FE">
        <w:rPr>
          <w:color w:val="222222"/>
          <w:sz w:val="24"/>
          <w:szCs w:val="24"/>
          <w:shd w:val="clear" w:color="auto" w:fill="FFFFFF"/>
        </w:rPr>
        <w:t>elektronik</w:t>
      </w:r>
      <w:proofErr w:type="spellEnd"/>
      <w:r w:rsidRPr="00A228FE">
        <w:rPr>
          <w:color w:val="222222"/>
          <w:sz w:val="24"/>
          <w:szCs w:val="24"/>
          <w:shd w:val="clear" w:color="auto" w:fill="FFFFFF"/>
        </w:rPr>
        <w:t xml:space="preserve"> (</w:t>
      </w:r>
      <w:proofErr w:type="spellStart"/>
      <w:r w:rsidRPr="00A228FE">
        <w:rPr>
          <w:color w:val="222222"/>
          <w:sz w:val="24"/>
          <w:szCs w:val="24"/>
          <w:shd w:val="clear" w:color="auto" w:fill="FFFFFF"/>
        </w:rPr>
        <w:t>shopeepay</w:t>
      </w:r>
      <w:proofErr w:type="spellEnd"/>
      <w:r w:rsidRPr="00A228FE">
        <w:rPr>
          <w:color w:val="222222"/>
          <w:sz w:val="24"/>
          <w:szCs w:val="24"/>
          <w:shd w:val="clear" w:color="auto" w:fill="FFFFFF"/>
        </w:rPr>
        <w:t>). </w:t>
      </w:r>
      <w:proofErr w:type="spellStart"/>
      <w:r w:rsidRPr="00A228FE">
        <w:rPr>
          <w:i/>
          <w:iCs/>
          <w:color w:val="222222"/>
          <w:sz w:val="24"/>
          <w:szCs w:val="24"/>
          <w:shd w:val="clear" w:color="auto" w:fill="FFFFFF"/>
        </w:rPr>
        <w:t>Jurnal</w:t>
      </w:r>
      <w:proofErr w:type="spellEnd"/>
      <w:r w:rsidRPr="00A228FE">
        <w:rPr>
          <w:i/>
          <w:iCs/>
          <w:color w:val="222222"/>
          <w:sz w:val="24"/>
          <w:szCs w:val="24"/>
          <w:shd w:val="clear" w:color="auto" w:fill="FFFFFF"/>
        </w:rPr>
        <w:t xml:space="preserve"> Riset </w:t>
      </w:r>
      <w:proofErr w:type="spellStart"/>
      <w:r w:rsidRPr="00A228FE">
        <w:rPr>
          <w:i/>
          <w:iCs/>
          <w:color w:val="222222"/>
          <w:sz w:val="24"/>
          <w:szCs w:val="24"/>
          <w:shd w:val="clear" w:color="auto" w:fill="FFFFFF"/>
        </w:rPr>
        <w:t>Akuntansi</w:t>
      </w:r>
      <w:proofErr w:type="spellEnd"/>
      <w:r w:rsidRPr="00A228FE">
        <w:rPr>
          <w:i/>
          <w:iCs/>
          <w:color w:val="222222"/>
          <w:sz w:val="24"/>
          <w:szCs w:val="24"/>
          <w:shd w:val="clear" w:color="auto" w:fill="FFFFFF"/>
        </w:rPr>
        <w:t xml:space="preserve"> Dan </w:t>
      </w:r>
      <w:proofErr w:type="spellStart"/>
      <w:r w:rsidRPr="00A228FE">
        <w:rPr>
          <w:i/>
          <w:iCs/>
          <w:color w:val="222222"/>
          <w:sz w:val="24"/>
          <w:szCs w:val="24"/>
          <w:shd w:val="clear" w:color="auto" w:fill="FFFFFF"/>
        </w:rPr>
        <w:t>Keuangan</w:t>
      </w:r>
      <w:proofErr w:type="spellEnd"/>
      <w:r w:rsidRPr="00A228FE">
        <w:rPr>
          <w:i/>
          <w:color w:val="222222"/>
          <w:sz w:val="24"/>
          <w:szCs w:val="24"/>
          <w:shd w:val="clear" w:color="auto" w:fill="FFFFFF"/>
        </w:rPr>
        <w:t>, </w:t>
      </w:r>
      <w:r w:rsidRPr="00A228FE">
        <w:rPr>
          <w:i/>
          <w:iCs/>
          <w:color w:val="222222"/>
          <w:sz w:val="24"/>
          <w:szCs w:val="24"/>
          <w:shd w:val="clear" w:color="auto" w:fill="FFFFFF"/>
        </w:rPr>
        <w:t>17</w:t>
      </w:r>
      <w:r w:rsidRPr="00A228FE">
        <w:rPr>
          <w:i/>
          <w:color w:val="222222"/>
          <w:sz w:val="24"/>
          <w:szCs w:val="24"/>
          <w:shd w:val="clear" w:color="auto" w:fill="FFFFFF"/>
        </w:rPr>
        <w:t>(2),</w:t>
      </w:r>
      <w:r w:rsidRPr="00A228FE">
        <w:rPr>
          <w:color w:val="222222"/>
          <w:sz w:val="24"/>
          <w:szCs w:val="24"/>
          <w:shd w:val="clear" w:color="auto" w:fill="FFFFFF"/>
        </w:rPr>
        <w:t xml:space="preserve"> 105-116.</w:t>
      </w:r>
    </w:p>
    <w:p w14:paraId="2CFF3A25" w14:textId="77777777" w:rsidR="00A228FE" w:rsidRPr="00A228FE" w:rsidRDefault="00A228FE" w:rsidP="00A228FE">
      <w:pPr>
        <w:pStyle w:val="Normal1"/>
        <w:ind w:left="720" w:hanging="720"/>
        <w:jc w:val="both"/>
        <w:rPr>
          <w:color w:val="222222"/>
          <w:sz w:val="24"/>
          <w:szCs w:val="24"/>
          <w:shd w:val="clear" w:color="auto" w:fill="FFFFFF"/>
        </w:rPr>
      </w:pPr>
      <w:proofErr w:type="spellStart"/>
      <w:r w:rsidRPr="00A228FE">
        <w:rPr>
          <w:color w:val="222222"/>
          <w:sz w:val="24"/>
          <w:szCs w:val="24"/>
          <w:shd w:val="clear" w:color="auto" w:fill="FFFFFF"/>
        </w:rPr>
        <w:t>Syifa</w:t>
      </w:r>
      <w:proofErr w:type="spellEnd"/>
      <w:r w:rsidRPr="00A228FE">
        <w:rPr>
          <w:color w:val="222222"/>
          <w:sz w:val="24"/>
          <w:szCs w:val="24"/>
          <w:shd w:val="clear" w:color="auto" w:fill="FFFFFF"/>
        </w:rPr>
        <w:t xml:space="preserve">, N., &amp; </w:t>
      </w:r>
      <w:proofErr w:type="spellStart"/>
      <w:r w:rsidRPr="00A228FE">
        <w:rPr>
          <w:color w:val="222222"/>
          <w:sz w:val="24"/>
          <w:szCs w:val="24"/>
          <w:shd w:val="clear" w:color="auto" w:fill="FFFFFF"/>
        </w:rPr>
        <w:t>Tohang</w:t>
      </w:r>
      <w:proofErr w:type="spellEnd"/>
      <w:r w:rsidRPr="00A228FE">
        <w:rPr>
          <w:color w:val="222222"/>
          <w:sz w:val="24"/>
          <w:szCs w:val="24"/>
          <w:shd w:val="clear" w:color="auto" w:fill="FFFFFF"/>
        </w:rPr>
        <w:t>, V. (2020, August). The use of e-wallet system. In </w:t>
      </w:r>
      <w:r w:rsidRPr="00A228FE">
        <w:rPr>
          <w:i/>
          <w:iCs/>
          <w:color w:val="222222"/>
          <w:sz w:val="24"/>
          <w:szCs w:val="24"/>
          <w:shd w:val="clear" w:color="auto" w:fill="FFFFFF"/>
        </w:rPr>
        <w:t>2020 International Conference on Information Management and Technology (</w:t>
      </w:r>
      <w:proofErr w:type="spellStart"/>
      <w:r w:rsidRPr="00A228FE">
        <w:rPr>
          <w:i/>
          <w:iCs/>
          <w:color w:val="222222"/>
          <w:sz w:val="24"/>
          <w:szCs w:val="24"/>
          <w:shd w:val="clear" w:color="auto" w:fill="FFFFFF"/>
        </w:rPr>
        <w:t>ICIMTech</w:t>
      </w:r>
      <w:proofErr w:type="spellEnd"/>
      <w:r w:rsidRPr="00A228FE">
        <w:rPr>
          <w:i/>
          <w:iCs/>
          <w:color w:val="222222"/>
          <w:sz w:val="24"/>
          <w:szCs w:val="24"/>
          <w:shd w:val="clear" w:color="auto" w:fill="FFFFFF"/>
        </w:rPr>
        <w:t>)</w:t>
      </w:r>
      <w:r w:rsidRPr="00A228FE">
        <w:rPr>
          <w:color w:val="222222"/>
          <w:sz w:val="24"/>
          <w:szCs w:val="24"/>
          <w:shd w:val="clear" w:color="auto" w:fill="FFFFFF"/>
        </w:rPr>
        <w:t> (pp. 342-347). IEEE.</w:t>
      </w:r>
    </w:p>
    <w:p w14:paraId="56666991" w14:textId="77777777" w:rsidR="00F647CE" w:rsidRPr="00A228FE" w:rsidRDefault="00F647CE" w:rsidP="00A228FE">
      <w:pPr>
        <w:pStyle w:val="Normal1"/>
        <w:ind w:left="720" w:hanging="720"/>
        <w:jc w:val="both"/>
        <w:rPr>
          <w:sz w:val="24"/>
          <w:szCs w:val="24"/>
          <w:shd w:val="clear" w:color="auto" w:fill="FFFFFF"/>
        </w:rPr>
      </w:pPr>
      <w:r w:rsidRPr="00A228FE">
        <w:rPr>
          <w:sz w:val="24"/>
          <w:szCs w:val="24"/>
          <w:shd w:val="clear" w:color="auto" w:fill="FFFFFF"/>
        </w:rPr>
        <w:t xml:space="preserve">Ulya, N. H., </w:t>
      </w:r>
      <w:proofErr w:type="spellStart"/>
      <w:r w:rsidRPr="00A228FE">
        <w:rPr>
          <w:sz w:val="24"/>
          <w:szCs w:val="24"/>
          <w:shd w:val="clear" w:color="auto" w:fill="FFFFFF"/>
        </w:rPr>
        <w:t>Soemarso</w:t>
      </w:r>
      <w:proofErr w:type="spellEnd"/>
      <w:r w:rsidRPr="00A228FE">
        <w:rPr>
          <w:sz w:val="24"/>
          <w:szCs w:val="24"/>
          <w:shd w:val="clear" w:color="auto" w:fill="FFFFFF"/>
        </w:rPr>
        <w:t xml:space="preserve">, E. D., &amp; Kodir, M. A. (2020). </w:t>
      </w:r>
      <w:proofErr w:type="spellStart"/>
      <w:r w:rsidRPr="00A228FE">
        <w:rPr>
          <w:sz w:val="24"/>
          <w:szCs w:val="24"/>
          <w:shd w:val="clear" w:color="auto" w:fill="FFFFFF"/>
        </w:rPr>
        <w:t>Analisis</w:t>
      </w:r>
      <w:proofErr w:type="spellEnd"/>
      <w:r w:rsidRPr="00A228FE">
        <w:rPr>
          <w:sz w:val="24"/>
          <w:szCs w:val="24"/>
          <w:shd w:val="clear" w:color="auto" w:fill="FFFFFF"/>
        </w:rPr>
        <w:t xml:space="preserve"> </w:t>
      </w:r>
      <w:proofErr w:type="spellStart"/>
      <w:r w:rsidRPr="00A228FE">
        <w:rPr>
          <w:sz w:val="24"/>
          <w:szCs w:val="24"/>
          <w:shd w:val="clear" w:color="auto" w:fill="FFFFFF"/>
        </w:rPr>
        <w:t>pengaruh</w:t>
      </w:r>
      <w:proofErr w:type="spellEnd"/>
      <w:r w:rsidRPr="00A228FE">
        <w:rPr>
          <w:sz w:val="24"/>
          <w:szCs w:val="24"/>
          <w:shd w:val="clear" w:color="auto" w:fill="FFFFFF"/>
        </w:rPr>
        <w:t xml:space="preserve"> </w:t>
      </w:r>
      <w:proofErr w:type="spellStart"/>
      <w:r w:rsidRPr="00A228FE">
        <w:rPr>
          <w:sz w:val="24"/>
          <w:szCs w:val="24"/>
          <w:shd w:val="clear" w:color="auto" w:fill="FFFFFF"/>
        </w:rPr>
        <w:t>kualitas</w:t>
      </w:r>
      <w:proofErr w:type="spellEnd"/>
      <w:r w:rsidRPr="00A228FE">
        <w:rPr>
          <w:sz w:val="24"/>
          <w:szCs w:val="24"/>
          <w:shd w:val="clear" w:color="auto" w:fill="FFFFFF"/>
        </w:rPr>
        <w:t xml:space="preserve"> </w:t>
      </w:r>
      <w:proofErr w:type="spellStart"/>
      <w:r w:rsidRPr="00A228FE">
        <w:rPr>
          <w:sz w:val="24"/>
          <w:szCs w:val="24"/>
          <w:shd w:val="clear" w:color="auto" w:fill="FFFFFF"/>
        </w:rPr>
        <w:t>produk</w:t>
      </w:r>
      <w:proofErr w:type="spellEnd"/>
      <w:r w:rsidRPr="00A228FE">
        <w:rPr>
          <w:sz w:val="24"/>
          <w:szCs w:val="24"/>
          <w:shd w:val="clear" w:color="auto" w:fill="FFFFFF"/>
        </w:rPr>
        <w:t xml:space="preserve">, </w:t>
      </w:r>
      <w:proofErr w:type="spellStart"/>
      <w:r w:rsidRPr="00A228FE">
        <w:rPr>
          <w:sz w:val="24"/>
          <w:szCs w:val="24"/>
          <w:shd w:val="clear" w:color="auto" w:fill="FFFFFF"/>
        </w:rPr>
        <w:t>kualitas</w:t>
      </w:r>
      <w:proofErr w:type="spellEnd"/>
      <w:r w:rsidRPr="00A228FE">
        <w:rPr>
          <w:sz w:val="24"/>
          <w:szCs w:val="24"/>
          <w:shd w:val="clear" w:color="auto" w:fill="FFFFFF"/>
        </w:rPr>
        <w:t xml:space="preserve"> </w:t>
      </w:r>
      <w:proofErr w:type="spellStart"/>
      <w:r w:rsidRPr="00A228FE">
        <w:rPr>
          <w:sz w:val="24"/>
          <w:szCs w:val="24"/>
          <w:shd w:val="clear" w:color="auto" w:fill="FFFFFF"/>
        </w:rPr>
        <w:t>pelayanan</w:t>
      </w:r>
      <w:proofErr w:type="spellEnd"/>
      <w:r w:rsidRPr="00A228FE">
        <w:rPr>
          <w:sz w:val="24"/>
          <w:szCs w:val="24"/>
          <w:shd w:val="clear" w:color="auto" w:fill="FFFFFF"/>
        </w:rPr>
        <w:t xml:space="preserve"> dan </w:t>
      </w:r>
      <w:proofErr w:type="spellStart"/>
      <w:r w:rsidRPr="00A228FE">
        <w:rPr>
          <w:sz w:val="24"/>
          <w:szCs w:val="24"/>
          <w:shd w:val="clear" w:color="auto" w:fill="FFFFFF"/>
        </w:rPr>
        <w:t>kepercayaan</w:t>
      </w:r>
      <w:proofErr w:type="spellEnd"/>
      <w:r w:rsidRPr="00A228FE">
        <w:rPr>
          <w:sz w:val="24"/>
          <w:szCs w:val="24"/>
          <w:shd w:val="clear" w:color="auto" w:fill="FFFFFF"/>
        </w:rPr>
        <w:t xml:space="preserve"> </w:t>
      </w:r>
      <w:proofErr w:type="spellStart"/>
      <w:r w:rsidRPr="00A228FE">
        <w:rPr>
          <w:sz w:val="24"/>
          <w:szCs w:val="24"/>
          <w:shd w:val="clear" w:color="auto" w:fill="FFFFFF"/>
        </w:rPr>
        <w:t>terhadap</w:t>
      </w:r>
      <w:proofErr w:type="spellEnd"/>
      <w:r w:rsidRPr="00A228FE">
        <w:rPr>
          <w:sz w:val="24"/>
          <w:szCs w:val="24"/>
          <w:shd w:val="clear" w:color="auto" w:fill="FFFFFF"/>
        </w:rPr>
        <w:t xml:space="preserve"> </w:t>
      </w:r>
      <w:proofErr w:type="spellStart"/>
      <w:r w:rsidRPr="00A228FE">
        <w:rPr>
          <w:sz w:val="24"/>
          <w:szCs w:val="24"/>
          <w:shd w:val="clear" w:color="auto" w:fill="FFFFFF"/>
        </w:rPr>
        <w:t>minat</w:t>
      </w:r>
      <w:proofErr w:type="spellEnd"/>
      <w:r w:rsidRPr="00A228FE">
        <w:rPr>
          <w:sz w:val="24"/>
          <w:szCs w:val="24"/>
          <w:shd w:val="clear" w:color="auto" w:fill="FFFFFF"/>
        </w:rPr>
        <w:t xml:space="preserve"> </w:t>
      </w:r>
      <w:proofErr w:type="spellStart"/>
      <w:r w:rsidRPr="00A228FE">
        <w:rPr>
          <w:sz w:val="24"/>
          <w:szCs w:val="24"/>
          <w:shd w:val="clear" w:color="auto" w:fill="FFFFFF"/>
        </w:rPr>
        <w:t>menabung</w:t>
      </w:r>
      <w:proofErr w:type="spellEnd"/>
      <w:r w:rsidRPr="00A228FE">
        <w:rPr>
          <w:sz w:val="24"/>
          <w:szCs w:val="24"/>
          <w:shd w:val="clear" w:color="auto" w:fill="FFFFFF"/>
        </w:rPr>
        <w:t xml:space="preserve"> pada PT Bank Tabungan Negara (Persero) TBK. Cabang Semarang. </w:t>
      </w:r>
      <w:r w:rsidRPr="00A228FE">
        <w:rPr>
          <w:i/>
          <w:iCs/>
          <w:sz w:val="24"/>
          <w:szCs w:val="24"/>
          <w:shd w:val="clear" w:color="auto" w:fill="FFFFFF"/>
        </w:rPr>
        <w:t>KEUNIS</w:t>
      </w:r>
      <w:r w:rsidRPr="00A228FE">
        <w:rPr>
          <w:sz w:val="24"/>
          <w:szCs w:val="24"/>
          <w:shd w:val="clear" w:color="auto" w:fill="FFFFFF"/>
        </w:rPr>
        <w:t>, </w:t>
      </w:r>
      <w:r w:rsidRPr="00A228FE">
        <w:rPr>
          <w:i/>
          <w:iCs/>
          <w:sz w:val="24"/>
          <w:szCs w:val="24"/>
          <w:shd w:val="clear" w:color="auto" w:fill="FFFFFF"/>
        </w:rPr>
        <w:t>8</w:t>
      </w:r>
      <w:r w:rsidRPr="00A228FE">
        <w:rPr>
          <w:sz w:val="24"/>
          <w:szCs w:val="24"/>
          <w:shd w:val="clear" w:color="auto" w:fill="FFFFFF"/>
        </w:rPr>
        <w:t>(1), 21-34.</w:t>
      </w:r>
    </w:p>
    <w:p w14:paraId="31ECCE7F" w14:textId="77777777" w:rsidR="00A228FE" w:rsidRPr="00A228FE" w:rsidRDefault="00A228FE" w:rsidP="00A228FE">
      <w:pPr>
        <w:pStyle w:val="Normal1"/>
        <w:ind w:left="720" w:hanging="720"/>
        <w:jc w:val="both"/>
        <w:rPr>
          <w:color w:val="222222"/>
          <w:sz w:val="24"/>
          <w:szCs w:val="24"/>
          <w:shd w:val="clear" w:color="auto" w:fill="FFFFFF"/>
        </w:rPr>
      </w:pPr>
      <w:r w:rsidRPr="00A228FE">
        <w:rPr>
          <w:color w:val="222222"/>
          <w:sz w:val="24"/>
          <w:szCs w:val="24"/>
          <w:shd w:val="clear" w:color="auto" w:fill="FFFFFF"/>
        </w:rPr>
        <w:t xml:space="preserve">Utami, A. R. H. S. (2020). </w:t>
      </w:r>
      <w:proofErr w:type="spellStart"/>
      <w:r w:rsidRPr="00A228FE">
        <w:rPr>
          <w:color w:val="222222"/>
          <w:sz w:val="24"/>
          <w:szCs w:val="24"/>
          <w:shd w:val="clear" w:color="auto" w:fill="FFFFFF"/>
        </w:rPr>
        <w:t>Pengaruh</w:t>
      </w:r>
      <w:proofErr w:type="spellEnd"/>
      <w:r w:rsidRPr="00A228FE">
        <w:rPr>
          <w:color w:val="222222"/>
          <w:sz w:val="24"/>
          <w:szCs w:val="24"/>
          <w:shd w:val="clear" w:color="auto" w:fill="FFFFFF"/>
        </w:rPr>
        <w:t xml:space="preserve"> </w:t>
      </w:r>
      <w:proofErr w:type="spellStart"/>
      <w:r w:rsidRPr="00A228FE">
        <w:rPr>
          <w:color w:val="222222"/>
          <w:sz w:val="24"/>
          <w:szCs w:val="24"/>
          <w:shd w:val="clear" w:color="auto" w:fill="FFFFFF"/>
        </w:rPr>
        <w:t>Persepsi</w:t>
      </w:r>
      <w:proofErr w:type="spellEnd"/>
      <w:r w:rsidRPr="00A228FE">
        <w:rPr>
          <w:color w:val="222222"/>
          <w:sz w:val="24"/>
          <w:szCs w:val="24"/>
          <w:shd w:val="clear" w:color="auto" w:fill="FFFFFF"/>
        </w:rPr>
        <w:t xml:space="preserve"> </w:t>
      </w:r>
      <w:proofErr w:type="spellStart"/>
      <w:r w:rsidRPr="00A228FE">
        <w:rPr>
          <w:color w:val="222222"/>
          <w:sz w:val="24"/>
          <w:szCs w:val="24"/>
          <w:shd w:val="clear" w:color="auto" w:fill="FFFFFF"/>
        </w:rPr>
        <w:t>Kemudahan</w:t>
      </w:r>
      <w:proofErr w:type="spellEnd"/>
      <w:r w:rsidRPr="00A228FE">
        <w:rPr>
          <w:color w:val="222222"/>
          <w:sz w:val="24"/>
          <w:szCs w:val="24"/>
          <w:shd w:val="clear" w:color="auto" w:fill="FFFFFF"/>
        </w:rPr>
        <w:t xml:space="preserve">, </w:t>
      </w:r>
      <w:proofErr w:type="spellStart"/>
      <w:r w:rsidRPr="00A228FE">
        <w:rPr>
          <w:color w:val="222222"/>
          <w:sz w:val="24"/>
          <w:szCs w:val="24"/>
          <w:shd w:val="clear" w:color="auto" w:fill="FFFFFF"/>
        </w:rPr>
        <w:t>Kepercayaan</w:t>
      </w:r>
      <w:proofErr w:type="spellEnd"/>
      <w:r w:rsidRPr="00A228FE">
        <w:rPr>
          <w:color w:val="222222"/>
          <w:sz w:val="24"/>
          <w:szCs w:val="24"/>
          <w:shd w:val="clear" w:color="auto" w:fill="FFFFFF"/>
        </w:rPr>
        <w:t xml:space="preserve">, </w:t>
      </w:r>
      <w:proofErr w:type="spellStart"/>
      <w:r w:rsidRPr="00A228FE">
        <w:rPr>
          <w:color w:val="222222"/>
          <w:sz w:val="24"/>
          <w:szCs w:val="24"/>
          <w:shd w:val="clear" w:color="auto" w:fill="FFFFFF"/>
        </w:rPr>
        <w:t>Keamanan</w:t>
      </w:r>
      <w:proofErr w:type="spellEnd"/>
      <w:r w:rsidRPr="00A228FE">
        <w:rPr>
          <w:color w:val="222222"/>
          <w:sz w:val="24"/>
          <w:szCs w:val="24"/>
          <w:shd w:val="clear" w:color="auto" w:fill="FFFFFF"/>
        </w:rPr>
        <w:t xml:space="preserve"> Dan </w:t>
      </w:r>
      <w:proofErr w:type="spellStart"/>
      <w:r w:rsidRPr="00A228FE">
        <w:rPr>
          <w:color w:val="222222"/>
          <w:sz w:val="24"/>
          <w:szCs w:val="24"/>
          <w:shd w:val="clear" w:color="auto" w:fill="FFFFFF"/>
        </w:rPr>
        <w:t>Persepsi</w:t>
      </w:r>
      <w:proofErr w:type="spellEnd"/>
      <w:r w:rsidRPr="00A228FE">
        <w:rPr>
          <w:color w:val="222222"/>
          <w:sz w:val="24"/>
          <w:szCs w:val="24"/>
          <w:shd w:val="clear" w:color="auto" w:fill="FFFFFF"/>
        </w:rPr>
        <w:t xml:space="preserve"> </w:t>
      </w:r>
      <w:proofErr w:type="spellStart"/>
      <w:r w:rsidRPr="00A228FE">
        <w:rPr>
          <w:color w:val="222222"/>
          <w:sz w:val="24"/>
          <w:szCs w:val="24"/>
          <w:shd w:val="clear" w:color="auto" w:fill="FFFFFF"/>
        </w:rPr>
        <w:t>Resiko</w:t>
      </w:r>
      <w:proofErr w:type="spellEnd"/>
      <w:r w:rsidRPr="00A228FE">
        <w:rPr>
          <w:color w:val="222222"/>
          <w:sz w:val="24"/>
          <w:szCs w:val="24"/>
          <w:shd w:val="clear" w:color="auto" w:fill="FFFFFF"/>
        </w:rPr>
        <w:t xml:space="preserve"> </w:t>
      </w:r>
      <w:proofErr w:type="spellStart"/>
      <w:r w:rsidRPr="00A228FE">
        <w:rPr>
          <w:color w:val="222222"/>
          <w:sz w:val="24"/>
          <w:szCs w:val="24"/>
          <w:shd w:val="clear" w:color="auto" w:fill="FFFFFF"/>
        </w:rPr>
        <w:t>Terhadap</w:t>
      </w:r>
      <w:proofErr w:type="spellEnd"/>
      <w:r w:rsidRPr="00A228FE">
        <w:rPr>
          <w:color w:val="222222"/>
          <w:sz w:val="24"/>
          <w:szCs w:val="24"/>
          <w:shd w:val="clear" w:color="auto" w:fill="FFFFFF"/>
        </w:rPr>
        <w:t xml:space="preserve"> Minat </w:t>
      </w:r>
      <w:proofErr w:type="spellStart"/>
      <w:r w:rsidRPr="00A228FE">
        <w:rPr>
          <w:color w:val="222222"/>
          <w:sz w:val="24"/>
          <w:szCs w:val="24"/>
          <w:shd w:val="clear" w:color="auto" w:fill="FFFFFF"/>
        </w:rPr>
        <w:t>Menggunakan</w:t>
      </w:r>
      <w:proofErr w:type="spellEnd"/>
      <w:r w:rsidRPr="00A228FE">
        <w:rPr>
          <w:color w:val="222222"/>
          <w:sz w:val="24"/>
          <w:szCs w:val="24"/>
          <w:shd w:val="clear" w:color="auto" w:fill="FFFFFF"/>
        </w:rPr>
        <w:t xml:space="preserve"> E-Commerce. </w:t>
      </w:r>
      <w:r w:rsidRPr="00A228FE">
        <w:rPr>
          <w:i/>
          <w:iCs/>
          <w:color w:val="222222"/>
          <w:sz w:val="24"/>
          <w:szCs w:val="24"/>
          <w:shd w:val="clear" w:color="auto" w:fill="FFFFFF"/>
        </w:rPr>
        <w:t xml:space="preserve">Prisma (Platform Riset </w:t>
      </w:r>
      <w:proofErr w:type="spellStart"/>
      <w:r w:rsidRPr="00A228FE">
        <w:rPr>
          <w:i/>
          <w:iCs/>
          <w:color w:val="222222"/>
          <w:sz w:val="24"/>
          <w:szCs w:val="24"/>
          <w:shd w:val="clear" w:color="auto" w:fill="FFFFFF"/>
        </w:rPr>
        <w:t>Mahasiswa</w:t>
      </w:r>
      <w:proofErr w:type="spellEnd"/>
      <w:r w:rsidRPr="00A228FE">
        <w:rPr>
          <w:i/>
          <w:iCs/>
          <w:color w:val="222222"/>
          <w:sz w:val="24"/>
          <w:szCs w:val="24"/>
          <w:shd w:val="clear" w:color="auto" w:fill="FFFFFF"/>
        </w:rPr>
        <w:t xml:space="preserve"> </w:t>
      </w:r>
      <w:proofErr w:type="spellStart"/>
      <w:r w:rsidRPr="00A228FE">
        <w:rPr>
          <w:i/>
          <w:iCs/>
          <w:color w:val="222222"/>
          <w:sz w:val="24"/>
          <w:szCs w:val="24"/>
          <w:shd w:val="clear" w:color="auto" w:fill="FFFFFF"/>
        </w:rPr>
        <w:t>Akuntansi</w:t>
      </w:r>
      <w:proofErr w:type="spellEnd"/>
      <w:r w:rsidRPr="00A228FE">
        <w:rPr>
          <w:i/>
          <w:iCs/>
          <w:color w:val="222222"/>
          <w:sz w:val="24"/>
          <w:szCs w:val="24"/>
          <w:shd w:val="clear" w:color="auto" w:fill="FFFFFF"/>
        </w:rPr>
        <w:t>)</w:t>
      </w:r>
      <w:r w:rsidRPr="00A228FE">
        <w:rPr>
          <w:i/>
          <w:color w:val="222222"/>
          <w:sz w:val="24"/>
          <w:szCs w:val="24"/>
          <w:shd w:val="clear" w:color="auto" w:fill="FFFFFF"/>
        </w:rPr>
        <w:t>, </w:t>
      </w:r>
      <w:r w:rsidRPr="00A228FE">
        <w:rPr>
          <w:i/>
          <w:iCs/>
          <w:color w:val="222222"/>
          <w:sz w:val="24"/>
          <w:szCs w:val="24"/>
          <w:shd w:val="clear" w:color="auto" w:fill="FFFFFF"/>
        </w:rPr>
        <w:t>1</w:t>
      </w:r>
      <w:r w:rsidRPr="00A228FE">
        <w:rPr>
          <w:i/>
          <w:color w:val="222222"/>
          <w:sz w:val="24"/>
          <w:szCs w:val="24"/>
          <w:shd w:val="clear" w:color="auto" w:fill="FFFFFF"/>
        </w:rPr>
        <w:t>(6),</w:t>
      </w:r>
      <w:r w:rsidRPr="00A228FE">
        <w:rPr>
          <w:color w:val="222222"/>
          <w:sz w:val="24"/>
          <w:szCs w:val="24"/>
          <w:shd w:val="clear" w:color="auto" w:fill="FFFFFF"/>
        </w:rPr>
        <w:t xml:space="preserve"> 79-93.</w:t>
      </w:r>
    </w:p>
    <w:p w14:paraId="64BAAA69" w14:textId="77777777" w:rsidR="00A228FE" w:rsidRPr="00A228FE" w:rsidRDefault="00A228FE" w:rsidP="00A228FE">
      <w:pPr>
        <w:pStyle w:val="Normal1"/>
        <w:ind w:left="720" w:hanging="720"/>
        <w:jc w:val="both"/>
        <w:rPr>
          <w:color w:val="222222"/>
          <w:sz w:val="24"/>
          <w:szCs w:val="24"/>
          <w:shd w:val="clear" w:color="auto" w:fill="FFFFFF"/>
        </w:rPr>
      </w:pPr>
      <w:proofErr w:type="spellStart"/>
      <w:r w:rsidRPr="00A228FE">
        <w:rPr>
          <w:color w:val="222222"/>
          <w:sz w:val="24"/>
          <w:szCs w:val="24"/>
          <w:shd w:val="clear" w:color="auto" w:fill="FFFFFF"/>
        </w:rPr>
        <w:t>Watu</w:t>
      </w:r>
      <w:proofErr w:type="spellEnd"/>
      <w:r w:rsidRPr="00A228FE">
        <w:rPr>
          <w:color w:val="222222"/>
          <w:sz w:val="24"/>
          <w:szCs w:val="24"/>
          <w:shd w:val="clear" w:color="auto" w:fill="FFFFFF"/>
        </w:rPr>
        <w:t xml:space="preserve">, M. D. N., </w:t>
      </w:r>
      <w:proofErr w:type="spellStart"/>
      <w:r w:rsidRPr="00A228FE">
        <w:rPr>
          <w:color w:val="222222"/>
          <w:sz w:val="24"/>
          <w:szCs w:val="24"/>
          <w:shd w:val="clear" w:color="auto" w:fill="FFFFFF"/>
        </w:rPr>
        <w:t>Suprapto</w:t>
      </w:r>
      <w:proofErr w:type="spellEnd"/>
      <w:r w:rsidRPr="00A228FE">
        <w:rPr>
          <w:color w:val="222222"/>
          <w:sz w:val="24"/>
          <w:szCs w:val="24"/>
          <w:shd w:val="clear" w:color="auto" w:fill="FFFFFF"/>
        </w:rPr>
        <w:t xml:space="preserve">, H., &amp; </w:t>
      </w:r>
      <w:proofErr w:type="spellStart"/>
      <w:r w:rsidRPr="00A228FE">
        <w:rPr>
          <w:color w:val="222222"/>
          <w:sz w:val="24"/>
          <w:szCs w:val="24"/>
          <w:shd w:val="clear" w:color="auto" w:fill="FFFFFF"/>
        </w:rPr>
        <w:t>Sugandini</w:t>
      </w:r>
      <w:proofErr w:type="spellEnd"/>
      <w:r w:rsidRPr="00A228FE">
        <w:rPr>
          <w:color w:val="222222"/>
          <w:sz w:val="24"/>
          <w:szCs w:val="24"/>
          <w:shd w:val="clear" w:color="auto" w:fill="FFFFFF"/>
        </w:rPr>
        <w:t xml:space="preserve">, D. (2021, November). Peran </w:t>
      </w:r>
      <w:proofErr w:type="spellStart"/>
      <w:r w:rsidRPr="00A228FE">
        <w:rPr>
          <w:color w:val="222222"/>
          <w:sz w:val="24"/>
          <w:szCs w:val="24"/>
          <w:shd w:val="clear" w:color="auto" w:fill="FFFFFF"/>
        </w:rPr>
        <w:t>Mediasi</w:t>
      </w:r>
      <w:proofErr w:type="spellEnd"/>
      <w:r w:rsidRPr="00A228FE">
        <w:rPr>
          <w:color w:val="222222"/>
          <w:sz w:val="24"/>
          <w:szCs w:val="24"/>
          <w:shd w:val="clear" w:color="auto" w:fill="FFFFFF"/>
        </w:rPr>
        <w:t xml:space="preserve"> </w:t>
      </w:r>
      <w:proofErr w:type="spellStart"/>
      <w:r w:rsidRPr="00A228FE">
        <w:rPr>
          <w:color w:val="222222"/>
          <w:sz w:val="24"/>
          <w:szCs w:val="24"/>
          <w:shd w:val="clear" w:color="auto" w:fill="FFFFFF"/>
        </w:rPr>
        <w:t>Kepercayaan</w:t>
      </w:r>
      <w:proofErr w:type="spellEnd"/>
      <w:r w:rsidRPr="00A228FE">
        <w:rPr>
          <w:color w:val="222222"/>
          <w:sz w:val="24"/>
          <w:szCs w:val="24"/>
          <w:shd w:val="clear" w:color="auto" w:fill="FFFFFF"/>
        </w:rPr>
        <w:t xml:space="preserve"> Pada </w:t>
      </w:r>
      <w:proofErr w:type="spellStart"/>
      <w:r w:rsidRPr="00A228FE">
        <w:rPr>
          <w:color w:val="222222"/>
          <w:sz w:val="24"/>
          <w:szCs w:val="24"/>
          <w:shd w:val="clear" w:color="auto" w:fill="FFFFFF"/>
        </w:rPr>
        <w:t>Pengaruh</w:t>
      </w:r>
      <w:proofErr w:type="spellEnd"/>
      <w:r w:rsidRPr="00A228FE">
        <w:rPr>
          <w:color w:val="222222"/>
          <w:sz w:val="24"/>
          <w:szCs w:val="24"/>
          <w:shd w:val="clear" w:color="auto" w:fill="FFFFFF"/>
        </w:rPr>
        <w:t xml:space="preserve"> </w:t>
      </w:r>
      <w:proofErr w:type="spellStart"/>
      <w:r w:rsidRPr="00A228FE">
        <w:rPr>
          <w:color w:val="222222"/>
          <w:sz w:val="24"/>
          <w:szCs w:val="24"/>
          <w:shd w:val="clear" w:color="auto" w:fill="FFFFFF"/>
        </w:rPr>
        <w:t>Kualitas</w:t>
      </w:r>
      <w:proofErr w:type="spellEnd"/>
      <w:r w:rsidRPr="00A228FE">
        <w:rPr>
          <w:color w:val="222222"/>
          <w:sz w:val="24"/>
          <w:szCs w:val="24"/>
          <w:shd w:val="clear" w:color="auto" w:fill="FFFFFF"/>
        </w:rPr>
        <w:t xml:space="preserve"> Website Dan E-</w:t>
      </w:r>
      <w:proofErr w:type="spellStart"/>
      <w:r w:rsidRPr="00A228FE">
        <w:rPr>
          <w:color w:val="222222"/>
          <w:sz w:val="24"/>
          <w:szCs w:val="24"/>
          <w:shd w:val="clear" w:color="auto" w:fill="FFFFFF"/>
        </w:rPr>
        <w:t>Wom</w:t>
      </w:r>
      <w:proofErr w:type="spellEnd"/>
      <w:r w:rsidRPr="00A228FE">
        <w:rPr>
          <w:color w:val="222222"/>
          <w:sz w:val="24"/>
          <w:szCs w:val="24"/>
          <w:shd w:val="clear" w:color="auto" w:fill="FFFFFF"/>
        </w:rPr>
        <w:t xml:space="preserve"> </w:t>
      </w:r>
      <w:proofErr w:type="spellStart"/>
      <w:r w:rsidRPr="00A228FE">
        <w:rPr>
          <w:color w:val="222222"/>
          <w:sz w:val="24"/>
          <w:szCs w:val="24"/>
          <w:shd w:val="clear" w:color="auto" w:fill="FFFFFF"/>
        </w:rPr>
        <w:t>Terhadap</w:t>
      </w:r>
      <w:proofErr w:type="spellEnd"/>
      <w:r w:rsidRPr="00A228FE">
        <w:rPr>
          <w:color w:val="222222"/>
          <w:sz w:val="24"/>
          <w:szCs w:val="24"/>
          <w:shd w:val="clear" w:color="auto" w:fill="FFFFFF"/>
        </w:rPr>
        <w:t xml:space="preserve"> Minat Beli </w:t>
      </w:r>
      <w:proofErr w:type="spellStart"/>
      <w:r w:rsidRPr="00A228FE">
        <w:rPr>
          <w:color w:val="222222"/>
          <w:sz w:val="24"/>
          <w:szCs w:val="24"/>
          <w:shd w:val="clear" w:color="auto" w:fill="FFFFFF"/>
        </w:rPr>
        <w:t>Ulang</w:t>
      </w:r>
      <w:proofErr w:type="spellEnd"/>
      <w:r w:rsidRPr="00A228FE">
        <w:rPr>
          <w:color w:val="222222"/>
          <w:sz w:val="24"/>
          <w:szCs w:val="24"/>
          <w:shd w:val="clear" w:color="auto" w:fill="FFFFFF"/>
        </w:rPr>
        <w:t xml:space="preserve"> Di Tokopedia Oleh </w:t>
      </w:r>
      <w:proofErr w:type="spellStart"/>
      <w:r w:rsidRPr="00A228FE">
        <w:rPr>
          <w:color w:val="222222"/>
          <w:sz w:val="24"/>
          <w:szCs w:val="24"/>
          <w:shd w:val="clear" w:color="auto" w:fill="FFFFFF"/>
        </w:rPr>
        <w:t>Konsumen</w:t>
      </w:r>
      <w:proofErr w:type="spellEnd"/>
      <w:r w:rsidRPr="00A228FE">
        <w:rPr>
          <w:color w:val="222222"/>
          <w:sz w:val="24"/>
          <w:szCs w:val="24"/>
          <w:shd w:val="clear" w:color="auto" w:fill="FFFFFF"/>
        </w:rPr>
        <w:t xml:space="preserve"> Online </w:t>
      </w:r>
      <w:proofErr w:type="spellStart"/>
      <w:r w:rsidRPr="00A228FE">
        <w:rPr>
          <w:color w:val="222222"/>
          <w:sz w:val="24"/>
          <w:szCs w:val="24"/>
          <w:shd w:val="clear" w:color="auto" w:fill="FFFFFF"/>
        </w:rPr>
        <w:t>Generasi</w:t>
      </w:r>
      <w:proofErr w:type="spellEnd"/>
      <w:r w:rsidRPr="00A228FE">
        <w:rPr>
          <w:color w:val="222222"/>
          <w:sz w:val="24"/>
          <w:szCs w:val="24"/>
          <w:shd w:val="clear" w:color="auto" w:fill="FFFFFF"/>
        </w:rPr>
        <w:t xml:space="preserve"> </w:t>
      </w:r>
      <w:proofErr w:type="spellStart"/>
      <w:r w:rsidRPr="00A228FE">
        <w:rPr>
          <w:color w:val="222222"/>
          <w:sz w:val="24"/>
          <w:szCs w:val="24"/>
          <w:shd w:val="clear" w:color="auto" w:fill="FFFFFF"/>
        </w:rPr>
        <w:t>Milenial</w:t>
      </w:r>
      <w:proofErr w:type="spellEnd"/>
      <w:r w:rsidRPr="00A228FE">
        <w:rPr>
          <w:color w:val="222222"/>
          <w:sz w:val="24"/>
          <w:szCs w:val="24"/>
          <w:shd w:val="clear" w:color="auto" w:fill="FFFFFF"/>
        </w:rPr>
        <w:t xml:space="preserve"> </w:t>
      </w:r>
      <w:proofErr w:type="gramStart"/>
      <w:r w:rsidRPr="00A228FE">
        <w:rPr>
          <w:color w:val="222222"/>
          <w:sz w:val="24"/>
          <w:szCs w:val="24"/>
          <w:shd w:val="clear" w:color="auto" w:fill="FFFFFF"/>
        </w:rPr>
        <w:t>Di</w:t>
      </w:r>
      <w:proofErr w:type="gramEnd"/>
      <w:r w:rsidRPr="00A228FE">
        <w:rPr>
          <w:color w:val="222222"/>
          <w:sz w:val="24"/>
          <w:szCs w:val="24"/>
          <w:shd w:val="clear" w:color="auto" w:fill="FFFFFF"/>
        </w:rPr>
        <w:t xml:space="preserve"> Daerah Istimewa Yogyakarta. In </w:t>
      </w:r>
      <w:r w:rsidRPr="00A228FE">
        <w:rPr>
          <w:i/>
          <w:iCs/>
          <w:color w:val="222222"/>
          <w:sz w:val="24"/>
          <w:szCs w:val="24"/>
          <w:shd w:val="clear" w:color="auto" w:fill="FFFFFF"/>
        </w:rPr>
        <w:t xml:space="preserve">Seminar </w:t>
      </w:r>
      <w:r w:rsidRPr="00A228FE">
        <w:rPr>
          <w:i/>
          <w:iCs/>
          <w:color w:val="222222"/>
          <w:sz w:val="24"/>
          <w:szCs w:val="24"/>
          <w:shd w:val="clear" w:color="auto" w:fill="FFFFFF"/>
        </w:rPr>
        <w:t xml:space="preserve">Nasional </w:t>
      </w:r>
      <w:proofErr w:type="spellStart"/>
      <w:r w:rsidRPr="00A228FE">
        <w:rPr>
          <w:i/>
          <w:iCs/>
          <w:color w:val="222222"/>
          <w:sz w:val="24"/>
          <w:szCs w:val="24"/>
          <w:shd w:val="clear" w:color="auto" w:fill="FFFFFF"/>
        </w:rPr>
        <w:t>Informatika</w:t>
      </w:r>
      <w:proofErr w:type="spellEnd"/>
      <w:r w:rsidRPr="00A228FE">
        <w:rPr>
          <w:i/>
          <w:iCs/>
          <w:color w:val="222222"/>
          <w:sz w:val="24"/>
          <w:szCs w:val="24"/>
          <w:shd w:val="clear" w:color="auto" w:fill="FFFFFF"/>
        </w:rPr>
        <w:t xml:space="preserve"> (SEMNASIF)</w:t>
      </w:r>
      <w:r w:rsidRPr="00A228FE">
        <w:rPr>
          <w:color w:val="222222"/>
          <w:sz w:val="24"/>
          <w:szCs w:val="24"/>
          <w:shd w:val="clear" w:color="auto" w:fill="FFFFFF"/>
        </w:rPr>
        <w:t> (Vol. 1, No. 1, pp. 337-351).</w:t>
      </w:r>
    </w:p>
    <w:p w14:paraId="68287AE6" w14:textId="77777777" w:rsidR="00A228FE" w:rsidRPr="00A228FE" w:rsidRDefault="00A228FE" w:rsidP="00A228FE">
      <w:pPr>
        <w:pStyle w:val="Normal1"/>
        <w:ind w:left="720" w:hanging="720"/>
        <w:jc w:val="both"/>
        <w:rPr>
          <w:sz w:val="24"/>
          <w:szCs w:val="24"/>
          <w:shd w:val="clear" w:color="auto" w:fill="FFFFFF"/>
        </w:rPr>
      </w:pPr>
      <w:proofErr w:type="spellStart"/>
      <w:r w:rsidRPr="00A228FE">
        <w:rPr>
          <w:sz w:val="24"/>
          <w:szCs w:val="24"/>
          <w:shd w:val="clear" w:color="auto" w:fill="FFFFFF"/>
        </w:rPr>
        <w:t>Yuliara</w:t>
      </w:r>
      <w:proofErr w:type="spellEnd"/>
      <w:r w:rsidRPr="00A228FE">
        <w:rPr>
          <w:sz w:val="24"/>
          <w:szCs w:val="24"/>
          <w:shd w:val="clear" w:color="auto" w:fill="FFFFFF"/>
        </w:rPr>
        <w:t xml:space="preserve">, I. M. (2016). </w:t>
      </w:r>
      <w:proofErr w:type="spellStart"/>
      <w:r w:rsidRPr="00A228FE">
        <w:rPr>
          <w:sz w:val="24"/>
          <w:szCs w:val="24"/>
          <w:shd w:val="clear" w:color="auto" w:fill="FFFFFF"/>
        </w:rPr>
        <w:t>Regresi</w:t>
      </w:r>
      <w:proofErr w:type="spellEnd"/>
      <w:r w:rsidRPr="00A228FE">
        <w:rPr>
          <w:sz w:val="24"/>
          <w:szCs w:val="24"/>
          <w:shd w:val="clear" w:color="auto" w:fill="FFFFFF"/>
        </w:rPr>
        <w:t xml:space="preserve"> Linier </w:t>
      </w:r>
      <w:proofErr w:type="spellStart"/>
      <w:r w:rsidRPr="00A228FE">
        <w:rPr>
          <w:sz w:val="24"/>
          <w:szCs w:val="24"/>
          <w:shd w:val="clear" w:color="auto" w:fill="FFFFFF"/>
        </w:rPr>
        <w:t>Berganda</w:t>
      </w:r>
      <w:proofErr w:type="spellEnd"/>
      <w:r w:rsidRPr="00A228FE">
        <w:rPr>
          <w:sz w:val="24"/>
          <w:szCs w:val="24"/>
          <w:shd w:val="clear" w:color="auto" w:fill="FFFFFF"/>
        </w:rPr>
        <w:t>. </w:t>
      </w:r>
      <w:r w:rsidRPr="00A228FE">
        <w:rPr>
          <w:i/>
          <w:iCs/>
          <w:sz w:val="24"/>
          <w:szCs w:val="24"/>
          <w:shd w:val="clear" w:color="auto" w:fill="FFFFFF"/>
        </w:rPr>
        <w:t>Denpasar: Universitas Udayana</w:t>
      </w:r>
      <w:r w:rsidRPr="00A228FE">
        <w:rPr>
          <w:sz w:val="24"/>
          <w:szCs w:val="24"/>
          <w:shd w:val="clear" w:color="auto" w:fill="FFFFFF"/>
        </w:rPr>
        <w:t>.</w:t>
      </w:r>
    </w:p>
    <w:p w14:paraId="73FFB3F3" w14:textId="77777777" w:rsidR="00F647CE" w:rsidRPr="00A228FE" w:rsidRDefault="00F647CE" w:rsidP="00A228FE">
      <w:pPr>
        <w:pStyle w:val="Normal1"/>
        <w:ind w:left="720" w:hanging="720"/>
        <w:jc w:val="both"/>
        <w:rPr>
          <w:sz w:val="24"/>
          <w:szCs w:val="24"/>
          <w:shd w:val="clear" w:color="auto" w:fill="FFFFFF"/>
        </w:rPr>
      </w:pPr>
    </w:p>
    <w:p w14:paraId="33A76EC9" w14:textId="77777777" w:rsidR="00F647CE" w:rsidRPr="00A228FE" w:rsidRDefault="00F647CE" w:rsidP="00F647CE">
      <w:pPr>
        <w:pStyle w:val="Normal1"/>
        <w:ind w:left="720" w:hanging="720"/>
        <w:jc w:val="both"/>
        <w:rPr>
          <w:sz w:val="24"/>
          <w:szCs w:val="24"/>
          <w:shd w:val="clear" w:color="auto" w:fill="FFFFFF"/>
        </w:rPr>
      </w:pPr>
    </w:p>
    <w:p w14:paraId="3951D216" w14:textId="77777777" w:rsidR="00F647CE" w:rsidRDefault="00F647CE" w:rsidP="00797171">
      <w:pPr>
        <w:ind w:firstLine="426"/>
        <w:jc w:val="both"/>
        <w:rPr>
          <w:rFonts w:eastAsia="Times New Roman" w:cs="Times New Roman"/>
          <w:color w:val="000000"/>
          <w:lang w:val="en-ID"/>
        </w:rPr>
      </w:pPr>
    </w:p>
    <w:p w14:paraId="12F57142" w14:textId="77777777" w:rsidR="00797171" w:rsidRPr="00715728" w:rsidRDefault="00797171" w:rsidP="00797171">
      <w:pPr>
        <w:ind w:left="567" w:hanging="567"/>
        <w:jc w:val="both"/>
      </w:pPr>
    </w:p>
    <w:p w14:paraId="6D06AD97" w14:textId="77777777" w:rsidR="000B7B6C" w:rsidRPr="00797171" w:rsidRDefault="000B7B6C">
      <w:pPr>
        <w:rPr>
          <w:b/>
          <w:bCs/>
        </w:rPr>
      </w:pPr>
    </w:p>
    <w:sectPr w:rsidR="000B7B6C" w:rsidRPr="00797171" w:rsidSect="0060707C">
      <w:headerReference w:type="default" r:id="rId13"/>
      <w:footerReference w:type="first" r:id="rId14"/>
      <w:type w:val="continuous"/>
      <w:pgSz w:w="11906" w:h="16838" w:code="9"/>
      <w:pgMar w:top="1701" w:right="1211" w:bottom="1418" w:left="1701" w:header="709" w:footer="709" w:gutter="0"/>
      <w:pgNumType w:start="4"/>
      <w:cols w:num="2" w:space="6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C981E" w14:textId="77777777" w:rsidR="006D5CF6" w:rsidRDefault="006D5CF6" w:rsidP="00797171">
      <w:r>
        <w:separator/>
      </w:r>
    </w:p>
  </w:endnote>
  <w:endnote w:type="continuationSeparator" w:id="0">
    <w:p w14:paraId="7BF8AD75" w14:textId="77777777" w:rsidR="006D5CF6" w:rsidRDefault="006D5CF6" w:rsidP="0079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941D" w14:textId="77777777" w:rsidR="00B91D52" w:rsidRPr="003C45D9" w:rsidRDefault="00B91D52" w:rsidP="000B7B6C">
    <w:pPr>
      <w:pStyle w:val="Footer"/>
      <w:ind w:left="-284"/>
      <w:jc w:val="center"/>
      <w:rPr>
        <w:rFonts w:cs="Times New Roman"/>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1B0A" w14:textId="77777777" w:rsidR="00B91D52" w:rsidRPr="003C45D9" w:rsidRDefault="00B91D52" w:rsidP="000B7B6C">
    <w:pPr>
      <w:pStyle w:val="Footer"/>
      <w:ind w:left="-284"/>
      <w:jc w:val="center"/>
      <w:rPr>
        <w:rFonts w:cs="Times New Roman"/>
        <w:lang w:val="en-US"/>
      </w:rPr>
    </w:pPr>
    <w:r w:rsidRPr="003C45D9">
      <w:rPr>
        <w:rFonts w:cs="Times New Roman"/>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84172" w14:textId="77777777" w:rsidR="006D5CF6" w:rsidRDefault="006D5CF6" w:rsidP="00797171">
      <w:r>
        <w:separator/>
      </w:r>
    </w:p>
  </w:footnote>
  <w:footnote w:type="continuationSeparator" w:id="0">
    <w:p w14:paraId="48E7AA57" w14:textId="77777777" w:rsidR="006D5CF6" w:rsidRDefault="006D5CF6" w:rsidP="00797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580844"/>
      <w:docPartObj>
        <w:docPartGallery w:val="Page Numbers (Top of Page)"/>
        <w:docPartUnique/>
      </w:docPartObj>
    </w:sdtPr>
    <w:sdtEndPr>
      <w:rPr>
        <w:noProof/>
      </w:rPr>
    </w:sdtEndPr>
    <w:sdtContent>
      <w:p w14:paraId="221BF344" w14:textId="77777777" w:rsidR="00B91D52" w:rsidRDefault="00000000">
        <w:pPr>
          <w:pStyle w:val="Header"/>
          <w:jc w:val="right"/>
        </w:pPr>
      </w:p>
    </w:sdtContent>
  </w:sdt>
  <w:p w14:paraId="25503AFE" w14:textId="77777777" w:rsidR="00B91D52" w:rsidRDefault="00B91D52" w:rsidP="000B7B6C">
    <w:pPr>
      <w:pStyle w:val="JEM26HEADER"/>
      <w:rPr>
        <w:sz w:val="18"/>
        <w:lang w:val="id-ID"/>
      </w:rPr>
    </w:pPr>
  </w:p>
  <w:p w14:paraId="11F3DA19" w14:textId="53A61A9B" w:rsidR="00B91D52" w:rsidRPr="003C45D9" w:rsidRDefault="00CC37A2" w:rsidP="000B7B6C">
    <w:pPr>
      <w:pStyle w:val="JEM26HEADER"/>
      <w:rPr>
        <w:i/>
        <w:sz w:val="18"/>
      </w:rPr>
    </w:pPr>
    <w:r>
      <w:rPr>
        <w:noProof/>
        <w:sz w:val="18"/>
        <w:lang w:val="en-US"/>
      </w:rPr>
      <mc:AlternateContent>
        <mc:Choice Requires="wps">
          <w:drawing>
            <wp:anchor distT="0" distB="0" distL="114300" distR="114300" simplePos="0" relativeHeight="251660288" behindDoc="0" locked="0" layoutInCell="1" allowOverlap="1" wp14:anchorId="3407E451" wp14:editId="3A3D1046">
              <wp:simplePos x="0" y="0"/>
              <wp:positionH relativeFrom="column">
                <wp:posOffset>0</wp:posOffset>
              </wp:positionH>
              <wp:positionV relativeFrom="paragraph">
                <wp:posOffset>256540</wp:posOffset>
              </wp:positionV>
              <wp:extent cx="5715000" cy="0"/>
              <wp:effectExtent l="13335" t="13335" r="5715" b="5715"/>
              <wp:wrapNone/>
              <wp:docPr id="175664583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A363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2pt" to="450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1WizQEAAIwDAAAOAAAAZHJzL2Uyb0RvYy54bWysU8tu2zAQvBfoPxC815JSOA0Eyzk4TS9p&#10;ayDpB6xJyiJKcgmStuS/75K2lbS9Fb0Q2geHs7Oj1f1kDTuqEDW6jjeLmjPlBErt9h3/8fL44Y6z&#10;mMBJMOhUx08q8vv1+3er0bfqBgc0UgVGIC62o+/4kJJvqyqKQVmIC/TKUbHHYCFRGPaVDDASujXV&#10;TV3fViMG6QMKFSNlH85Fvi74fa9E+t73USVmOk7cUjlDOXf5rNYraPcB/KDFhQb8AwsL2tGjM9QD&#10;JGCHoP+CsloEjNinhUBbYd9rocoMNE1T/zHN8wBelVlInOhnmeL/gxXfjhu3DZm6mNyzf0LxMzKH&#10;mwHcXhUCLydPi2uyVNXoYztfyUH028B241eU1AOHhEWFqQ82Q9J8bCpin2ax1ZSYoOTyU7Osa9qJ&#10;uNYqaK8XfYjpi0LL8kfHjXZZB2jh+BRTJgLttSWnHT5qY8oujWNjx28/LutyIaLRMhdzW3GV2pjA&#10;jkB+SFNTeszBEv9zriFKROoMdbBknnO+pOjVGaJw+A3d6kRWNtp2/O4NyqBAfnayICbQ5vxNUMZd&#10;BM0aZsPGdofytA15vhzRyssrF3tmT72NS9frT7T+BQAA//8DAFBLAwQUAAYACAAAACEAWJHJyNwA&#10;AAAGAQAADwAAAGRycy9kb3ducmV2LnhtbEyPwU7DMBBE70j8g7VIXBC1gVK1IU6FIvXCAYkGVRzd&#10;eBtHxOsodpv071nEgR5nZjXzNl9PvhMnHGIbSMPDTIFAqoNtqdHwWW3ulyBiMmRNFwg1nDHCuri+&#10;yk1mw0gfeNqmRnAJxcxocCn1mZSxduhNnIUeibNDGLxJLIdG2sGMXO47+ajUQnrTEi8402PpsP7e&#10;Hr2Gr+buabOrqBrL9H5YuOm8e3sutb69mV5fQCSc0v8x/OIzOhTMtA9HslF0GviRpGGu5iA4XSnF&#10;xv7PkEUuL/GLHwAAAP//AwBQSwECLQAUAAYACAAAACEAtoM4kv4AAADhAQAAEwAAAAAAAAAAAAAA&#10;AAAAAAAAW0NvbnRlbnRfVHlwZXNdLnhtbFBLAQItABQABgAIAAAAIQA4/SH/1gAAAJQBAAALAAAA&#10;AAAAAAAAAAAAAC8BAABfcmVscy8ucmVsc1BLAQItABQABgAIAAAAIQDMr1WizQEAAIwDAAAOAAAA&#10;AAAAAAAAAAAAAC4CAABkcnMvZTJvRG9jLnhtbFBLAQItABQABgAIAAAAIQBYkcnI3AAAAAYBAAAP&#10;AAAAAAAAAAAAAAAAACcEAABkcnMvZG93bnJldi54bWxQSwUGAAAAAAQABADzAAAAMAUAAAAA&#10;" strokecolor="black [3213]" strokeweight=".5pt">
              <v:stroke joinstyle="miter"/>
            </v:line>
          </w:pict>
        </mc:Fallback>
      </mc:AlternateContent>
    </w:r>
    <w:proofErr w:type="gramStart"/>
    <w:r w:rsidR="00B91D52">
      <w:rPr>
        <w:sz w:val="18"/>
        <w:lang w:val="en-US"/>
      </w:rPr>
      <w:t>….</w:t>
    </w:r>
    <w:r w:rsidR="00B91D52" w:rsidRPr="003C45D9">
      <w:rPr>
        <w:sz w:val="18"/>
      </w:rPr>
      <w:t>/</w:t>
    </w:r>
    <w:proofErr w:type="gramEnd"/>
    <w:r w:rsidR="00B91D52" w:rsidRPr="003C45D9">
      <w:rPr>
        <w:sz w:val="18"/>
      </w:rPr>
      <w:t xml:space="preserve"> </w:t>
    </w:r>
    <w:proofErr w:type="spellStart"/>
    <w:r w:rsidR="00B91D52" w:rsidRPr="003C45D9">
      <w:rPr>
        <w:sz w:val="18"/>
      </w:rPr>
      <w:t>BanKu</w:t>
    </w:r>
    <w:proofErr w:type="spellEnd"/>
    <w:r w:rsidR="00B91D52" w:rsidRPr="003C45D9">
      <w:rPr>
        <w:sz w:val="18"/>
      </w:rPr>
      <w:t xml:space="preserve">: </w:t>
    </w:r>
    <w:proofErr w:type="spellStart"/>
    <w:r w:rsidR="00B91D52" w:rsidRPr="003C45D9">
      <w:rPr>
        <w:sz w:val="18"/>
      </w:rPr>
      <w:t>Jurnal</w:t>
    </w:r>
    <w:proofErr w:type="spellEnd"/>
    <w:r w:rsidR="00B91D52" w:rsidRPr="003C45D9">
      <w:rPr>
        <w:sz w:val="18"/>
      </w:rPr>
      <w:t xml:space="preserve"> </w:t>
    </w:r>
    <w:proofErr w:type="spellStart"/>
    <w:r w:rsidR="00B91D52" w:rsidRPr="003C45D9">
      <w:rPr>
        <w:sz w:val="18"/>
      </w:rPr>
      <w:t>Perbankan</w:t>
    </w:r>
    <w:proofErr w:type="spellEnd"/>
    <w:r w:rsidR="00B91D52" w:rsidRPr="003C45D9">
      <w:rPr>
        <w:sz w:val="18"/>
      </w:rPr>
      <w:t xml:space="preserve"> dan </w:t>
    </w:r>
    <w:proofErr w:type="spellStart"/>
    <w:r w:rsidR="00B91D52" w:rsidRPr="003C45D9">
      <w:rPr>
        <w:sz w:val="18"/>
      </w:rPr>
      <w:t>Keuangan</w:t>
    </w:r>
    <w:proofErr w:type="spellEnd"/>
    <w:r w:rsidR="00B91D52" w:rsidRPr="003C45D9">
      <w:rPr>
        <w:sz w:val="18"/>
      </w:rPr>
      <w:t xml:space="preserve"> 3</w:t>
    </w:r>
    <w:r w:rsidR="00B91D52">
      <w:rPr>
        <w:sz w:val="18"/>
      </w:rPr>
      <w:t xml:space="preserve"> </w:t>
    </w:r>
    <w:r w:rsidR="00B91D52" w:rsidRPr="003C45D9">
      <w:rPr>
        <w:sz w:val="18"/>
      </w:rPr>
      <w:t>(</w:t>
    </w:r>
    <w:r w:rsidR="00B91D52">
      <w:rPr>
        <w:sz w:val="18"/>
      </w:rPr>
      <w:t>2</w:t>
    </w:r>
    <w:r w:rsidR="00B91D52" w:rsidRPr="003C45D9">
      <w:rPr>
        <w:sz w:val="18"/>
      </w:rPr>
      <w:t>) (</w:t>
    </w:r>
    <w:r w:rsidR="00B91D52">
      <w:rPr>
        <w:sz w:val="18"/>
      </w:rPr>
      <w:t>Agustus</w:t>
    </w:r>
    <w:r w:rsidR="00B91D52" w:rsidRPr="003C45D9">
      <w:rPr>
        <w:sz w:val="18"/>
      </w:rPr>
      <w:t xml:space="preserve"> 2022) </w:t>
    </w:r>
    <w:r w:rsidR="00B91D52">
      <w:rPr>
        <w:sz w:val="18"/>
      </w:rPr>
      <w:t>…..</w:t>
    </w:r>
  </w:p>
  <w:p w14:paraId="5302B0EC" w14:textId="77777777" w:rsidR="00B91D52" w:rsidRDefault="00B91D52" w:rsidP="000B7B6C">
    <w:pPr>
      <w:pStyle w:val="JEM26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88977"/>
      <w:docPartObj>
        <w:docPartGallery w:val="Page Numbers (Top of Page)"/>
        <w:docPartUnique/>
      </w:docPartObj>
    </w:sdtPr>
    <w:sdtEndPr>
      <w:rPr>
        <w:noProof/>
      </w:rPr>
    </w:sdtEndPr>
    <w:sdtContent>
      <w:p w14:paraId="7CBD0053" w14:textId="77777777" w:rsidR="00B91D52" w:rsidRDefault="00000000">
        <w:pPr>
          <w:pStyle w:val="Header"/>
          <w:jc w:val="right"/>
        </w:pPr>
      </w:p>
    </w:sdtContent>
  </w:sdt>
  <w:p w14:paraId="79C270F3" w14:textId="77777777" w:rsidR="00B91D52" w:rsidRDefault="00B91D52" w:rsidP="000B7B6C">
    <w:pPr>
      <w:pStyle w:val="JEM26HEADER"/>
      <w:rPr>
        <w:sz w:val="18"/>
        <w:lang w:val="id-ID"/>
      </w:rPr>
    </w:pPr>
  </w:p>
  <w:p w14:paraId="337423C6" w14:textId="3C9F89CA" w:rsidR="00B91D52" w:rsidRPr="003C45D9" w:rsidRDefault="00CC37A2" w:rsidP="000B7B6C">
    <w:pPr>
      <w:pStyle w:val="JEM26HEADER"/>
      <w:rPr>
        <w:i/>
        <w:sz w:val="18"/>
      </w:rPr>
    </w:pPr>
    <w:r>
      <w:rPr>
        <w:noProof/>
        <w:sz w:val="18"/>
        <w:lang w:val="en-US"/>
      </w:rPr>
      <mc:AlternateContent>
        <mc:Choice Requires="wps">
          <w:drawing>
            <wp:anchor distT="0" distB="0" distL="114300" distR="114300" simplePos="0" relativeHeight="251659264" behindDoc="0" locked="0" layoutInCell="1" allowOverlap="1" wp14:anchorId="2DCED11E" wp14:editId="64D4391A">
              <wp:simplePos x="0" y="0"/>
              <wp:positionH relativeFrom="column">
                <wp:posOffset>0</wp:posOffset>
              </wp:positionH>
              <wp:positionV relativeFrom="paragraph">
                <wp:posOffset>256540</wp:posOffset>
              </wp:positionV>
              <wp:extent cx="5715000" cy="0"/>
              <wp:effectExtent l="13335" t="13335" r="5715" b="5715"/>
              <wp:wrapNone/>
              <wp:docPr id="90779400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96DD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2pt" to="450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1WizQEAAIwDAAAOAAAAZHJzL2Uyb0RvYy54bWysU8tu2zAQvBfoPxC815JSOA0Eyzk4TS9p&#10;ayDpB6xJyiJKcgmStuS/75K2lbS9Fb0Q2geHs7Oj1f1kDTuqEDW6jjeLmjPlBErt9h3/8fL44Y6z&#10;mMBJMOhUx08q8vv1+3er0bfqBgc0UgVGIC62o+/4kJJvqyqKQVmIC/TKUbHHYCFRGPaVDDASujXV&#10;TV3fViMG6QMKFSNlH85Fvi74fa9E+t73USVmOk7cUjlDOXf5rNYraPcB/KDFhQb8AwsL2tGjM9QD&#10;JGCHoP+CsloEjNinhUBbYd9rocoMNE1T/zHN8wBelVlInOhnmeL/gxXfjhu3DZm6mNyzf0LxMzKH&#10;mwHcXhUCLydPi2uyVNXoYztfyUH028B241eU1AOHhEWFqQ82Q9J8bCpin2ax1ZSYoOTyU7Osa9qJ&#10;uNYqaK8XfYjpi0LL8kfHjXZZB2jh+BRTJgLttSWnHT5qY8oujWNjx28/LutyIaLRMhdzW3GV2pjA&#10;jkB+SFNTeszBEv9zriFKROoMdbBknnO+pOjVGaJw+A3d6kRWNtp2/O4NyqBAfnayICbQ5vxNUMZd&#10;BM0aZsPGdofytA15vhzRyssrF3tmT72NS9frT7T+BQAA//8DAFBLAwQUAAYACAAAACEAWJHJyNwA&#10;AAAGAQAADwAAAGRycy9kb3ducmV2LnhtbEyPwU7DMBBE70j8g7VIXBC1gVK1IU6FIvXCAYkGVRzd&#10;eBtHxOsodpv071nEgR5nZjXzNl9PvhMnHGIbSMPDTIFAqoNtqdHwWW3ulyBiMmRNFwg1nDHCuri+&#10;yk1mw0gfeNqmRnAJxcxocCn1mZSxduhNnIUeibNDGLxJLIdG2sGMXO47+ajUQnrTEi8402PpsP7e&#10;Hr2Gr+buabOrqBrL9H5YuOm8e3sutb69mV5fQCSc0v8x/OIzOhTMtA9HslF0GviRpGGu5iA4XSnF&#10;xv7PkEUuL/GLHwAAAP//AwBQSwECLQAUAAYACAAAACEAtoM4kv4AAADhAQAAEwAAAAAAAAAAAAAA&#10;AAAAAAAAW0NvbnRlbnRfVHlwZXNdLnhtbFBLAQItABQABgAIAAAAIQA4/SH/1gAAAJQBAAALAAAA&#10;AAAAAAAAAAAAAC8BAABfcmVscy8ucmVsc1BLAQItABQABgAIAAAAIQDMr1WizQEAAIwDAAAOAAAA&#10;AAAAAAAAAAAAAC4CAABkcnMvZTJvRG9jLnhtbFBLAQItABQABgAIAAAAIQBYkcnI3AAAAAYBAAAP&#10;AAAAAAAAAAAAAAAAACcEAABkcnMvZG93bnJldi54bWxQSwUGAAAAAAQABADzAAAAMAUAAAAA&#10;" strokecolor="black [3213]" strokeweight=".5pt">
              <v:stroke joinstyle="miter"/>
            </v:line>
          </w:pict>
        </mc:Fallback>
      </mc:AlternateContent>
    </w:r>
    <w:r w:rsidR="00B91D52">
      <w:rPr>
        <w:sz w:val="18"/>
        <w:lang w:val="en-US"/>
      </w:rPr>
      <w:t xml:space="preserve">Nama </w:t>
    </w:r>
    <w:proofErr w:type="spellStart"/>
    <w:r w:rsidR="00B91D52">
      <w:rPr>
        <w:sz w:val="18"/>
        <w:lang w:val="en-US"/>
      </w:rPr>
      <w:t>Penulis</w:t>
    </w:r>
    <w:proofErr w:type="spellEnd"/>
    <w:r w:rsidR="00B91D52" w:rsidRPr="003C45D9">
      <w:rPr>
        <w:sz w:val="18"/>
      </w:rPr>
      <w:t xml:space="preserve">/ </w:t>
    </w:r>
    <w:proofErr w:type="spellStart"/>
    <w:r w:rsidR="00B91D52" w:rsidRPr="003C45D9">
      <w:rPr>
        <w:sz w:val="18"/>
      </w:rPr>
      <w:t>BanKu</w:t>
    </w:r>
    <w:proofErr w:type="spellEnd"/>
    <w:r w:rsidR="00B91D52" w:rsidRPr="003C45D9">
      <w:rPr>
        <w:sz w:val="18"/>
      </w:rPr>
      <w:t xml:space="preserve">: </w:t>
    </w:r>
    <w:proofErr w:type="spellStart"/>
    <w:r w:rsidR="00B91D52" w:rsidRPr="003C45D9">
      <w:rPr>
        <w:sz w:val="18"/>
      </w:rPr>
      <w:t>Jurnal</w:t>
    </w:r>
    <w:proofErr w:type="spellEnd"/>
    <w:r w:rsidR="00B91D52" w:rsidRPr="003C45D9">
      <w:rPr>
        <w:sz w:val="18"/>
      </w:rPr>
      <w:t xml:space="preserve"> </w:t>
    </w:r>
    <w:proofErr w:type="spellStart"/>
    <w:r w:rsidR="00B91D52" w:rsidRPr="003C45D9">
      <w:rPr>
        <w:sz w:val="18"/>
      </w:rPr>
      <w:t>Perbankan</w:t>
    </w:r>
    <w:proofErr w:type="spellEnd"/>
    <w:r w:rsidR="00B91D52" w:rsidRPr="003C45D9">
      <w:rPr>
        <w:sz w:val="18"/>
      </w:rPr>
      <w:t xml:space="preserve"> dan </w:t>
    </w:r>
    <w:proofErr w:type="spellStart"/>
    <w:r w:rsidR="00B91D52" w:rsidRPr="003C45D9">
      <w:rPr>
        <w:sz w:val="18"/>
      </w:rPr>
      <w:t>Keuangan</w:t>
    </w:r>
    <w:proofErr w:type="spellEnd"/>
    <w:r w:rsidR="00B91D52" w:rsidRPr="003C45D9">
      <w:rPr>
        <w:sz w:val="18"/>
      </w:rPr>
      <w:t xml:space="preserve"> </w:t>
    </w:r>
    <w:r w:rsidR="00B91D52">
      <w:rPr>
        <w:sz w:val="18"/>
      </w:rPr>
      <w:t xml:space="preserve">xx </w:t>
    </w:r>
    <w:r w:rsidR="00B91D52" w:rsidRPr="003C45D9">
      <w:rPr>
        <w:sz w:val="18"/>
      </w:rPr>
      <w:t>(</w:t>
    </w:r>
    <w:r w:rsidR="00B91D52">
      <w:rPr>
        <w:sz w:val="18"/>
      </w:rPr>
      <w:t>xx</w:t>
    </w:r>
    <w:r w:rsidR="00B91D52" w:rsidRPr="003C45D9">
      <w:rPr>
        <w:sz w:val="18"/>
      </w:rPr>
      <w:t>) (</w:t>
    </w:r>
    <w:r w:rsidR="00B91D52">
      <w:rPr>
        <w:sz w:val="18"/>
      </w:rPr>
      <w:t>xx</w:t>
    </w:r>
    <w:r w:rsidR="00B91D52" w:rsidRPr="003C45D9">
      <w:rPr>
        <w:sz w:val="18"/>
      </w:rPr>
      <w:t xml:space="preserve"> 20</w:t>
    </w:r>
    <w:r w:rsidR="00B91D52">
      <w:rPr>
        <w:sz w:val="18"/>
      </w:rPr>
      <w:t>xx</w:t>
    </w:r>
    <w:r w:rsidR="00B91D52" w:rsidRPr="003C45D9">
      <w:rPr>
        <w:sz w:val="18"/>
      </w:rPr>
      <w:t xml:space="preserve">) </w:t>
    </w:r>
    <w:r w:rsidR="00B91D52">
      <w:rPr>
        <w:sz w:val="18"/>
      </w:rPr>
      <w:t>xx</w:t>
    </w:r>
    <w:r w:rsidR="00B91D52" w:rsidRPr="003C45D9">
      <w:rPr>
        <w:sz w:val="18"/>
      </w:rPr>
      <w:t>-</w:t>
    </w:r>
    <w:r w:rsidR="00B91D52">
      <w:rPr>
        <w:sz w:val="18"/>
      </w:rPr>
      <w:t>xx</w:t>
    </w:r>
  </w:p>
  <w:p w14:paraId="098D2266" w14:textId="77777777" w:rsidR="00B91D52" w:rsidRDefault="00B91D52" w:rsidP="000B7B6C">
    <w:pPr>
      <w:pStyle w:val="JEM26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D5FCD"/>
    <w:multiLevelType w:val="hybridMultilevel"/>
    <w:tmpl w:val="D2EE8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895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71"/>
    <w:rsid w:val="000503D5"/>
    <w:rsid w:val="00052CC3"/>
    <w:rsid w:val="000B7B6C"/>
    <w:rsid w:val="001627EF"/>
    <w:rsid w:val="001814CE"/>
    <w:rsid w:val="002570EC"/>
    <w:rsid w:val="002D3288"/>
    <w:rsid w:val="0030747F"/>
    <w:rsid w:val="0034013B"/>
    <w:rsid w:val="003B4D4E"/>
    <w:rsid w:val="003F469E"/>
    <w:rsid w:val="00410DD4"/>
    <w:rsid w:val="004447A4"/>
    <w:rsid w:val="0060707C"/>
    <w:rsid w:val="00607863"/>
    <w:rsid w:val="00621F30"/>
    <w:rsid w:val="006448B7"/>
    <w:rsid w:val="00660AFA"/>
    <w:rsid w:val="006A3E06"/>
    <w:rsid w:val="006B2EA4"/>
    <w:rsid w:val="006D5CF6"/>
    <w:rsid w:val="006D674C"/>
    <w:rsid w:val="007072AE"/>
    <w:rsid w:val="00797171"/>
    <w:rsid w:val="007C218A"/>
    <w:rsid w:val="007C2D90"/>
    <w:rsid w:val="008D06C9"/>
    <w:rsid w:val="008D2F7D"/>
    <w:rsid w:val="00976FFD"/>
    <w:rsid w:val="009C67A5"/>
    <w:rsid w:val="00A228FE"/>
    <w:rsid w:val="00A332D4"/>
    <w:rsid w:val="00AE1825"/>
    <w:rsid w:val="00B15EC1"/>
    <w:rsid w:val="00B16E14"/>
    <w:rsid w:val="00B91D52"/>
    <w:rsid w:val="00BF4DEC"/>
    <w:rsid w:val="00CC37A2"/>
    <w:rsid w:val="00CD4C97"/>
    <w:rsid w:val="00D269B5"/>
    <w:rsid w:val="00DB5997"/>
    <w:rsid w:val="00DC542A"/>
    <w:rsid w:val="00E2066C"/>
    <w:rsid w:val="00E9702B"/>
    <w:rsid w:val="00F505B0"/>
    <w:rsid w:val="00F647CE"/>
    <w:rsid w:val="00F70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621A6"/>
  <w15:docId w15:val="{4B618AB7-5AFA-4BF7-8504-2B6E37B5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171"/>
    <w:rPr>
      <w:rFonts w:ascii="Times New Roman" w:hAnsi="Times New Roman"/>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EM12PENULIS">
    <w:name w:val="JEM_1.2 PENULIS"/>
    <w:basedOn w:val="Normal"/>
    <w:qFormat/>
    <w:rsid w:val="00797171"/>
    <w:pPr>
      <w:spacing w:before="120" w:after="120"/>
      <w:jc w:val="center"/>
    </w:pPr>
    <w:rPr>
      <w:b/>
      <w:noProof/>
      <w:sz w:val="20"/>
      <w:lang w:val="en-US" w:eastAsia="ko-KR"/>
    </w:rPr>
  </w:style>
  <w:style w:type="paragraph" w:styleId="Header">
    <w:name w:val="header"/>
    <w:basedOn w:val="Normal"/>
    <w:link w:val="HeaderChar"/>
    <w:uiPriority w:val="99"/>
    <w:unhideWhenUsed/>
    <w:rsid w:val="00797171"/>
    <w:pPr>
      <w:tabs>
        <w:tab w:val="center" w:pos="4513"/>
        <w:tab w:val="right" w:pos="9026"/>
      </w:tabs>
    </w:pPr>
  </w:style>
  <w:style w:type="character" w:customStyle="1" w:styleId="HeaderChar">
    <w:name w:val="Header Char"/>
    <w:basedOn w:val="DefaultParagraphFont"/>
    <w:link w:val="Header"/>
    <w:uiPriority w:val="99"/>
    <w:rsid w:val="00797171"/>
    <w:rPr>
      <w:rFonts w:ascii="Times New Roman" w:hAnsi="Times New Roman"/>
      <w:kern w:val="0"/>
      <w:lang w:val="en-GB"/>
    </w:rPr>
  </w:style>
  <w:style w:type="paragraph" w:styleId="Footer">
    <w:name w:val="footer"/>
    <w:basedOn w:val="Normal"/>
    <w:link w:val="FooterChar"/>
    <w:uiPriority w:val="99"/>
    <w:unhideWhenUsed/>
    <w:qFormat/>
    <w:rsid w:val="00797171"/>
    <w:pPr>
      <w:tabs>
        <w:tab w:val="center" w:pos="4513"/>
        <w:tab w:val="right" w:pos="9026"/>
      </w:tabs>
    </w:pPr>
  </w:style>
  <w:style w:type="character" w:customStyle="1" w:styleId="FooterChar">
    <w:name w:val="Footer Char"/>
    <w:basedOn w:val="DefaultParagraphFont"/>
    <w:link w:val="Footer"/>
    <w:uiPriority w:val="99"/>
    <w:rsid w:val="00797171"/>
    <w:rPr>
      <w:rFonts w:ascii="Times New Roman" w:hAnsi="Times New Roman"/>
      <w:kern w:val="0"/>
      <w:lang w:val="en-GB"/>
    </w:rPr>
  </w:style>
  <w:style w:type="table" w:styleId="TableGrid">
    <w:name w:val="Table Grid"/>
    <w:basedOn w:val="TableNormal"/>
    <w:uiPriority w:val="59"/>
    <w:rsid w:val="00797171"/>
    <w:rPr>
      <w:rFonts w:ascii="Times New Roman" w:hAnsi="Times New Roman"/>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7171"/>
    <w:rPr>
      <w:rFonts w:cs="Times New Roman"/>
      <w:color w:val="0563C1" w:themeColor="hyperlink"/>
      <w:u w:val="single"/>
    </w:rPr>
  </w:style>
  <w:style w:type="paragraph" w:customStyle="1" w:styleId="JEM14EMAILPENULIS">
    <w:name w:val="JEM_1.4 EMAIL PENULIS"/>
    <w:basedOn w:val="Normal"/>
    <w:qFormat/>
    <w:rsid w:val="00797171"/>
    <w:pPr>
      <w:jc w:val="center"/>
    </w:pPr>
    <w:rPr>
      <w:i/>
      <w:sz w:val="20"/>
      <w:szCs w:val="20"/>
    </w:rPr>
  </w:style>
  <w:style w:type="paragraph" w:customStyle="1" w:styleId="JEM13INSTITUSI">
    <w:name w:val="JEM_1.3 INSTITUSI"/>
    <w:basedOn w:val="Normal"/>
    <w:qFormat/>
    <w:rsid w:val="00797171"/>
    <w:pPr>
      <w:jc w:val="center"/>
    </w:pPr>
    <w:rPr>
      <w:sz w:val="20"/>
      <w:vertAlign w:val="superscript"/>
    </w:rPr>
  </w:style>
  <w:style w:type="paragraph" w:customStyle="1" w:styleId="JEM15AABSTRACTJUDUL">
    <w:name w:val="JEM_1.5A ABSTRACT JUDUL"/>
    <w:basedOn w:val="Normal"/>
    <w:qFormat/>
    <w:rsid w:val="00797171"/>
    <w:pPr>
      <w:spacing w:line="360" w:lineRule="auto"/>
      <w:contextualSpacing/>
      <w:jc w:val="center"/>
    </w:pPr>
    <w:rPr>
      <w:b/>
      <w:i/>
    </w:rPr>
  </w:style>
  <w:style w:type="paragraph" w:customStyle="1" w:styleId="JEM15CKEYWORDS">
    <w:name w:val="JEM_1.5C KEYWORDS"/>
    <w:basedOn w:val="Normal"/>
    <w:qFormat/>
    <w:rsid w:val="00797171"/>
    <w:pPr>
      <w:spacing w:before="120" w:after="120"/>
      <w:contextualSpacing/>
    </w:pPr>
    <w:rPr>
      <w:b/>
      <w:i/>
      <w:sz w:val="22"/>
      <w:szCs w:val="22"/>
    </w:rPr>
  </w:style>
  <w:style w:type="paragraph" w:customStyle="1" w:styleId="JEM16AABSTRAKJUDUL">
    <w:name w:val="JEM_1.6A ABSTRAK JUDUL"/>
    <w:basedOn w:val="Normal"/>
    <w:qFormat/>
    <w:rsid w:val="00797171"/>
    <w:pPr>
      <w:spacing w:line="360" w:lineRule="auto"/>
      <w:contextualSpacing/>
      <w:jc w:val="center"/>
    </w:pPr>
    <w:rPr>
      <w:b/>
      <w:szCs w:val="22"/>
    </w:rPr>
  </w:style>
  <w:style w:type="paragraph" w:customStyle="1" w:styleId="JEM16BABSTRAKBODY">
    <w:name w:val="JEM_1.6B ABSTRAK BODY"/>
    <w:basedOn w:val="Normal"/>
    <w:qFormat/>
    <w:rsid w:val="00797171"/>
    <w:pPr>
      <w:ind w:firstLine="458"/>
      <w:jc w:val="both"/>
    </w:pPr>
    <w:rPr>
      <w:sz w:val="22"/>
    </w:rPr>
  </w:style>
  <w:style w:type="paragraph" w:customStyle="1" w:styleId="JEM21HEADINGPENDAHULUANdll">
    <w:name w:val="JEM_2.1 HEADING (PENDAHULUAN dll)"/>
    <w:basedOn w:val="Normal"/>
    <w:qFormat/>
    <w:rsid w:val="00797171"/>
    <w:pPr>
      <w:spacing w:before="120" w:after="120"/>
      <w:jc w:val="both"/>
    </w:pPr>
    <w:rPr>
      <w:b/>
      <w:sz w:val="28"/>
      <w:lang w:val="en-US"/>
    </w:rPr>
  </w:style>
  <w:style w:type="paragraph" w:customStyle="1" w:styleId="JEM16CKATAKUNCI">
    <w:name w:val="JEM_1.6C KATA KUNCI"/>
    <w:basedOn w:val="Normal"/>
    <w:qFormat/>
    <w:rsid w:val="00797171"/>
    <w:pPr>
      <w:autoSpaceDE w:val="0"/>
      <w:autoSpaceDN w:val="0"/>
      <w:adjustRightInd w:val="0"/>
    </w:pPr>
    <w:rPr>
      <w:b/>
      <w:sz w:val="22"/>
      <w:szCs w:val="22"/>
    </w:rPr>
  </w:style>
  <w:style w:type="paragraph" w:customStyle="1" w:styleId="JEM26HEADER">
    <w:name w:val="JEM_2.6 HEADER"/>
    <w:basedOn w:val="Header"/>
    <w:qFormat/>
    <w:rsid w:val="00797171"/>
    <w:pPr>
      <w:jc w:val="center"/>
    </w:pPr>
    <w:rPr>
      <w:sz w:val="20"/>
      <w:szCs w:val="18"/>
    </w:rPr>
  </w:style>
  <w:style w:type="paragraph" w:styleId="NoSpacing">
    <w:name w:val="No Spacing"/>
    <w:uiPriority w:val="1"/>
    <w:qFormat/>
    <w:rsid w:val="00797171"/>
    <w:rPr>
      <w:kern w:val="0"/>
      <w:sz w:val="22"/>
      <w:szCs w:val="22"/>
      <w:lang w:val="en-GB"/>
    </w:rPr>
  </w:style>
  <w:style w:type="paragraph" w:customStyle="1" w:styleId="JEM15BABSTRACTBODY">
    <w:name w:val="JEM_1.5B ABSTRACT BODY"/>
    <w:basedOn w:val="Normal"/>
    <w:qFormat/>
    <w:rsid w:val="00797171"/>
    <w:pPr>
      <w:ind w:firstLine="426"/>
      <w:contextualSpacing/>
      <w:jc w:val="both"/>
    </w:pPr>
    <w:rPr>
      <w:i/>
      <w:sz w:val="22"/>
      <w:szCs w:val="22"/>
    </w:rPr>
  </w:style>
  <w:style w:type="character" w:customStyle="1" w:styleId="A2">
    <w:name w:val="A2"/>
    <w:uiPriority w:val="99"/>
    <w:rsid w:val="00797171"/>
    <w:rPr>
      <w:b/>
      <w:bCs/>
      <w:color w:val="000000"/>
      <w:sz w:val="22"/>
      <w:szCs w:val="22"/>
    </w:rPr>
  </w:style>
  <w:style w:type="paragraph" w:customStyle="1" w:styleId="JEM23SUBHEADING">
    <w:name w:val="JEM_2.3 SUBHEADING"/>
    <w:basedOn w:val="Normal"/>
    <w:next w:val="JEM21HEADINGPENDAHULUANdll"/>
    <w:qFormat/>
    <w:rsid w:val="00797171"/>
    <w:pPr>
      <w:jc w:val="both"/>
    </w:pPr>
    <w:rPr>
      <w:rFonts w:eastAsia="Times New Roman"/>
      <w:b/>
    </w:rPr>
  </w:style>
  <w:style w:type="paragraph" w:customStyle="1" w:styleId="JEM24ATABELNOMOR">
    <w:name w:val="JEM_2.4A TABEL NOMOR"/>
    <w:basedOn w:val="Normal"/>
    <w:qFormat/>
    <w:rsid w:val="00797171"/>
    <w:pPr>
      <w:spacing w:before="120" w:after="120"/>
      <w:jc w:val="center"/>
    </w:pPr>
    <w:rPr>
      <w:rFonts w:eastAsia="Times New Roman"/>
    </w:rPr>
  </w:style>
  <w:style w:type="paragraph" w:customStyle="1" w:styleId="JEM24BTABELBODY">
    <w:name w:val="JEM_2.4B TABEL BODY"/>
    <w:basedOn w:val="Normal"/>
    <w:qFormat/>
    <w:rsid w:val="00797171"/>
    <w:pPr>
      <w:jc w:val="center"/>
    </w:pPr>
    <w:rPr>
      <w:bCs/>
      <w:sz w:val="20"/>
      <w:szCs w:val="20"/>
    </w:rPr>
  </w:style>
  <w:style w:type="paragraph" w:customStyle="1" w:styleId="JEM25SUMBERTABELGAMBAR">
    <w:name w:val="JEM_2.5 SUMBER TABEL &amp; GAMBAR"/>
    <w:basedOn w:val="JEM24ATABELNOMOR"/>
    <w:qFormat/>
    <w:rsid w:val="00797171"/>
    <w:pPr>
      <w:spacing w:line="360" w:lineRule="auto"/>
      <w:jc w:val="left"/>
    </w:pPr>
    <w:rPr>
      <w:sz w:val="20"/>
    </w:rPr>
  </w:style>
  <w:style w:type="paragraph" w:customStyle="1" w:styleId="JEM26GAMBARJUDUL">
    <w:name w:val="JEM_2.6 GAMBAR JUDUL"/>
    <w:basedOn w:val="Normal"/>
    <w:qFormat/>
    <w:rsid w:val="00797171"/>
    <w:pPr>
      <w:spacing w:before="120" w:after="120"/>
      <w:jc w:val="center"/>
    </w:pPr>
    <w:rPr>
      <w:rFonts w:eastAsia="Times New Roman"/>
    </w:rPr>
  </w:style>
  <w:style w:type="paragraph" w:customStyle="1" w:styleId="JEM3REFERENSI">
    <w:name w:val="JEM_3 REFERENSI"/>
    <w:basedOn w:val="Normal"/>
    <w:qFormat/>
    <w:rsid w:val="00797171"/>
    <w:pPr>
      <w:widowControl w:val="0"/>
      <w:autoSpaceDE w:val="0"/>
      <w:autoSpaceDN w:val="0"/>
      <w:adjustRightInd w:val="0"/>
      <w:spacing w:before="120" w:after="120"/>
      <w:ind w:left="567" w:right="-32" w:hanging="568"/>
      <w:jc w:val="both"/>
    </w:pPr>
  </w:style>
  <w:style w:type="paragraph" w:customStyle="1" w:styleId="JEM22aBODYARTIKEL">
    <w:name w:val="JEM_2.2a BODY ARTIKEL"/>
    <w:basedOn w:val="Normal"/>
    <w:qFormat/>
    <w:rsid w:val="00797171"/>
    <w:pPr>
      <w:jc w:val="both"/>
    </w:pPr>
    <w:rPr>
      <w:rFonts w:eastAsia="Times New Roman"/>
    </w:rPr>
  </w:style>
  <w:style w:type="paragraph" w:styleId="NormalWeb">
    <w:name w:val="Normal (Web)"/>
    <w:basedOn w:val="Normal"/>
    <w:uiPriority w:val="99"/>
    <w:unhideWhenUsed/>
    <w:rsid w:val="00797171"/>
    <w:pPr>
      <w:spacing w:before="100" w:beforeAutospacing="1" w:after="100" w:afterAutospacing="1"/>
    </w:pPr>
    <w:rPr>
      <w:rFonts w:eastAsia="Times New Roman" w:cs="Times New Roman"/>
      <w:lang w:val="en-ID"/>
    </w:rPr>
  </w:style>
  <w:style w:type="paragraph" w:styleId="BalloonText">
    <w:name w:val="Balloon Text"/>
    <w:basedOn w:val="Normal"/>
    <w:link w:val="BalloonTextChar"/>
    <w:uiPriority w:val="99"/>
    <w:semiHidden/>
    <w:unhideWhenUsed/>
    <w:rsid w:val="00052CC3"/>
    <w:rPr>
      <w:rFonts w:ascii="Tahoma" w:hAnsi="Tahoma" w:cs="Tahoma"/>
      <w:sz w:val="16"/>
      <w:szCs w:val="16"/>
    </w:rPr>
  </w:style>
  <w:style w:type="character" w:customStyle="1" w:styleId="BalloonTextChar">
    <w:name w:val="Balloon Text Char"/>
    <w:basedOn w:val="DefaultParagraphFont"/>
    <w:link w:val="BalloonText"/>
    <w:uiPriority w:val="99"/>
    <w:semiHidden/>
    <w:rsid w:val="00052CC3"/>
    <w:rPr>
      <w:rFonts w:ascii="Tahoma" w:hAnsi="Tahoma" w:cs="Tahoma"/>
      <w:kern w:val="0"/>
      <w:sz w:val="16"/>
      <w:szCs w:val="16"/>
      <w:lang w:val="en-GB"/>
    </w:rPr>
  </w:style>
  <w:style w:type="paragraph" w:customStyle="1" w:styleId="Normal1">
    <w:name w:val="Normal1"/>
    <w:rsid w:val="00660AFA"/>
    <w:pPr>
      <w:widowControl w:val="0"/>
    </w:pPr>
    <w:rPr>
      <w:rFonts w:ascii="Times New Roman" w:eastAsia="Times New Roman" w:hAnsi="Times New Roman" w:cs="Times New Roman"/>
      <w:kern w:val="0"/>
      <w:sz w:val="22"/>
      <w:szCs w:val="22"/>
      <w:lang w:val="en-US"/>
    </w:rPr>
  </w:style>
  <w:style w:type="character" w:customStyle="1" w:styleId="fontstyle01">
    <w:name w:val="fontstyle01"/>
    <w:basedOn w:val="DefaultParagraphFont"/>
    <w:rsid w:val="007072AE"/>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1814CE"/>
    <w:pPr>
      <w:spacing w:after="200" w:line="276" w:lineRule="auto"/>
      <w:ind w:left="720"/>
      <w:contextualSpacing/>
      <w:jc w:val="both"/>
    </w:pPr>
    <w:rPr>
      <w:color w:val="000000" w:themeColor="text1"/>
      <w:szCs w:val="22"/>
      <w:lang w:val="en-US"/>
    </w:rPr>
  </w:style>
  <w:style w:type="character" w:styleId="Emphasis">
    <w:name w:val="Emphasis"/>
    <w:basedOn w:val="DefaultParagraphFont"/>
    <w:uiPriority w:val="20"/>
    <w:qFormat/>
    <w:rsid w:val="00B16E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0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guh.budi.santosa@polines.ac.ic3" TargetMode="External"/><Relationship Id="rId4" Type="http://schemas.openxmlformats.org/officeDocument/2006/relationships/settings" Target="settings.xml"/><Relationship Id="rId9" Type="http://schemas.openxmlformats.org/officeDocument/2006/relationships/hyperlink" Target="mailto:*shifalailia10@gmail.com1,jatihandayani1203@gmail.com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C9D08-DD0F-4950-8BE8-DBE2A347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4285</Words>
  <Characters>24426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 Helmi Munawar</dc:creator>
  <cp:lastModifiedBy>ariyani dama</cp:lastModifiedBy>
  <cp:revision>2</cp:revision>
  <cp:lastPrinted>2023-08-15T03:54:00Z</cp:lastPrinted>
  <dcterms:created xsi:type="dcterms:W3CDTF">2023-08-16T07:24:00Z</dcterms:created>
  <dcterms:modified xsi:type="dcterms:W3CDTF">2023-08-16T07:24:00Z</dcterms:modified>
</cp:coreProperties>
</file>