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3159" w14:textId="7D7C715C" w:rsidR="00DD46D9" w:rsidRPr="00EF7C5C" w:rsidRDefault="00F56444" w:rsidP="00EF7C5C">
      <w:pPr>
        <w:pStyle w:val="author"/>
      </w:pPr>
      <w:proofErr w:type="spellStart"/>
      <w:r w:rsidRPr="00EF7C5C">
        <w:t>Penggunaan</w:t>
      </w:r>
      <w:proofErr w:type="spellEnd"/>
      <w:r w:rsidRPr="00EF7C5C">
        <w:t xml:space="preserve"> Media </w:t>
      </w:r>
      <w:proofErr w:type="spellStart"/>
      <w:r w:rsidRPr="00EF7C5C">
        <w:t>Berbasis</w:t>
      </w:r>
      <w:proofErr w:type="spellEnd"/>
      <w:r w:rsidRPr="00EF7C5C">
        <w:t xml:space="preserve"> Android Dalam </w:t>
      </w:r>
      <w:proofErr w:type="spellStart"/>
      <w:r w:rsidRPr="00EF7C5C">
        <w:t>Pembelajaran</w:t>
      </w:r>
      <w:proofErr w:type="spellEnd"/>
      <w:r w:rsidRPr="00EF7C5C">
        <w:t xml:space="preserve"> dan </w:t>
      </w:r>
      <w:proofErr w:type="spellStart"/>
      <w:r w:rsidRPr="00EF7C5C">
        <w:t>Penyelesaian</w:t>
      </w:r>
      <w:proofErr w:type="spellEnd"/>
      <w:r w:rsidRPr="00EF7C5C">
        <w:t xml:space="preserve"> Solusi Soal </w:t>
      </w:r>
      <w:proofErr w:type="spellStart"/>
      <w:r w:rsidRPr="00EF7C5C">
        <w:t>Kalkulus</w:t>
      </w:r>
      <w:proofErr w:type="spellEnd"/>
    </w:p>
    <w:p w14:paraId="216D5A2B" w14:textId="77777777" w:rsidR="00F56444" w:rsidRPr="00F56444" w:rsidRDefault="00F56444" w:rsidP="00F56444">
      <w:pPr>
        <w:pStyle w:val="affiliation"/>
      </w:pPr>
    </w:p>
    <w:p w14:paraId="6F436748" w14:textId="3EB8E914" w:rsidR="00BE4C45" w:rsidRPr="00EF7C5C" w:rsidRDefault="00F56444" w:rsidP="00EF7C5C">
      <w:pPr>
        <w:pStyle w:val="dapus"/>
        <w:rPr>
          <w:vertAlign w:val="superscript"/>
        </w:rPr>
      </w:pPr>
      <w:r w:rsidRPr="00EF7C5C">
        <w:t>Lalu Sucipto</w:t>
      </w:r>
      <w:r w:rsidR="00EF7C5C">
        <w:rPr>
          <w:vertAlign w:val="superscript"/>
        </w:rPr>
        <w:t>1</w:t>
      </w:r>
      <w:r w:rsidR="00BE4C45" w:rsidRPr="00EF7C5C">
        <w:t xml:space="preserve">, </w:t>
      </w:r>
      <w:r w:rsidRPr="00EF7C5C">
        <w:t>Syaharuddin</w:t>
      </w:r>
      <w:r w:rsidR="00EF7C5C">
        <w:rPr>
          <w:vertAlign w:val="superscript"/>
        </w:rPr>
        <w:t>2</w:t>
      </w:r>
    </w:p>
    <w:p w14:paraId="70307DD3" w14:textId="56D27650" w:rsidR="00F56444" w:rsidRPr="00F56444" w:rsidRDefault="00EF7C5C" w:rsidP="00F56444">
      <w:pPr>
        <w:pStyle w:val="affiliation"/>
        <w:spacing w:after="0"/>
      </w:pPr>
      <w:r>
        <w:rPr>
          <w:vertAlign w:val="superscript"/>
        </w:rPr>
        <w:t>1</w:t>
      </w:r>
      <w:r w:rsidR="00F56444" w:rsidRPr="00F56444">
        <w:t xml:space="preserve">Tadris </w:t>
      </w:r>
      <w:proofErr w:type="spellStart"/>
      <w:r w:rsidR="00F56444" w:rsidRPr="00F56444">
        <w:t>Matematika</w:t>
      </w:r>
      <w:proofErr w:type="spellEnd"/>
      <w:r w:rsidR="00ED6591" w:rsidRPr="00F56444">
        <w:t xml:space="preserve">, </w:t>
      </w:r>
      <w:proofErr w:type="spellStart"/>
      <w:r w:rsidR="00F56444" w:rsidRPr="00F56444">
        <w:t>Fakutas</w:t>
      </w:r>
      <w:proofErr w:type="spellEnd"/>
      <w:r w:rsidR="00F56444" w:rsidRPr="00F56444">
        <w:t xml:space="preserve"> </w:t>
      </w:r>
      <w:proofErr w:type="spellStart"/>
      <w:r w:rsidR="00F56444" w:rsidRPr="00F56444">
        <w:t>Tarbiyah</w:t>
      </w:r>
      <w:proofErr w:type="spellEnd"/>
      <w:r w:rsidR="00ED6591" w:rsidRPr="00F56444">
        <w:t xml:space="preserve">, </w:t>
      </w:r>
      <w:r w:rsidR="00F56444" w:rsidRPr="00F56444">
        <w:t xml:space="preserve">Universitas Islam Negeri </w:t>
      </w:r>
      <w:proofErr w:type="spellStart"/>
      <w:r w:rsidR="00F56444" w:rsidRPr="00F56444">
        <w:t>Mataram</w:t>
      </w:r>
      <w:proofErr w:type="spellEnd"/>
      <w:r w:rsidR="00ED6591" w:rsidRPr="00F56444">
        <w:t xml:space="preserve">, </w:t>
      </w:r>
      <w:proofErr w:type="spellStart"/>
      <w:r w:rsidR="00F56444" w:rsidRPr="00F56444">
        <w:t>Mataram</w:t>
      </w:r>
      <w:proofErr w:type="spellEnd"/>
      <w:r w:rsidR="00ED6591" w:rsidRPr="00F56444">
        <w:t xml:space="preserve">, </w:t>
      </w:r>
      <w:r w:rsidR="00F56444" w:rsidRPr="00F56444">
        <w:t xml:space="preserve">Indonesia; Pendidikan </w:t>
      </w:r>
    </w:p>
    <w:p w14:paraId="2967ADB7" w14:textId="5745682E" w:rsidR="00F56444" w:rsidRPr="00F56444" w:rsidRDefault="00F56444" w:rsidP="00F56444">
      <w:pPr>
        <w:pStyle w:val="affiliation"/>
        <w:spacing w:after="0"/>
      </w:pPr>
      <w:r w:rsidRPr="00F56444">
        <w:t xml:space="preserve">E-mail: </w:t>
      </w:r>
      <w:hyperlink r:id="rId6" w:history="1">
        <w:r w:rsidR="00EF7C5C" w:rsidRPr="009D4F48">
          <w:rPr>
            <w:rStyle w:val="Hyperlink"/>
          </w:rPr>
          <w:t>ciptobajok@uinmataram.ac.id</w:t>
        </w:r>
      </w:hyperlink>
      <w:r w:rsidR="00EF7C5C">
        <w:t xml:space="preserve"> </w:t>
      </w:r>
    </w:p>
    <w:p w14:paraId="07DE227B" w14:textId="0FD5FA5C" w:rsidR="00BE4C45" w:rsidRDefault="00EF7C5C" w:rsidP="00F56444">
      <w:pPr>
        <w:pStyle w:val="affiliation"/>
        <w:spacing w:after="0"/>
      </w:pPr>
      <w:r>
        <w:rPr>
          <w:vertAlign w:val="superscript"/>
        </w:rPr>
        <w:t>2</w:t>
      </w:r>
      <w:r>
        <w:t xml:space="preserve">Pendidikan </w:t>
      </w:r>
      <w:proofErr w:type="spellStart"/>
      <w:r w:rsidR="00F56444" w:rsidRPr="00F56444">
        <w:t>Matematika</w:t>
      </w:r>
      <w:proofErr w:type="spellEnd"/>
      <w:r w:rsidR="00F56444" w:rsidRPr="00F56444">
        <w:t xml:space="preserve">, </w:t>
      </w:r>
      <w:proofErr w:type="spellStart"/>
      <w:r w:rsidR="00F56444" w:rsidRPr="00F56444">
        <w:t>Fakutas</w:t>
      </w:r>
      <w:proofErr w:type="spellEnd"/>
      <w:r w:rsidR="00F56444" w:rsidRPr="00F56444">
        <w:t xml:space="preserve"> </w:t>
      </w:r>
      <w:proofErr w:type="spellStart"/>
      <w:r w:rsidR="00F56444" w:rsidRPr="00F56444">
        <w:t>Keguruan</w:t>
      </w:r>
      <w:proofErr w:type="spellEnd"/>
      <w:r w:rsidR="00F56444" w:rsidRPr="00F56444">
        <w:t xml:space="preserve"> dan </w:t>
      </w:r>
      <w:proofErr w:type="spellStart"/>
      <w:r w:rsidR="00F56444" w:rsidRPr="00F56444">
        <w:t>Ilmu</w:t>
      </w:r>
      <w:proofErr w:type="spellEnd"/>
      <w:r w:rsidR="00F56444" w:rsidRPr="00F56444">
        <w:t xml:space="preserve"> </w:t>
      </w:r>
      <w:proofErr w:type="spellStart"/>
      <w:r w:rsidR="00F56444" w:rsidRPr="00F56444">
        <w:t>Pendiikan</w:t>
      </w:r>
      <w:proofErr w:type="spellEnd"/>
      <w:r w:rsidR="00F56444" w:rsidRPr="00F56444">
        <w:t xml:space="preserve">, Universitas </w:t>
      </w:r>
      <w:r w:rsidR="00F56444" w:rsidRPr="00F56444">
        <w:t xml:space="preserve">Muhammadiyah </w:t>
      </w:r>
      <w:proofErr w:type="spellStart"/>
      <w:r w:rsidR="00F56444" w:rsidRPr="00F56444">
        <w:t>Mataram</w:t>
      </w:r>
      <w:proofErr w:type="spellEnd"/>
      <w:r w:rsidR="00F56444" w:rsidRPr="00F56444">
        <w:t xml:space="preserve">, </w:t>
      </w:r>
      <w:proofErr w:type="spellStart"/>
      <w:r w:rsidR="00F56444" w:rsidRPr="00F56444">
        <w:t>Mataram</w:t>
      </w:r>
      <w:proofErr w:type="spellEnd"/>
      <w:r w:rsidR="00F56444" w:rsidRPr="00F56444">
        <w:t>, Indonesia</w:t>
      </w:r>
      <w:r w:rsidR="00ED6591" w:rsidRPr="00F56444">
        <w:br/>
        <w:t xml:space="preserve">E-mail: </w:t>
      </w:r>
      <w:hyperlink r:id="rId7" w:history="1">
        <w:r w:rsidRPr="009D4F48">
          <w:rPr>
            <w:rStyle w:val="Hyperlink"/>
          </w:rPr>
          <w:t>syaharuddin.ntb@gmail.com</w:t>
        </w:r>
      </w:hyperlink>
      <w:r>
        <w:t xml:space="preserve"> </w:t>
      </w:r>
    </w:p>
    <w:p w14:paraId="42FF88B0" w14:textId="77777777" w:rsidR="00EF7C5C" w:rsidRPr="00EF7C5C" w:rsidRDefault="00EF7C5C" w:rsidP="00EF7C5C">
      <w:pPr>
        <w:pStyle w:val="abstract"/>
      </w:pPr>
    </w:p>
    <w:p w14:paraId="6FDD7CC2" w14:textId="77777777" w:rsidR="00ED6591" w:rsidRDefault="00ED6591" w:rsidP="00ED6591">
      <w:pPr>
        <w:pStyle w:val="abstract"/>
      </w:pPr>
      <w:r>
        <w:t>ABSTRACT</w:t>
      </w:r>
    </w:p>
    <w:p w14:paraId="68AFBA84" w14:textId="03ECAD72" w:rsidR="00165E3A" w:rsidRPr="00165E3A" w:rsidRDefault="00165E3A" w:rsidP="00165E3A">
      <w:pPr>
        <w:pStyle w:val="keywords"/>
        <w:ind w:left="709" w:firstLine="0"/>
        <w:jc w:val="both"/>
      </w:pPr>
      <w:r>
        <w:t>This research aims to evaluate the effectiveness of using Android-based media in calculus learning and problem-solving, considering the differences based on the students' school backgrounds (religious and general). The study involved 83 students, with 45 from religious school backgrounds and 38 from general school backgrounds. The research instrument utilized a Likert Scale questionnaire comprising 13 items, designed to measure students' perceptions and experiences regarding the effectiveness of Android-based media in calculus learning. The data analysis technique employed the t-test. The statistical results revealed a t-test value of 0.006, with a significance level (Sig.) of 0.995. These findings indicate a significant difference in the effectiveness of using Android-based media between students from religious and general school backgrounds in the context of calculus learning. These results contribute to understanding the impact of Android-based media on calculus learning outcomes, particularly considering students' diverse school backgrounds. The practical implications of this research can serve as a guide for designing more effective learning strategies, especially in harnessing Android-based technology within educational environments.</w:t>
      </w:r>
    </w:p>
    <w:p w14:paraId="112F9D58" w14:textId="6A341EBC" w:rsidR="00ED6591" w:rsidRDefault="00493F99" w:rsidP="00165E3A">
      <w:pPr>
        <w:pStyle w:val="keywords"/>
      </w:pPr>
      <w:r w:rsidRPr="008E6313">
        <w:t>Keywords:</w:t>
      </w:r>
      <w:r w:rsidR="008E6313">
        <w:t xml:space="preserve"> </w:t>
      </w:r>
      <w:r w:rsidR="008E6313">
        <w:tab/>
      </w:r>
      <w:r w:rsidR="00165E3A">
        <w:t>Android-Based Media; Calculus Learning; School Background</w:t>
      </w:r>
    </w:p>
    <w:p w14:paraId="6AB3F1C3" w14:textId="77777777" w:rsidR="00B36FEE" w:rsidRDefault="00B36FEE" w:rsidP="00B36FEE">
      <w:pPr>
        <w:pStyle w:val="Heading1"/>
      </w:pPr>
      <w:r>
        <w:t>PENDAHULUAN</w:t>
      </w:r>
    </w:p>
    <w:p w14:paraId="48F4C6A6" w14:textId="42D00133" w:rsidR="00765276" w:rsidRDefault="00765276" w:rsidP="00116611">
      <w:pPr>
        <w:rPr>
          <w:spacing w:val="-5"/>
        </w:rPr>
      </w:pPr>
      <w:proofErr w:type="spellStart"/>
      <w:r w:rsidRPr="00765276">
        <w:rPr>
          <w:spacing w:val="-5"/>
        </w:rPr>
        <w:t>Pemanfaatan</w:t>
      </w:r>
      <w:proofErr w:type="spellEnd"/>
      <w:r w:rsidRPr="00765276">
        <w:rPr>
          <w:spacing w:val="-5"/>
        </w:rPr>
        <w:t xml:space="preserve"> media </w:t>
      </w:r>
      <w:proofErr w:type="spellStart"/>
      <w:r w:rsidRPr="00765276">
        <w:rPr>
          <w:spacing w:val="-5"/>
        </w:rPr>
        <w:t>pembelajaran</w:t>
      </w:r>
      <w:proofErr w:type="spellEnd"/>
      <w:r w:rsidRPr="00765276">
        <w:rPr>
          <w:spacing w:val="-5"/>
        </w:rPr>
        <w:t xml:space="preserve"> </w:t>
      </w:r>
      <w:proofErr w:type="spellStart"/>
      <w:r w:rsidRPr="00765276">
        <w:rPr>
          <w:spacing w:val="-5"/>
        </w:rPr>
        <w:t>dalam</w:t>
      </w:r>
      <w:proofErr w:type="spellEnd"/>
      <w:r w:rsidRPr="00765276">
        <w:rPr>
          <w:spacing w:val="-5"/>
        </w:rPr>
        <w:t xml:space="preserve"> </w:t>
      </w:r>
      <w:proofErr w:type="spellStart"/>
      <w:r w:rsidRPr="00765276">
        <w:rPr>
          <w:spacing w:val="-5"/>
        </w:rPr>
        <w:t>konteks</w:t>
      </w:r>
      <w:proofErr w:type="spellEnd"/>
      <w:r w:rsidRPr="00765276">
        <w:rPr>
          <w:spacing w:val="-5"/>
        </w:rPr>
        <w:t xml:space="preserve"> </w:t>
      </w:r>
      <w:proofErr w:type="spellStart"/>
      <w:r w:rsidRPr="00765276">
        <w:rPr>
          <w:spacing w:val="-5"/>
        </w:rPr>
        <w:t>pengajaran</w:t>
      </w:r>
      <w:proofErr w:type="spellEnd"/>
      <w:r w:rsidRPr="00765276">
        <w:rPr>
          <w:spacing w:val="-5"/>
        </w:rPr>
        <w:t xml:space="preserve"> </w:t>
      </w:r>
      <w:proofErr w:type="spellStart"/>
      <w:r w:rsidRPr="00765276">
        <w:rPr>
          <w:spacing w:val="-5"/>
        </w:rPr>
        <w:t>matematika</w:t>
      </w:r>
      <w:proofErr w:type="spellEnd"/>
      <w:r w:rsidRPr="00765276">
        <w:rPr>
          <w:spacing w:val="-5"/>
        </w:rPr>
        <w:t xml:space="preserve"> </w:t>
      </w:r>
      <w:proofErr w:type="spellStart"/>
      <w:r w:rsidRPr="00765276">
        <w:rPr>
          <w:spacing w:val="-5"/>
        </w:rPr>
        <w:t>memegang</w:t>
      </w:r>
      <w:proofErr w:type="spellEnd"/>
      <w:r w:rsidRPr="00765276">
        <w:rPr>
          <w:spacing w:val="-5"/>
        </w:rPr>
        <w:t xml:space="preserve"> </w:t>
      </w:r>
      <w:proofErr w:type="spellStart"/>
      <w:r w:rsidRPr="00765276">
        <w:rPr>
          <w:spacing w:val="-5"/>
        </w:rPr>
        <w:t>peran</w:t>
      </w:r>
      <w:proofErr w:type="spellEnd"/>
      <w:r w:rsidRPr="00765276">
        <w:rPr>
          <w:spacing w:val="-5"/>
        </w:rPr>
        <w:t xml:space="preserve"> </w:t>
      </w:r>
      <w:proofErr w:type="spellStart"/>
      <w:r w:rsidRPr="00765276">
        <w:rPr>
          <w:spacing w:val="-5"/>
        </w:rPr>
        <w:t>penting</w:t>
      </w:r>
      <w:proofErr w:type="spellEnd"/>
      <w:r w:rsidRPr="00765276">
        <w:rPr>
          <w:spacing w:val="-5"/>
        </w:rPr>
        <w:t xml:space="preserve"> </w:t>
      </w:r>
      <w:proofErr w:type="spellStart"/>
      <w:r w:rsidRPr="00765276">
        <w:rPr>
          <w:spacing w:val="-5"/>
        </w:rPr>
        <w:t>dalam</w:t>
      </w:r>
      <w:proofErr w:type="spellEnd"/>
      <w:r w:rsidRPr="00765276">
        <w:rPr>
          <w:spacing w:val="-5"/>
        </w:rPr>
        <w:t xml:space="preserve"> </w:t>
      </w:r>
      <w:proofErr w:type="spellStart"/>
      <w:r w:rsidRPr="00765276">
        <w:rPr>
          <w:spacing w:val="-5"/>
        </w:rPr>
        <w:t>meningkatkan</w:t>
      </w:r>
      <w:proofErr w:type="spellEnd"/>
      <w:r w:rsidRPr="00765276">
        <w:rPr>
          <w:spacing w:val="-5"/>
        </w:rPr>
        <w:t xml:space="preserve"> </w:t>
      </w:r>
      <w:proofErr w:type="spellStart"/>
      <w:r w:rsidRPr="00765276">
        <w:rPr>
          <w:spacing w:val="-5"/>
        </w:rPr>
        <w:t>efektivitas</w:t>
      </w:r>
      <w:proofErr w:type="spellEnd"/>
      <w:r w:rsidRPr="00765276">
        <w:rPr>
          <w:spacing w:val="-5"/>
        </w:rPr>
        <w:t xml:space="preserve"> proses </w:t>
      </w:r>
      <w:proofErr w:type="spellStart"/>
      <w:r w:rsidRPr="00765276">
        <w:rPr>
          <w:spacing w:val="-5"/>
        </w:rPr>
        <w:t>belajar</w:t>
      </w:r>
      <w:proofErr w:type="spellEnd"/>
      <w:r w:rsidRPr="00765276">
        <w:rPr>
          <w:spacing w:val="-5"/>
        </w:rPr>
        <w:t xml:space="preserve"> </w:t>
      </w:r>
      <w:proofErr w:type="spellStart"/>
      <w:r w:rsidRPr="00765276">
        <w:rPr>
          <w:spacing w:val="-5"/>
        </w:rPr>
        <w:t>mengajar</w:t>
      </w:r>
      <w:proofErr w:type="spellEnd"/>
      <w:r w:rsidRPr="00765276">
        <w:rPr>
          <w:spacing w:val="-5"/>
        </w:rPr>
        <w:t xml:space="preserve">. Media </w:t>
      </w:r>
      <w:proofErr w:type="spellStart"/>
      <w:r w:rsidRPr="00765276">
        <w:rPr>
          <w:spacing w:val="-5"/>
        </w:rPr>
        <w:t>pembelajaran</w:t>
      </w:r>
      <w:proofErr w:type="spellEnd"/>
      <w:r w:rsidRPr="00765276">
        <w:rPr>
          <w:spacing w:val="-5"/>
        </w:rPr>
        <w:t xml:space="preserve">, </w:t>
      </w:r>
      <w:proofErr w:type="spellStart"/>
      <w:r w:rsidRPr="00765276">
        <w:rPr>
          <w:spacing w:val="-5"/>
        </w:rPr>
        <w:t>termasuk</w:t>
      </w:r>
      <w:proofErr w:type="spellEnd"/>
      <w:r w:rsidRPr="00765276">
        <w:rPr>
          <w:spacing w:val="-5"/>
        </w:rPr>
        <w:t xml:space="preserve"> visual, audio, dan </w:t>
      </w:r>
      <w:proofErr w:type="spellStart"/>
      <w:r w:rsidRPr="00765276">
        <w:rPr>
          <w:spacing w:val="-5"/>
        </w:rPr>
        <w:t>interaktif</w:t>
      </w:r>
      <w:proofErr w:type="spellEnd"/>
      <w:r w:rsidRPr="00765276">
        <w:rPr>
          <w:spacing w:val="-5"/>
        </w:rPr>
        <w:t xml:space="preserve">, </w:t>
      </w:r>
      <w:proofErr w:type="spellStart"/>
      <w:r w:rsidRPr="00765276">
        <w:rPr>
          <w:spacing w:val="-5"/>
        </w:rPr>
        <w:t>dapat</w:t>
      </w:r>
      <w:proofErr w:type="spellEnd"/>
      <w:r w:rsidRPr="00765276">
        <w:rPr>
          <w:spacing w:val="-5"/>
        </w:rPr>
        <w:t xml:space="preserve"> </w:t>
      </w:r>
      <w:proofErr w:type="spellStart"/>
      <w:r w:rsidRPr="00765276">
        <w:rPr>
          <w:spacing w:val="-5"/>
        </w:rPr>
        <w:t>berperan</w:t>
      </w:r>
      <w:proofErr w:type="spellEnd"/>
      <w:r w:rsidRPr="00765276">
        <w:rPr>
          <w:spacing w:val="-5"/>
        </w:rPr>
        <w:t xml:space="preserve"> </w:t>
      </w:r>
      <w:proofErr w:type="spellStart"/>
      <w:r w:rsidRPr="00765276">
        <w:rPr>
          <w:spacing w:val="-5"/>
        </w:rPr>
        <w:t>sebagai</w:t>
      </w:r>
      <w:proofErr w:type="spellEnd"/>
      <w:r w:rsidRPr="00765276">
        <w:rPr>
          <w:spacing w:val="-5"/>
        </w:rPr>
        <w:t xml:space="preserve"> </w:t>
      </w:r>
      <w:proofErr w:type="spellStart"/>
      <w:r w:rsidRPr="00765276">
        <w:rPr>
          <w:spacing w:val="-5"/>
        </w:rPr>
        <w:t>alat</w:t>
      </w:r>
      <w:proofErr w:type="spellEnd"/>
      <w:r w:rsidRPr="00765276">
        <w:rPr>
          <w:spacing w:val="-5"/>
        </w:rPr>
        <w:t xml:space="preserve"> </w:t>
      </w:r>
      <w:proofErr w:type="spellStart"/>
      <w:r w:rsidRPr="00765276">
        <w:rPr>
          <w:spacing w:val="-5"/>
        </w:rPr>
        <w:t>bantu</w:t>
      </w:r>
      <w:proofErr w:type="spellEnd"/>
      <w:r w:rsidRPr="00765276">
        <w:rPr>
          <w:spacing w:val="-5"/>
        </w:rPr>
        <w:t xml:space="preserve"> yang </w:t>
      </w:r>
      <w:proofErr w:type="spellStart"/>
      <w:r w:rsidRPr="00765276">
        <w:rPr>
          <w:spacing w:val="-5"/>
        </w:rPr>
        <w:t>efektif</w:t>
      </w:r>
      <w:proofErr w:type="spellEnd"/>
      <w:r w:rsidRPr="00765276">
        <w:rPr>
          <w:spacing w:val="-5"/>
        </w:rPr>
        <w:t xml:space="preserve"> </w:t>
      </w:r>
      <w:proofErr w:type="spellStart"/>
      <w:r w:rsidRPr="00765276">
        <w:rPr>
          <w:spacing w:val="-5"/>
        </w:rPr>
        <w:t>untuk</w:t>
      </w:r>
      <w:proofErr w:type="spellEnd"/>
      <w:r w:rsidRPr="00765276">
        <w:rPr>
          <w:spacing w:val="-5"/>
        </w:rPr>
        <w:t xml:space="preserve"> </w:t>
      </w:r>
      <w:proofErr w:type="spellStart"/>
      <w:r w:rsidRPr="00765276">
        <w:rPr>
          <w:spacing w:val="-5"/>
        </w:rPr>
        <w:t>membantu</w:t>
      </w:r>
      <w:proofErr w:type="spellEnd"/>
      <w:r w:rsidRPr="00765276">
        <w:rPr>
          <w:spacing w:val="-5"/>
        </w:rPr>
        <w:t xml:space="preserve"> </w:t>
      </w:r>
      <w:proofErr w:type="spellStart"/>
      <w:r w:rsidRPr="00765276">
        <w:rPr>
          <w:spacing w:val="-5"/>
        </w:rPr>
        <w:t>siswa</w:t>
      </w:r>
      <w:proofErr w:type="spellEnd"/>
      <w:r w:rsidRPr="00765276">
        <w:rPr>
          <w:spacing w:val="-5"/>
        </w:rPr>
        <w:t xml:space="preserve"> </w:t>
      </w:r>
      <w:proofErr w:type="spellStart"/>
      <w:r w:rsidRPr="00765276">
        <w:rPr>
          <w:spacing w:val="-5"/>
        </w:rPr>
        <w:t>memahami</w:t>
      </w:r>
      <w:proofErr w:type="spellEnd"/>
      <w:r w:rsidRPr="00765276">
        <w:rPr>
          <w:spacing w:val="-5"/>
        </w:rPr>
        <w:t xml:space="preserve"> </w:t>
      </w:r>
      <w:proofErr w:type="spellStart"/>
      <w:r w:rsidRPr="00765276">
        <w:rPr>
          <w:spacing w:val="-5"/>
        </w:rPr>
        <w:t>konsep-konsep</w:t>
      </w:r>
      <w:proofErr w:type="spellEnd"/>
      <w:r w:rsidRPr="00765276">
        <w:rPr>
          <w:spacing w:val="-5"/>
        </w:rPr>
        <w:t xml:space="preserve"> </w:t>
      </w:r>
      <w:proofErr w:type="spellStart"/>
      <w:r w:rsidRPr="00765276">
        <w:rPr>
          <w:spacing w:val="-5"/>
        </w:rPr>
        <w:t>matematika</w:t>
      </w:r>
      <w:proofErr w:type="spellEnd"/>
      <w:r w:rsidRPr="00765276">
        <w:rPr>
          <w:spacing w:val="-5"/>
        </w:rPr>
        <w:t xml:space="preserve"> </w:t>
      </w:r>
      <w:proofErr w:type="spellStart"/>
      <w:r w:rsidRPr="00765276">
        <w:rPr>
          <w:spacing w:val="-5"/>
        </w:rPr>
        <w:t>secara</w:t>
      </w:r>
      <w:proofErr w:type="spellEnd"/>
      <w:r w:rsidRPr="00765276">
        <w:rPr>
          <w:spacing w:val="-5"/>
        </w:rPr>
        <w:t xml:space="preserve"> </w:t>
      </w:r>
      <w:proofErr w:type="spellStart"/>
      <w:r w:rsidRPr="00765276">
        <w:rPr>
          <w:spacing w:val="-5"/>
        </w:rPr>
        <w:t>lebih</w:t>
      </w:r>
      <w:proofErr w:type="spellEnd"/>
      <w:r w:rsidRPr="00765276">
        <w:rPr>
          <w:spacing w:val="-5"/>
        </w:rPr>
        <w:t xml:space="preserve"> </w:t>
      </w:r>
      <w:proofErr w:type="spellStart"/>
      <w:r w:rsidRPr="00765276">
        <w:rPr>
          <w:spacing w:val="-5"/>
        </w:rPr>
        <w:t>konkret</w:t>
      </w:r>
      <w:proofErr w:type="spellEnd"/>
      <w:r w:rsidRPr="00765276">
        <w:rPr>
          <w:spacing w:val="-5"/>
        </w:rPr>
        <w:t xml:space="preserve"> dan </w:t>
      </w:r>
      <w:proofErr w:type="spellStart"/>
      <w:r w:rsidRPr="00765276">
        <w:rPr>
          <w:spacing w:val="-5"/>
        </w:rPr>
        <w:t>terapan</w:t>
      </w:r>
      <w:proofErr w:type="spellEnd"/>
      <w:r w:rsidR="00116611">
        <w:rPr>
          <w:spacing w:val="-5"/>
        </w:rPr>
        <w:t xml:space="preserve"> </w:t>
      </w:r>
      <w:r w:rsidR="002D5C7B">
        <w:rPr>
          <w:spacing w:val="-5"/>
        </w:rPr>
        <w:fldChar w:fldCharType="begin" w:fldLock="1"/>
      </w:r>
      <w:r w:rsidR="00ED242C">
        <w:rPr>
          <w:spacing w:val="-5"/>
        </w:rPr>
        <w:instrText>ADDIN CSL_CITATION {"citationItems":[{"id":"ITEM-1","itemData":{"DOI":"10.23887/jeu.v8i2.28934","ISSN":"2614-8609","abstract":"Penelitian pengembangan ini dilaksanakan karena kurangnya pemanfaatan media digital oleh pendidik dalam melakukan proses pembelajaran sehingga peserta didik kurang tertarik dalam belajar dan menyebabkan menurunnya hasil belajar peserta didik secara signifikan. Dilaksankannya penelitian pengembangan ini yaitu bertujuan untuk mendeskripsikan rancang bangun pengembangan multimedia pembelajaran interaktif dan validitas multimedia pembelajaran interaktif. Penelitian ini merupakan penelitian pengembangan dengan model penelitian pengembangan ADDIE (analyze, design, development, implementation, evaluation). Data yang dikumpulkan adalah data kuantitatif dan data kulitatif dengan mengunakan 3 metode pengumpulan data yaitu metode observasi, metode wawancara, dan metode kuesioner. Hasil Penelitian menunjukkan 1) Rancang bangun pengembangan multimedia pembelajaran interaktif meliputi tiga tahapan yaitu: (a) analisis kebutuhan, (b) desain, (c) pengembangan dan implementasi, valid dengan: (a) hasil review ahli mata pelajaran dengan kualifikasi sangat baik (97,33%), (b) hasil review ahli desain pembelajaran dengan kualifikasi sangat baik (100%), (c) hasil review ahli media pembelajaran dengan kualifikasi sangat baik (98%), (d) hasil uji coba perorangan dengan kualifikasi sangat baik (96,67%), (e) hasil uji coba kelompok kecil dengan kualifikasi sangat baik (96,85%). 2) Jadi berdasarkan uji validitas pengembangan multimedia pembelajaran interaktif menunjukkan hasil yang efektif didalam meningkatkan hasil belajar IPA sehingga layak untuk digunakan dalam proses pembelajaran.","author":[{"dropping-particle":"","family":"Dwiqi","given":"Gede Cris Smaramanik","non-dropping-particle":"","parse-names":false,"suffix":""},{"dropping-particle":"","family":"Sudatha","given":"I Gde Wawan","non-dropping-particle":"","parse-names":false,"suffix":""},{"dropping-particle":"","family":"Sukmana","given":"Adrianus I Wayan Ilia Yuda","non-dropping-particle":"","parse-names":false,"suffix":""}],"container-title":"Jurnal Edutech Undiksha","id":"ITEM-1","issued":{"date-parts":[["2020"]]},"title":"Pengembangan Multimedia Pembelajaran Interaktif Mata Pelajaran IPA Untuk Siswa SD Kelas V","type":"article-journal"},"uris":["http://www.mendeley.com/documents/?uuid=d8051c90-250f-4e65-897d-a0e434019d0d","http://www.mendeley.com/documents/?uuid=6053d57a-7e65-4a54-8be6-226877644005"]}],"mendeley":{"formattedCitation":"(Dwiqi et al., 2020)","plainTextFormattedCitation":"(Dwiqi et al., 2020)","previouslyFormattedCitation":"(Dwiqi et al., 2020)"},"properties":{"noteIndex":0},"schema":"https://github.com/citation-style-language/schema/raw/master/csl-citation.json"}</w:instrText>
      </w:r>
      <w:r w:rsidR="002D5C7B">
        <w:rPr>
          <w:spacing w:val="-5"/>
        </w:rPr>
        <w:fldChar w:fldCharType="separate"/>
      </w:r>
      <w:r w:rsidR="002D5C7B" w:rsidRPr="002D5C7B">
        <w:rPr>
          <w:noProof/>
          <w:spacing w:val="-5"/>
        </w:rPr>
        <w:t>(Dwiqi et al., 2020)</w:t>
      </w:r>
      <w:r w:rsidR="002D5C7B">
        <w:rPr>
          <w:spacing w:val="-5"/>
        </w:rPr>
        <w:fldChar w:fldCharType="end"/>
      </w:r>
      <w:r w:rsidRPr="00765276">
        <w:rPr>
          <w:spacing w:val="-5"/>
        </w:rPr>
        <w:t xml:space="preserve">. </w:t>
      </w:r>
      <w:proofErr w:type="spellStart"/>
      <w:r w:rsidRPr="00765276">
        <w:rPr>
          <w:spacing w:val="-5"/>
        </w:rPr>
        <w:t>Melibatkan</w:t>
      </w:r>
      <w:proofErr w:type="spellEnd"/>
      <w:r w:rsidRPr="00765276">
        <w:rPr>
          <w:spacing w:val="-5"/>
        </w:rPr>
        <w:t xml:space="preserve"> </w:t>
      </w:r>
      <w:proofErr w:type="spellStart"/>
      <w:r w:rsidRPr="00765276">
        <w:rPr>
          <w:spacing w:val="-5"/>
        </w:rPr>
        <w:t>elemen-elemen</w:t>
      </w:r>
      <w:proofErr w:type="spellEnd"/>
      <w:r w:rsidRPr="00765276">
        <w:rPr>
          <w:spacing w:val="-5"/>
        </w:rPr>
        <w:t xml:space="preserve"> </w:t>
      </w:r>
      <w:proofErr w:type="spellStart"/>
      <w:r w:rsidRPr="00765276">
        <w:rPr>
          <w:spacing w:val="-5"/>
        </w:rPr>
        <w:t>seperti</w:t>
      </w:r>
      <w:proofErr w:type="spellEnd"/>
      <w:r w:rsidRPr="00765276">
        <w:rPr>
          <w:spacing w:val="-5"/>
        </w:rPr>
        <w:t xml:space="preserve"> </w:t>
      </w:r>
      <w:proofErr w:type="spellStart"/>
      <w:r w:rsidRPr="00765276">
        <w:rPr>
          <w:spacing w:val="-5"/>
        </w:rPr>
        <w:t>gambar</w:t>
      </w:r>
      <w:proofErr w:type="spellEnd"/>
      <w:r w:rsidRPr="00765276">
        <w:rPr>
          <w:spacing w:val="-5"/>
        </w:rPr>
        <w:t xml:space="preserve">, video, dan </w:t>
      </w:r>
      <w:proofErr w:type="spellStart"/>
      <w:r w:rsidRPr="00765276">
        <w:rPr>
          <w:spacing w:val="-5"/>
        </w:rPr>
        <w:t>perangkat</w:t>
      </w:r>
      <w:proofErr w:type="spellEnd"/>
      <w:r w:rsidRPr="00765276">
        <w:rPr>
          <w:spacing w:val="-5"/>
        </w:rPr>
        <w:t xml:space="preserve"> </w:t>
      </w:r>
      <w:proofErr w:type="spellStart"/>
      <w:r w:rsidRPr="00765276">
        <w:rPr>
          <w:spacing w:val="-5"/>
        </w:rPr>
        <w:t>lunak</w:t>
      </w:r>
      <w:proofErr w:type="spellEnd"/>
      <w:r w:rsidRPr="00765276">
        <w:rPr>
          <w:spacing w:val="-5"/>
        </w:rPr>
        <w:t xml:space="preserve"> </w:t>
      </w:r>
      <w:proofErr w:type="spellStart"/>
      <w:r w:rsidRPr="00765276">
        <w:rPr>
          <w:spacing w:val="-5"/>
        </w:rPr>
        <w:t>interaktif</w:t>
      </w:r>
      <w:proofErr w:type="spellEnd"/>
      <w:r w:rsidRPr="00765276">
        <w:rPr>
          <w:spacing w:val="-5"/>
        </w:rPr>
        <w:t xml:space="preserve"> </w:t>
      </w:r>
      <w:proofErr w:type="spellStart"/>
      <w:r w:rsidRPr="00765276">
        <w:rPr>
          <w:spacing w:val="-5"/>
        </w:rPr>
        <w:t>dapat</w:t>
      </w:r>
      <w:proofErr w:type="spellEnd"/>
      <w:r w:rsidRPr="00765276">
        <w:rPr>
          <w:spacing w:val="-5"/>
        </w:rPr>
        <w:t xml:space="preserve"> </w:t>
      </w:r>
      <w:proofErr w:type="spellStart"/>
      <w:r w:rsidRPr="00765276">
        <w:rPr>
          <w:spacing w:val="-5"/>
        </w:rPr>
        <w:t>memberikan</w:t>
      </w:r>
      <w:proofErr w:type="spellEnd"/>
      <w:r w:rsidRPr="00765276">
        <w:rPr>
          <w:spacing w:val="-5"/>
        </w:rPr>
        <w:t xml:space="preserve"> </w:t>
      </w:r>
      <w:proofErr w:type="spellStart"/>
      <w:r w:rsidRPr="00765276">
        <w:rPr>
          <w:spacing w:val="-5"/>
        </w:rPr>
        <w:t>representasi</w:t>
      </w:r>
      <w:proofErr w:type="spellEnd"/>
      <w:r w:rsidRPr="00765276">
        <w:rPr>
          <w:spacing w:val="-5"/>
        </w:rPr>
        <w:t xml:space="preserve"> visual yang </w:t>
      </w:r>
      <w:proofErr w:type="spellStart"/>
      <w:r w:rsidRPr="00765276">
        <w:rPr>
          <w:spacing w:val="-5"/>
        </w:rPr>
        <w:t>jelas</w:t>
      </w:r>
      <w:proofErr w:type="spellEnd"/>
      <w:r w:rsidRPr="00765276">
        <w:rPr>
          <w:spacing w:val="-5"/>
        </w:rPr>
        <w:t xml:space="preserve"> dan </w:t>
      </w:r>
      <w:proofErr w:type="spellStart"/>
      <w:r w:rsidRPr="00765276">
        <w:rPr>
          <w:spacing w:val="-5"/>
        </w:rPr>
        <w:t>menghidupkan</w:t>
      </w:r>
      <w:proofErr w:type="spellEnd"/>
      <w:r w:rsidRPr="00765276">
        <w:rPr>
          <w:spacing w:val="-5"/>
        </w:rPr>
        <w:t xml:space="preserve"> </w:t>
      </w:r>
      <w:proofErr w:type="spellStart"/>
      <w:r w:rsidRPr="00765276">
        <w:rPr>
          <w:spacing w:val="-5"/>
        </w:rPr>
        <w:t>materi</w:t>
      </w:r>
      <w:proofErr w:type="spellEnd"/>
      <w:r w:rsidRPr="00765276">
        <w:rPr>
          <w:spacing w:val="-5"/>
        </w:rPr>
        <w:t xml:space="preserve"> </w:t>
      </w:r>
      <w:proofErr w:type="spellStart"/>
      <w:r w:rsidRPr="00765276">
        <w:rPr>
          <w:spacing w:val="-5"/>
        </w:rPr>
        <w:t>matematika</w:t>
      </w:r>
      <w:proofErr w:type="spellEnd"/>
      <w:r w:rsidRPr="00765276">
        <w:rPr>
          <w:spacing w:val="-5"/>
        </w:rPr>
        <w:t xml:space="preserve"> yang </w:t>
      </w:r>
      <w:proofErr w:type="spellStart"/>
      <w:r w:rsidRPr="00765276">
        <w:rPr>
          <w:spacing w:val="-5"/>
        </w:rPr>
        <w:t>bersifat</w:t>
      </w:r>
      <w:proofErr w:type="spellEnd"/>
      <w:r w:rsidRPr="00765276">
        <w:rPr>
          <w:spacing w:val="-5"/>
        </w:rPr>
        <w:t xml:space="preserve"> </w:t>
      </w:r>
      <w:proofErr w:type="spellStart"/>
      <w:r w:rsidRPr="00765276">
        <w:rPr>
          <w:spacing w:val="-5"/>
        </w:rPr>
        <w:t>abstrak</w:t>
      </w:r>
      <w:proofErr w:type="spellEnd"/>
      <w:r w:rsidRPr="00765276">
        <w:rPr>
          <w:spacing w:val="-5"/>
        </w:rPr>
        <w:t xml:space="preserve">, </w:t>
      </w:r>
      <w:proofErr w:type="spellStart"/>
      <w:r w:rsidRPr="00765276">
        <w:rPr>
          <w:spacing w:val="-5"/>
        </w:rPr>
        <w:t>membantu</w:t>
      </w:r>
      <w:proofErr w:type="spellEnd"/>
      <w:r w:rsidRPr="00765276">
        <w:rPr>
          <w:spacing w:val="-5"/>
        </w:rPr>
        <w:t xml:space="preserve"> </w:t>
      </w:r>
      <w:proofErr w:type="spellStart"/>
      <w:r w:rsidRPr="00765276">
        <w:rPr>
          <w:spacing w:val="-5"/>
        </w:rPr>
        <w:t>siswa</w:t>
      </w:r>
      <w:proofErr w:type="spellEnd"/>
      <w:r w:rsidRPr="00765276">
        <w:rPr>
          <w:spacing w:val="-5"/>
        </w:rPr>
        <w:t xml:space="preserve"> </w:t>
      </w:r>
      <w:proofErr w:type="spellStart"/>
      <w:r w:rsidRPr="00765276">
        <w:rPr>
          <w:spacing w:val="-5"/>
        </w:rPr>
        <w:t>memahaminya</w:t>
      </w:r>
      <w:proofErr w:type="spellEnd"/>
      <w:r w:rsidRPr="00765276">
        <w:rPr>
          <w:spacing w:val="-5"/>
        </w:rPr>
        <w:t xml:space="preserve"> </w:t>
      </w:r>
      <w:proofErr w:type="spellStart"/>
      <w:r w:rsidRPr="00765276">
        <w:rPr>
          <w:spacing w:val="-5"/>
        </w:rPr>
        <w:t>dengan</w:t>
      </w:r>
      <w:proofErr w:type="spellEnd"/>
      <w:r w:rsidRPr="00765276">
        <w:rPr>
          <w:spacing w:val="-5"/>
        </w:rPr>
        <w:t xml:space="preserve"> </w:t>
      </w:r>
      <w:proofErr w:type="spellStart"/>
      <w:r w:rsidRPr="00765276">
        <w:rPr>
          <w:spacing w:val="-5"/>
        </w:rPr>
        <w:t>lebih</w:t>
      </w:r>
      <w:proofErr w:type="spellEnd"/>
      <w:r w:rsidRPr="00765276">
        <w:rPr>
          <w:spacing w:val="-5"/>
        </w:rPr>
        <w:t xml:space="preserve"> </w:t>
      </w:r>
      <w:proofErr w:type="spellStart"/>
      <w:r w:rsidRPr="00765276">
        <w:rPr>
          <w:spacing w:val="-5"/>
        </w:rPr>
        <w:t>baik</w:t>
      </w:r>
      <w:proofErr w:type="spellEnd"/>
      <w:r w:rsidRPr="00765276">
        <w:rPr>
          <w:spacing w:val="-5"/>
        </w:rPr>
        <w:t xml:space="preserve">. Selain </w:t>
      </w:r>
      <w:proofErr w:type="spellStart"/>
      <w:r w:rsidRPr="00765276">
        <w:rPr>
          <w:spacing w:val="-5"/>
        </w:rPr>
        <w:t>itu</w:t>
      </w:r>
      <w:proofErr w:type="spellEnd"/>
      <w:r w:rsidRPr="00765276">
        <w:rPr>
          <w:spacing w:val="-5"/>
        </w:rPr>
        <w:t xml:space="preserve">, </w:t>
      </w:r>
      <w:proofErr w:type="spellStart"/>
      <w:r w:rsidRPr="00765276">
        <w:rPr>
          <w:spacing w:val="-5"/>
        </w:rPr>
        <w:t>penggunaan</w:t>
      </w:r>
      <w:proofErr w:type="spellEnd"/>
      <w:r w:rsidRPr="00765276">
        <w:rPr>
          <w:spacing w:val="-5"/>
        </w:rPr>
        <w:t xml:space="preserve"> media </w:t>
      </w:r>
      <w:proofErr w:type="spellStart"/>
      <w:r w:rsidRPr="00765276">
        <w:rPr>
          <w:spacing w:val="-5"/>
        </w:rPr>
        <w:t>pembelajaran</w:t>
      </w:r>
      <w:proofErr w:type="spellEnd"/>
      <w:r w:rsidRPr="00765276">
        <w:rPr>
          <w:spacing w:val="-5"/>
        </w:rPr>
        <w:t xml:space="preserve"> juga </w:t>
      </w:r>
      <w:proofErr w:type="spellStart"/>
      <w:r w:rsidRPr="00765276">
        <w:rPr>
          <w:spacing w:val="-5"/>
        </w:rPr>
        <w:t>dapat</w:t>
      </w:r>
      <w:proofErr w:type="spellEnd"/>
      <w:r w:rsidRPr="00765276">
        <w:rPr>
          <w:spacing w:val="-5"/>
        </w:rPr>
        <w:t xml:space="preserve"> </w:t>
      </w:r>
      <w:proofErr w:type="spellStart"/>
      <w:r w:rsidRPr="00765276">
        <w:rPr>
          <w:spacing w:val="-5"/>
        </w:rPr>
        <w:t>meningkatkan</w:t>
      </w:r>
      <w:proofErr w:type="spellEnd"/>
      <w:r w:rsidRPr="00765276">
        <w:rPr>
          <w:spacing w:val="-5"/>
        </w:rPr>
        <w:t xml:space="preserve"> </w:t>
      </w:r>
      <w:proofErr w:type="spellStart"/>
      <w:r w:rsidRPr="00765276">
        <w:rPr>
          <w:spacing w:val="-5"/>
        </w:rPr>
        <w:t>motivasi</w:t>
      </w:r>
      <w:proofErr w:type="spellEnd"/>
      <w:r w:rsidRPr="00765276">
        <w:rPr>
          <w:spacing w:val="-5"/>
        </w:rPr>
        <w:t xml:space="preserve"> </w:t>
      </w:r>
      <w:proofErr w:type="spellStart"/>
      <w:r w:rsidRPr="00765276">
        <w:rPr>
          <w:spacing w:val="-5"/>
        </w:rPr>
        <w:t>belajar</w:t>
      </w:r>
      <w:proofErr w:type="spellEnd"/>
      <w:r w:rsidRPr="00765276">
        <w:rPr>
          <w:spacing w:val="-5"/>
        </w:rPr>
        <w:t xml:space="preserve"> </w:t>
      </w:r>
      <w:proofErr w:type="spellStart"/>
      <w:r w:rsidRPr="00765276">
        <w:rPr>
          <w:spacing w:val="-5"/>
        </w:rPr>
        <w:t>siswa</w:t>
      </w:r>
      <w:proofErr w:type="spellEnd"/>
      <w:r w:rsidRPr="00765276">
        <w:rPr>
          <w:spacing w:val="-5"/>
        </w:rPr>
        <w:t xml:space="preserve"> </w:t>
      </w:r>
      <w:proofErr w:type="spellStart"/>
      <w:r w:rsidRPr="00765276">
        <w:rPr>
          <w:spacing w:val="-5"/>
        </w:rPr>
        <w:t>dengan</w:t>
      </w:r>
      <w:proofErr w:type="spellEnd"/>
      <w:r w:rsidRPr="00765276">
        <w:rPr>
          <w:spacing w:val="-5"/>
        </w:rPr>
        <w:t xml:space="preserve"> </w:t>
      </w:r>
      <w:proofErr w:type="spellStart"/>
      <w:r w:rsidRPr="00765276">
        <w:rPr>
          <w:spacing w:val="-5"/>
        </w:rPr>
        <w:t>cara</w:t>
      </w:r>
      <w:proofErr w:type="spellEnd"/>
      <w:r w:rsidRPr="00765276">
        <w:rPr>
          <w:spacing w:val="-5"/>
        </w:rPr>
        <w:t xml:space="preserve"> </w:t>
      </w:r>
      <w:proofErr w:type="spellStart"/>
      <w:r w:rsidRPr="00765276">
        <w:rPr>
          <w:spacing w:val="-5"/>
        </w:rPr>
        <w:t>menyajikan</w:t>
      </w:r>
      <w:proofErr w:type="spellEnd"/>
      <w:r w:rsidRPr="00765276">
        <w:rPr>
          <w:spacing w:val="-5"/>
        </w:rPr>
        <w:t xml:space="preserve"> </w:t>
      </w:r>
      <w:proofErr w:type="spellStart"/>
      <w:r w:rsidRPr="00765276">
        <w:rPr>
          <w:spacing w:val="-5"/>
        </w:rPr>
        <w:t>materi</w:t>
      </w:r>
      <w:proofErr w:type="spellEnd"/>
      <w:r w:rsidRPr="00765276">
        <w:rPr>
          <w:spacing w:val="-5"/>
        </w:rPr>
        <w:t xml:space="preserve"> </w:t>
      </w:r>
      <w:proofErr w:type="spellStart"/>
      <w:r w:rsidRPr="00765276">
        <w:rPr>
          <w:spacing w:val="-5"/>
        </w:rPr>
        <w:t>secara</w:t>
      </w:r>
      <w:proofErr w:type="spellEnd"/>
      <w:r w:rsidRPr="00765276">
        <w:rPr>
          <w:spacing w:val="-5"/>
        </w:rPr>
        <w:t xml:space="preserve"> </w:t>
      </w:r>
      <w:proofErr w:type="spellStart"/>
      <w:r w:rsidRPr="00765276">
        <w:rPr>
          <w:spacing w:val="-5"/>
        </w:rPr>
        <w:t>menarik</w:t>
      </w:r>
      <w:proofErr w:type="spellEnd"/>
      <w:r w:rsidRPr="00765276">
        <w:rPr>
          <w:spacing w:val="-5"/>
        </w:rPr>
        <w:t xml:space="preserve"> dan </w:t>
      </w:r>
      <w:proofErr w:type="spellStart"/>
      <w:r w:rsidRPr="00765276">
        <w:rPr>
          <w:spacing w:val="-5"/>
        </w:rPr>
        <w:t>beragam</w:t>
      </w:r>
      <w:proofErr w:type="spellEnd"/>
      <w:r w:rsidRPr="00765276">
        <w:rPr>
          <w:spacing w:val="-5"/>
        </w:rPr>
        <w:t xml:space="preserve">, </w:t>
      </w:r>
      <w:proofErr w:type="spellStart"/>
      <w:r w:rsidRPr="00765276">
        <w:rPr>
          <w:spacing w:val="-5"/>
        </w:rPr>
        <w:t>sehingga</w:t>
      </w:r>
      <w:proofErr w:type="spellEnd"/>
      <w:r w:rsidRPr="00765276">
        <w:rPr>
          <w:spacing w:val="-5"/>
        </w:rPr>
        <w:t xml:space="preserve"> </w:t>
      </w:r>
      <w:proofErr w:type="spellStart"/>
      <w:r w:rsidRPr="00765276">
        <w:rPr>
          <w:spacing w:val="-5"/>
        </w:rPr>
        <w:t>memberikan</w:t>
      </w:r>
      <w:proofErr w:type="spellEnd"/>
      <w:r w:rsidRPr="00765276">
        <w:rPr>
          <w:spacing w:val="-5"/>
        </w:rPr>
        <w:t xml:space="preserve"> </w:t>
      </w:r>
      <w:proofErr w:type="spellStart"/>
      <w:r w:rsidRPr="00765276">
        <w:rPr>
          <w:spacing w:val="-5"/>
        </w:rPr>
        <w:t>pengalaman</w:t>
      </w:r>
      <w:proofErr w:type="spellEnd"/>
      <w:r w:rsidRPr="00765276">
        <w:rPr>
          <w:spacing w:val="-5"/>
        </w:rPr>
        <w:t xml:space="preserve"> </w:t>
      </w:r>
      <w:proofErr w:type="spellStart"/>
      <w:r w:rsidRPr="00765276">
        <w:rPr>
          <w:spacing w:val="-5"/>
        </w:rPr>
        <w:t>belajar</w:t>
      </w:r>
      <w:proofErr w:type="spellEnd"/>
      <w:r w:rsidRPr="00765276">
        <w:rPr>
          <w:spacing w:val="-5"/>
        </w:rPr>
        <w:t xml:space="preserve"> yang </w:t>
      </w:r>
      <w:proofErr w:type="spellStart"/>
      <w:r w:rsidRPr="00765276">
        <w:rPr>
          <w:spacing w:val="-5"/>
        </w:rPr>
        <w:t>lebih</w:t>
      </w:r>
      <w:proofErr w:type="spellEnd"/>
      <w:r w:rsidRPr="00765276">
        <w:rPr>
          <w:spacing w:val="-5"/>
        </w:rPr>
        <w:t xml:space="preserve"> </w:t>
      </w:r>
      <w:proofErr w:type="spellStart"/>
      <w:r w:rsidRPr="00765276">
        <w:rPr>
          <w:spacing w:val="-5"/>
        </w:rPr>
        <w:t>berkesan</w:t>
      </w:r>
      <w:proofErr w:type="spellEnd"/>
      <w:r w:rsidRPr="00765276">
        <w:rPr>
          <w:spacing w:val="-5"/>
        </w:rPr>
        <w:t xml:space="preserve">. </w:t>
      </w:r>
      <w:proofErr w:type="spellStart"/>
      <w:r w:rsidRPr="00765276">
        <w:rPr>
          <w:spacing w:val="-5"/>
        </w:rPr>
        <w:t>Dengan</w:t>
      </w:r>
      <w:proofErr w:type="spellEnd"/>
      <w:r w:rsidRPr="00765276">
        <w:rPr>
          <w:spacing w:val="-5"/>
        </w:rPr>
        <w:t xml:space="preserve"> </w:t>
      </w:r>
      <w:proofErr w:type="spellStart"/>
      <w:r w:rsidRPr="00765276">
        <w:rPr>
          <w:spacing w:val="-5"/>
        </w:rPr>
        <w:t>menyelaraskan</w:t>
      </w:r>
      <w:proofErr w:type="spellEnd"/>
      <w:r w:rsidRPr="00765276">
        <w:rPr>
          <w:spacing w:val="-5"/>
        </w:rPr>
        <w:t xml:space="preserve"> media </w:t>
      </w:r>
      <w:proofErr w:type="spellStart"/>
      <w:r w:rsidRPr="00765276">
        <w:rPr>
          <w:spacing w:val="-5"/>
        </w:rPr>
        <w:t>pembelajaran</w:t>
      </w:r>
      <w:proofErr w:type="spellEnd"/>
      <w:r w:rsidRPr="00765276">
        <w:rPr>
          <w:spacing w:val="-5"/>
        </w:rPr>
        <w:t xml:space="preserve"> </w:t>
      </w:r>
      <w:proofErr w:type="spellStart"/>
      <w:r w:rsidRPr="00765276">
        <w:rPr>
          <w:spacing w:val="-5"/>
        </w:rPr>
        <w:t>dengan</w:t>
      </w:r>
      <w:proofErr w:type="spellEnd"/>
      <w:r w:rsidRPr="00765276">
        <w:rPr>
          <w:spacing w:val="-5"/>
        </w:rPr>
        <w:t xml:space="preserve"> </w:t>
      </w:r>
      <w:proofErr w:type="spellStart"/>
      <w:r w:rsidRPr="00765276">
        <w:rPr>
          <w:spacing w:val="-5"/>
        </w:rPr>
        <w:t>metode</w:t>
      </w:r>
      <w:proofErr w:type="spellEnd"/>
      <w:r w:rsidRPr="00765276">
        <w:rPr>
          <w:spacing w:val="-5"/>
        </w:rPr>
        <w:t xml:space="preserve"> </w:t>
      </w:r>
      <w:proofErr w:type="spellStart"/>
      <w:r w:rsidRPr="00765276">
        <w:rPr>
          <w:spacing w:val="-5"/>
        </w:rPr>
        <w:t>pengajaran</w:t>
      </w:r>
      <w:proofErr w:type="spellEnd"/>
      <w:r w:rsidRPr="00765276">
        <w:rPr>
          <w:spacing w:val="-5"/>
        </w:rPr>
        <w:t xml:space="preserve"> yang </w:t>
      </w:r>
      <w:proofErr w:type="spellStart"/>
      <w:r w:rsidRPr="00765276">
        <w:rPr>
          <w:spacing w:val="-5"/>
        </w:rPr>
        <w:t>sesuai</w:t>
      </w:r>
      <w:proofErr w:type="spellEnd"/>
      <w:r w:rsidRPr="00765276">
        <w:rPr>
          <w:spacing w:val="-5"/>
        </w:rPr>
        <w:t xml:space="preserve">, </w:t>
      </w:r>
      <w:proofErr w:type="spellStart"/>
      <w:r w:rsidRPr="00765276">
        <w:rPr>
          <w:spacing w:val="-5"/>
        </w:rPr>
        <w:t>diharapkan</w:t>
      </w:r>
      <w:proofErr w:type="spellEnd"/>
      <w:r w:rsidRPr="00765276">
        <w:rPr>
          <w:spacing w:val="-5"/>
        </w:rPr>
        <w:t xml:space="preserve"> </w:t>
      </w:r>
      <w:proofErr w:type="spellStart"/>
      <w:r w:rsidRPr="00765276">
        <w:rPr>
          <w:spacing w:val="-5"/>
        </w:rPr>
        <w:t>pembelajaran</w:t>
      </w:r>
      <w:proofErr w:type="spellEnd"/>
      <w:r w:rsidRPr="00765276">
        <w:rPr>
          <w:spacing w:val="-5"/>
        </w:rPr>
        <w:t xml:space="preserve"> </w:t>
      </w:r>
      <w:proofErr w:type="spellStart"/>
      <w:r w:rsidRPr="00765276">
        <w:rPr>
          <w:spacing w:val="-5"/>
        </w:rPr>
        <w:t>matematika</w:t>
      </w:r>
      <w:proofErr w:type="spellEnd"/>
      <w:r w:rsidRPr="00765276">
        <w:rPr>
          <w:spacing w:val="-5"/>
        </w:rPr>
        <w:t xml:space="preserve"> </w:t>
      </w:r>
      <w:proofErr w:type="spellStart"/>
      <w:r w:rsidRPr="00765276">
        <w:rPr>
          <w:spacing w:val="-5"/>
        </w:rPr>
        <w:t>dapat</w:t>
      </w:r>
      <w:proofErr w:type="spellEnd"/>
      <w:r w:rsidRPr="00765276">
        <w:rPr>
          <w:spacing w:val="-5"/>
        </w:rPr>
        <w:t xml:space="preserve"> </w:t>
      </w:r>
      <w:proofErr w:type="spellStart"/>
      <w:r w:rsidRPr="00765276">
        <w:rPr>
          <w:spacing w:val="-5"/>
        </w:rPr>
        <w:t>menjadi</w:t>
      </w:r>
      <w:proofErr w:type="spellEnd"/>
      <w:r w:rsidRPr="00765276">
        <w:rPr>
          <w:spacing w:val="-5"/>
        </w:rPr>
        <w:t xml:space="preserve"> </w:t>
      </w:r>
      <w:proofErr w:type="spellStart"/>
      <w:r w:rsidRPr="00765276">
        <w:rPr>
          <w:spacing w:val="-5"/>
        </w:rPr>
        <w:t>lebih</w:t>
      </w:r>
      <w:proofErr w:type="spellEnd"/>
      <w:r w:rsidRPr="00765276">
        <w:rPr>
          <w:spacing w:val="-5"/>
        </w:rPr>
        <w:t xml:space="preserve"> </w:t>
      </w:r>
      <w:proofErr w:type="spellStart"/>
      <w:r w:rsidRPr="00765276">
        <w:rPr>
          <w:spacing w:val="-5"/>
        </w:rPr>
        <w:t>efektif</w:t>
      </w:r>
      <w:proofErr w:type="spellEnd"/>
      <w:r w:rsidRPr="00765276">
        <w:rPr>
          <w:spacing w:val="-5"/>
        </w:rPr>
        <w:t xml:space="preserve"> dan </w:t>
      </w:r>
      <w:proofErr w:type="spellStart"/>
      <w:r w:rsidRPr="00765276">
        <w:rPr>
          <w:spacing w:val="-5"/>
        </w:rPr>
        <w:t>menyenangkan</w:t>
      </w:r>
      <w:proofErr w:type="spellEnd"/>
      <w:r w:rsidRPr="00765276">
        <w:rPr>
          <w:spacing w:val="-5"/>
        </w:rPr>
        <w:t xml:space="preserve"> </w:t>
      </w:r>
      <w:proofErr w:type="spellStart"/>
      <w:r w:rsidRPr="00765276">
        <w:rPr>
          <w:spacing w:val="-5"/>
        </w:rPr>
        <w:t>bagi</w:t>
      </w:r>
      <w:proofErr w:type="spellEnd"/>
      <w:r w:rsidRPr="00765276">
        <w:rPr>
          <w:spacing w:val="-5"/>
        </w:rPr>
        <w:t xml:space="preserve"> </w:t>
      </w:r>
      <w:proofErr w:type="spellStart"/>
      <w:r w:rsidRPr="00765276">
        <w:rPr>
          <w:spacing w:val="-5"/>
        </w:rPr>
        <w:t>siswa</w:t>
      </w:r>
      <w:proofErr w:type="spellEnd"/>
      <w:r w:rsidR="00116611">
        <w:rPr>
          <w:spacing w:val="-5"/>
        </w:rPr>
        <w:t xml:space="preserve"> </w:t>
      </w:r>
      <w:r w:rsidR="00ED242C">
        <w:rPr>
          <w:spacing w:val="-5"/>
        </w:rPr>
        <w:fldChar w:fldCharType="begin" w:fldLock="1"/>
      </w:r>
      <w:r w:rsidR="009312C7">
        <w:rPr>
          <w:spacing w:val="-5"/>
        </w:rPr>
        <w:instrText>ADDIN CSL_CITATION {"citationItems":[{"id":"ITEM-1","itemData":{"ISBN":"978-602-6779-47-2","ISSN":"2963-3222","abstract":"Akar permasalahan terletak pada pembelajaran daring yang saat ini sudah berjalan selama hampir dua tahun akibat adanya pandemi Covid- 19. Matematika adalah salah satu pelajaran yang cukup ditakuti oleh siswa dan termasuk mata pelajaran yang memiliki tingkat kesulitan tersendiri ketika harus dipelajari secara daring. Hal ini menimbulkan stres tersendiri pada siswa saat mempelajari Matematika. Metode pembelajaran berbasis multimedia interaktif menjadi salah satu alternatif solusi bagi siswa dalam mempelajari Matematika secara menyenangkan. Penelitian ini bertujuan untuk mengembangkan media pembelajaran interaktif sebagai model coping stress guna mengatasi stres belajar Matematika. Subjek penelitian ini terdiri dari siswa kelas lima dari dua Sekolah Dasar yang sudah terbiasa menggunakan perangkat komputer ataupun telepon pintar sebagai media dalam pembelajarannya","author":[{"dropping-particle":"","family":"Hariadi","given":"Lucy","non-dropping-particle":"","parse-names":false,"suffix":""},{"dropping-particle":"","family":"Gondohanindijo","given":"Jutono","non-dropping-particle":"","parse-names":false,"suffix":""}],"container-title":"Prosiding Konferensi Ilmiah Pendidikan","id":"ITEM-1","issued":{"date-parts":[["2021"]]},"title":"Model Koping Untuk Mengatasi Stres Belajar Matematika Melalui Aplikasi Berbasis Media Pembelajaran Interaktif (Mpi) Pada Siswa Sekolah Dasar","type":"article-journal"},"uris":["http://www.mendeley.com/documents/?uuid=3ba5b275-c92d-4e46-a9bf-7dd02985ea8d","http://www.mendeley.com/documents/?uuid=fd40c7c7-2bee-4a19-b162-f21fcbbc7185"]}],"mendeley":{"formattedCitation":"(Hariadi &amp; Gondohanindijo, 2021)","plainTextFormattedCitation":"(Hariadi &amp; Gondohanindijo, 2021)","previouslyFormattedCitation":"(Hariadi &amp; Gondohanindijo, 2021)"},"properties":{"noteIndex":0},"schema":"https://github.com/citation-style-language/schema/raw/master/csl-citation.json"}</w:instrText>
      </w:r>
      <w:r w:rsidR="00ED242C">
        <w:rPr>
          <w:spacing w:val="-5"/>
        </w:rPr>
        <w:fldChar w:fldCharType="separate"/>
      </w:r>
      <w:r w:rsidR="00ED242C" w:rsidRPr="00ED242C">
        <w:rPr>
          <w:noProof/>
          <w:spacing w:val="-5"/>
        </w:rPr>
        <w:t>(Hariadi &amp; Gondohanindijo, 2021)</w:t>
      </w:r>
      <w:r w:rsidR="00ED242C">
        <w:rPr>
          <w:spacing w:val="-5"/>
        </w:rPr>
        <w:fldChar w:fldCharType="end"/>
      </w:r>
      <w:r w:rsidRPr="00765276">
        <w:rPr>
          <w:spacing w:val="-5"/>
        </w:rPr>
        <w:t>.</w:t>
      </w:r>
    </w:p>
    <w:p w14:paraId="2542A6C0" w14:textId="77777777" w:rsidR="00116611" w:rsidRDefault="00116611" w:rsidP="00116611">
      <w:pPr>
        <w:rPr>
          <w:spacing w:val="-5"/>
        </w:rPr>
      </w:pPr>
    </w:p>
    <w:p w14:paraId="19AAB39F" w14:textId="5E27505B" w:rsidR="00765276" w:rsidRDefault="00EB6BA5" w:rsidP="00116611">
      <w:pPr>
        <w:rPr>
          <w:spacing w:val="-5"/>
        </w:rPr>
      </w:pPr>
      <w:r w:rsidRPr="00EB6BA5">
        <w:rPr>
          <w:spacing w:val="-5"/>
        </w:rPr>
        <w:t xml:space="preserve">Proses </w:t>
      </w:r>
      <w:proofErr w:type="spellStart"/>
      <w:r w:rsidRPr="00EB6BA5">
        <w:rPr>
          <w:spacing w:val="-5"/>
        </w:rPr>
        <w:t>pembelajaran</w:t>
      </w:r>
      <w:proofErr w:type="spellEnd"/>
      <w:r w:rsidRPr="00EB6BA5">
        <w:rPr>
          <w:spacing w:val="-5"/>
        </w:rPr>
        <w:t xml:space="preserve"> </w:t>
      </w:r>
      <w:proofErr w:type="spellStart"/>
      <w:r w:rsidRPr="00EB6BA5">
        <w:rPr>
          <w:spacing w:val="-5"/>
        </w:rPr>
        <w:t>kalkulus</w:t>
      </w:r>
      <w:proofErr w:type="spellEnd"/>
      <w:r w:rsidRPr="00EB6BA5">
        <w:rPr>
          <w:spacing w:val="-5"/>
        </w:rPr>
        <w:t xml:space="preserve"> </w:t>
      </w:r>
      <w:proofErr w:type="spellStart"/>
      <w:r w:rsidRPr="00EB6BA5">
        <w:rPr>
          <w:spacing w:val="-5"/>
        </w:rPr>
        <w:t>memegang</w:t>
      </w:r>
      <w:proofErr w:type="spellEnd"/>
      <w:r w:rsidRPr="00EB6BA5">
        <w:rPr>
          <w:spacing w:val="-5"/>
        </w:rPr>
        <w:t xml:space="preserve"> </w:t>
      </w:r>
      <w:proofErr w:type="spellStart"/>
      <w:r w:rsidRPr="00EB6BA5">
        <w:rPr>
          <w:spacing w:val="-5"/>
        </w:rPr>
        <w:t>peran</w:t>
      </w:r>
      <w:proofErr w:type="spellEnd"/>
      <w:r w:rsidRPr="00EB6BA5">
        <w:rPr>
          <w:spacing w:val="-5"/>
        </w:rPr>
        <w:t xml:space="preserve"> </w:t>
      </w:r>
      <w:proofErr w:type="spellStart"/>
      <w:r w:rsidRPr="00EB6BA5">
        <w:rPr>
          <w:spacing w:val="-5"/>
        </w:rPr>
        <w:t>penting</w:t>
      </w:r>
      <w:proofErr w:type="spellEnd"/>
      <w:r w:rsidRPr="00EB6BA5">
        <w:rPr>
          <w:spacing w:val="-5"/>
        </w:rPr>
        <w:t xml:space="preserve"> </w:t>
      </w:r>
      <w:proofErr w:type="spellStart"/>
      <w:r w:rsidRPr="00EB6BA5">
        <w:rPr>
          <w:spacing w:val="-5"/>
        </w:rPr>
        <w:t>dalam</w:t>
      </w:r>
      <w:proofErr w:type="spellEnd"/>
      <w:r w:rsidRPr="00EB6BA5">
        <w:rPr>
          <w:spacing w:val="-5"/>
        </w:rPr>
        <w:t xml:space="preserve"> </w:t>
      </w:r>
      <w:proofErr w:type="spellStart"/>
      <w:r w:rsidRPr="00EB6BA5">
        <w:rPr>
          <w:spacing w:val="-5"/>
        </w:rPr>
        <w:t>pengembangan</w:t>
      </w:r>
      <w:proofErr w:type="spellEnd"/>
      <w:r w:rsidRPr="00EB6BA5">
        <w:rPr>
          <w:spacing w:val="-5"/>
        </w:rPr>
        <w:t xml:space="preserve"> </w:t>
      </w:r>
      <w:proofErr w:type="spellStart"/>
      <w:r w:rsidRPr="00EB6BA5">
        <w:rPr>
          <w:spacing w:val="-5"/>
        </w:rPr>
        <w:t>pemahaman</w:t>
      </w:r>
      <w:proofErr w:type="spellEnd"/>
      <w:r w:rsidRPr="00EB6BA5">
        <w:rPr>
          <w:spacing w:val="-5"/>
        </w:rPr>
        <w:t xml:space="preserve"> </w:t>
      </w:r>
      <w:proofErr w:type="spellStart"/>
      <w:r w:rsidRPr="00EB6BA5">
        <w:rPr>
          <w:spacing w:val="-5"/>
        </w:rPr>
        <w:t>konsep</w:t>
      </w:r>
      <w:proofErr w:type="spellEnd"/>
      <w:r w:rsidRPr="00EB6BA5">
        <w:rPr>
          <w:spacing w:val="-5"/>
        </w:rPr>
        <w:t xml:space="preserve"> </w:t>
      </w:r>
      <w:proofErr w:type="spellStart"/>
      <w:r w:rsidRPr="00EB6BA5">
        <w:rPr>
          <w:spacing w:val="-5"/>
        </w:rPr>
        <w:t>matematika</w:t>
      </w:r>
      <w:proofErr w:type="spellEnd"/>
      <w:r w:rsidRPr="00EB6BA5">
        <w:rPr>
          <w:spacing w:val="-5"/>
        </w:rPr>
        <w:t xml:space="preserve"> </w:t>
      </w:r>
      <w:proofErr w:type="spellStart"/>
      <w:r w:rsidRPr="00EB6BA5">
        <w:rPr>
          <w:spacing w:val="-5"/>
        </w:rPr>
        <w:t>tingkat</w:t>
      </w:r>
      <w:proofErr w:type="spellEnd"/>
      <w:r w:rsidRPr="00EB6BA5">
        <w:rPr>
          <w:spacing w:val="-5"/>
        </w:rPr>
        <w:t xml:space="preserve"> </w:t>
      </w:r>
      <w:proofErr w:type="spellStart"/>
      <w:r w:rsidRPr="00EB6BA5">
        <w:rPr>
          <w:spacing w:val="-5"/>
        </w:rPr>
        <w:t>tinggi</w:t>
      </w:r>
      <w:proofErr w:type="spellEnd"/>
      <w:r w:rsidRPr="00EB6BA5">
        <w:rPr>
          <w:spacing w:val="-5"/>
        </w:rPr>
        <w:t xml:space="preserve"> di </w:t>
      </w:r>
      <w:proofErr w:type="spellStart"/>
      <w:r w:rsidRPr="00EB6BA5">
        <w:rPr>
          <w:spacing w:val="-5"/>
        </w:rPr>
        <w:t>lingkungan</w:t>
      </w:r>
      <w:proofErr w:type="spellEnd"/>
      <w:r w:rsidRPr="00EB6BA5">
        <w:rPr>
          <w:spacing w:val="-5"/>
        </w:rPr>
        <w:t xml:space="preserve"> </w:t>
      </w:r>
      <w:proofErr w:type="spellStart"/>
      <w:r w:rsidRPr="00EB6BA5">
        <w:rPr>
          <w:spacing w:val="-5"/>
        </w:rPr>
        <w:t>pendidikan</w:t>
      </w:r>
      <w:proofErr w:type="spellEnd"/>
      <w:r w:rsidRPr="00EB6BA5">
        <w:rPr>
          <w:spacing w:val="-5"/>
        </w:rPr>
        <w:t xml:space="preserve"> </w:t>
      </w:r>
      <w:proofErr w:type="spellStart"/>
      <w:r w:rsidRPr="00EB6BA5">
        <w:rPr>
          <w:spacing w:val="-5"/>
        </w:rPr>
        <w:t>tinggi</w:t>
      </w:r>
      <w:proofErr w:type="spellEnd"/>
      <w:r w:rsidRPr="00EB6BA5">
        <w:rPr>
          <w:spacing w:val="-5"/>
        </w:rPr>
        <w:t xml:space="preserve">. </w:t>
      </w:r>
      <w:proofErr w:type="spellStart"/>
      <w:r w:rsidRPr="00EB6BA5">
        <w:rPr>
          <w:spacing w:val="-5"/>
        </w:rPr>
        <w:t>Memahami</w:t>
      </w:r>
      <w:proofErr w:type="spellEnd"/>
      <w:r w:rsidRPr="00EB6BA5">
        <w:rPr>
          <w:spacing w:val="-5"/>
        </w:rPr>
        <w:t xml:space="preserve"> </w:t>
      </w:r>
      <w:proofErr w:type="spellStart"/>
      <w:r w:rsidRPr="00EB6BA5">
        <w:rPr>
          <w:spacing w:val="-5"/>
        </w:rPr>
        <w:t>konsep</w:t>
      </w:r>
      <w:proofErr w:type="spellEnd"/>
      <w:r w:rsidRPr="00EB6BA5">
        <w:rPr>
          <w:spacing w:val="-5"/>
        </w:rPr>
        <w:t xml:space="preserve"> </w:t>
      </w:r>
      <w:proofErr w:type="spellStart"/>
      <w:r w:rsidRPr="00EB6BA5">
        <w:rPr>
          <w:spacing w:val="-5"/>
        </w:rPr>
        <w:t>dasar</w:t>
      </w:r>
      <w:proofErr w:type="spellEnd"/>
      <w:r w:rsidRPr="00EB6BA5">
        <w:rPr>
          <w:spacing w:val="-5"/>
        </w:rPr>
        <w:t xml:space="preserve"> </w:t>
      </w:r>
      <w:proofErr w:type="spellStart"/>
      <w:r w:rsidRPr="00EB6BA5">
        <w:rPr>
          <w:spacing w:val="-5"/>
        </w:rPr>
        <w:t>seperti</w:t>
      </w:r>
      <w:proofErr w:type="spellEnd"/>
      <w:r w:rsidRPr="00EB6BA5">
        <w:rPr>
          <w:spacing w:val="-5"/>
        </w:rPr>
        <w:t xml:space="preserve"> limit, </w:t>
      </w:r>
      <w:proofErr w:type="spellStart"/>
      <w:r w:rsidRPr="00EB6BA5">
        <w:rPr>
          <w:spacing w:val="-5"/>
        </w:rPr>
        <w:t>turunan</w:t>
      </w:r>
      <w:proofErr w:type="spellEnd"/>
      <w:r w:rsidRPr="00EB6BA5">
        <w:rPr>
          <w:spacing w:val="-5"/>
        </w:rPr>
        <w:t xml:space="preserve">, dan integral </w:t>
      </w:r>
      <w:proofErr w:type="spellStart"/>
      <w:r w:rsidRPr="00EB6BA5">
        <w:rPr>
          <w:spacing w:val="-5"/>
        </w:rPr>
        <w:t>menjadi</w:t>
      </w:r>
      <w:proofErr w:type="spellEnd"/>
      <w:r w:rsidRPr="00EB6BA5">
        <w:rPr>
          <w:spacing w:val="-5"/>
        </w:rPr>
        <w:t xml:space="preserve"> </w:t>
      </w:r>
      <w:proofErr w:type="spellStart"/>
      <w:r w:rsidRPr="00EB6BA5">
        <w:rPr>
          <w:spacing w:val="-5"/>
        </w:rPr>
        <w:t>fokus</w:t>
      </w:r>
      <w:proofErr w:type="spellEnd"/>
      <w:r w:rsidRPr="00EB6BA5">
        <w:rPr>
          <w:spacing w:val="-5"/>
        </w:rPr>
        <w:t xml:space="preserve"> </w:t>
      </w:r>
      <w:proofErr w:type="spellStart"/>
      <w:r w:rsidRPr="00EB6BA5">
        <w:rPr>
          <w:spacing w:val="-5"/>
        </w:rPr>
        <w:t>utama</w:t>
      </w:r>
      <w:proofErr w:type="spellEnd"/>
      <w:r w:rsidRPr="00EB6BA5">
        <w:rPr>
          <w:spacing w:val="-5"/>
        </w:rPr>
        <w:t xml:space="preserve"> </w:t>
      </w:r>
      <w:proofErr w:type="spellStart"/>
      <w:r w:rsidRPr="00EB6BA5">
        <w:rPr>
          <w:spacing w:val="-5"/>
        </w:rPr>
        <w:t>dalam</w:t>
      </w:r>
      <w:proofErr w:type="spellEnd"/>
      <w:r w:rsidRPr="00EB6BA5">
        <w:rPr>
          <w:spacing w:val="-5"/>
        </w:rPr>
        <w:t xml:space="preserve"> </w:t>
      </w:r>
      <w:proofErr w:type="spellStart"/>
      <w:r w:rsidRPr="00EB6BA5">
        <w:rPr>
          <w:spacing w:val="-5"/>
        </w:rPr>
        <w:t>pembelajaran</w:t>
      </w:r>
      <w:proofErr w:type="spellEnd"/>
      <w:r w:rsidRPr="00EB6BA5">
        <w:rPr>
          <w:spacing w:val="-5"/>
        </w:rPr>
        <w:t xml:space="preserve"> </w:t>
      </w:r>
      <w:proofErr w:type="spellStart"/>
      <w:r w:rsidRPr="00EB6BA5">
        <w:rPr>
          <w:spacing w:val="-5"/>
        </w:rPr>
        <w:t>ini</w:t>
      </w:r>
      <w:proofErr w:type="spellEnd"/>
      <w:r w:rsidRPr="00EB6BA5">
        <w:rPr>
          <w:spacing w:val="-5"/>
        </w:rPr>
        <w:t xml:space="preserve">, yang </w:t>
      </w:r>
      <w:proofErr w:type="spellStart"/>
      <w:r w:rsidRPr="00EB6BA5">
        <w:rPr>
          <w:spacing w:val="-5"/>
        </w:rPr>
        <w:t>menjadi</w:t>
      </w:r>
      <w:proofErr w:type="spellEnd"/>
      <w:r w:rsidRPr="00EB6BA5">
        <w:rPr>
          <w:spacing w:val="-5"/>
        </w:rPr>
        <w:t xml:space="preserve"> </w:t>
      </w:r>
      <w:proofErr w:type="spellStart"/>
      <w:r w:rsidRPr="00EB6BA5">
        <w:rPr>
          <w:spacing w:val="-5"/>
        </w:rPr>
        <w:t>landasan</w:t>
      </w:r>
      <w:proofErr w:type="spellEnd"/>
      <w:r w:rsidRPr="00EB6BA5">
        <w:rPr>
          <w:spacing w:val="-5"/>
        </w:rPr>
        <w:t xml:space="preserve"> </w:t>
      </w:r>
      <w:proofErr w:type="spellStart"/>
      <w:r w:rsidRPr="00EB6BA5">
        <w:rPr>
          <w:spacing w:val="-5"/>
        </w:rPr>
        <w:t>bagi</w:t>
      </w:r>
      <w:proofErr w:type="spellEnd"/>
      <w:r w:rsidRPr="00EB6BA5">
        <w:rPr>
          <w:spacing w:val="-5"/>
        </w:rPr>
        <w:t xml:space="preserve"> </w:t>
      </w:r>
      <w:proofErr w:type="spellStart"/>
      <w:r w:rsidRPr="00EB6BA5">
        <w:rPr>
          <w:spacing w:val="-5"/>
        </w:rPr>
        <w:t>pemahaman</w:t>
      </w:r>
      <w:proofErr w:type="spellEnd"/>
      <w:r w:rsidRPr="00EB6BA5">
        <w:rPr>
          <w:spacing w:val="-5"/>
        </w:rPr>
        <w:t xml:space="preserve"> </w:t>
      </w:r>
      <w:proofErr w:type="spellStart"/>
      <w:r w:rsidRPr="00EB6BA5">
        <w:rPr>
          <w:spacing w:val="-5"/>
        </w:rPr>
        <w:t>konsep-konsep</w:t>
      </w:r>
      <w:proofErr w:type="spellEnd"/>
      <w:r w:rsidRPr="00EB6BA5">
        <w:rPr>
          <w:spacing w:val="-5"/>
        </w:rPr>
        <w:t xml:space="preserve"> </w:t>
      </w:r>
      <w:proofErr w:type="spellStart"/>
      <w:r w:rsidRPr="00EB6BA5">
        <w:rPr>
          <w:spacing w:val="-5"/>
        </w:rPr>
        <w:t>matematika</w:t>
      </w:r>
      <w:proofErr w:type="spellEnd"/>
      <w:r w:rsidRPr="00EB6BA5">
        <w:rPr>
          <w:spacing w:val="-5"/>
        </w:rPr>
        <w:t xml:space="preserve"> yang </w:t>
      </w:r>
      <w:proofErr w:type="spellStart"/>
      <w:r w:rsidRPr="00EB6BA5">
        <w:rPr>
          <w:spacing w:val="-5"/>
        </w:rPr>
        <w:t>lebih</w:t>
      </w:r>
      <w:proofErr w:type="spellEnd"/>
      <w:r w:rsidRPr="00EB6BA5">
        <w:rPr>
          <w:spacing w:val="-5"/>
        </w:rPr>
        <w:t xml:space="preserve"> </w:t>
      </w:r>
      <w:proofErr w:type="spellStart"/>
      <w:r w:rsidRPr="00EB6BA5">
        <w:rPr>
          <w:spacing w:val="-5"/>
        </w:rPr>
        <w:t>kompleks</w:t>
      </w:r>
      <w:proofErr w:type="spellEnd"/>
      <w:r w:rsidR="00116611">
        <w:rPr>
          <w:spacing w:val="-5"/>
        </w:rPr>
        <w:t xml:space="preserve"> </w:t>
      </w:r>
      <w:r w:rsidR="00981C2B">
        <w:rPr>
          <w:spacing w:val="-5"/>
        </w:rPr>
        <w:fldChar w:fldCharType="begin" w:fldLock="1"/>
      </w:r>
      <w:r w:rsidR="00F4589D">
        <w:rPr>
          <w:spacing w:val="-5"/>
        </w:rPr>
        <w:instrText>ADDIN CSL_CITATION {"citationItems":[{"id":"ITEM-1","itemData":{"DOI":"10.33087/phi.v4i2.104","abstract":"Kalkulus merupakan salah satu matakuliah wajib bagi mahasiswa program studi pendidikan matematika yang bertujuan untuk membekali mahasiswa pada pemahaman konsep-konsep kalkulus. Aktivitas penyelesaian masalah akan telaksana jika mahasiswa memahami konsep-konsep matematika yang terkait langsung dengan masalah yang akan diselesaikan. Penelitian ini bertujuan untuk memperoleh deskripsi mengenai kemampuan pemahaman konsep matematis mahasiswa program studi pendidikan matematika. Subjek pada penelitian ini dipilih berdasarkan teknik purposive sampling dengan 5 (lima) orang subjek penelitian. Hasil penelitian menunjukkan bahwa kemampuan pemahaman konsep matematis pada indikator menyatakan ulang sebuah konsep sekitar 60% yang dapat memenuhi dan 40% tidak dapat memenuhi, pada indikator menyajikan konsep dalam berbagai bentuk representasi matematis sekitar 60% yang dapat memenuhi dan 40% tidak dapat memenuhi, pada indikator mengembangkan syarat perlu atau syarat cukup dari suatu konsep sekitar 80% yang dapat memenuhi dan 20% tidak dapat memenuhi dan pada indikator menggunakan, memanfaatkan dan memilih prosedur tertentu sekitar 40% yang dapat memenuhi dan 60% tidak dapat memenuhi indikator tersebut. Kata Kunci: Kalkulus; Kemampuan Pemahaman Konsep Matematis","author":[{"dropping-particle":"","family":"Yarmayani","given":"Ayu","non-dropping-particle":"","parse-names":false,"suffix":""},{"dropping-particle":"","family":"Simamora","given":"Risma","non-dropping-particle":"","parse-names":false,"suffix":""}],"container-title":"PHI: Jurnal Pendidikan Matematika","id":"ITEM-1","issued":{"date-parts":[["2020"]]},"title":"ANALISIS KEMAMPUAN PEMAHAMAN KONSEP MATEMATIS MAHASISWA PADA MATA KULIAH KALKULUS II","type":"article-journal"},"uris":["http://www.mendeley.com/documents/?uuid=0c6c7f71-509a-4f05-9312-aae3eba26997","http://www.mendeley.com/documents/?uuid=4c2b101b-9424-4ab7-a318-30345457efbc"]}],"mendeley":{"formattedCitation":"(Yarmayani &amp; Simamora, 2020)","plainTextFormattedCitation":"(Yarmayani &amp; Simamora, 2020)","previouslyFormattedCitation":"(Yarmayani &amp; Simamora, 2020)"},"properties":{"noteIndex":0},"schema":"https://github.com/citation-style-language/schema/raw/master/csl-citation.json"}</w:instrText>
      </w:r>
      <w:r w:rsidR="00981C2B">
        <w:rPr>
          <w:spacing w:val="-5"/>
        </w:rPr>
        <w:fldChar w:fldCharType="separate"/>
      </w:r>
      <w:r w:rsidR="00981C2B" w:rsidRPr="00981C2B">
        <w:rPr>
          <w:noProof/>
          <w:spacing w:val="-5"/>
        </w:rPr>
        <w:t>(Yarmayani &amp; Simamora, 2020)</w:t>
      </w:r>
      <w:r w:rsidR="00981C2B">
        <w:rPr>
          <w:spacing w:val="-5"/>
        </w:rPr>
        <w:fldChar w:fldCharType="end"/>
      </w:r>
      <w:r w:rsidRPr="00EB6BA5">
        <w:rPr>
          <w:spacing w:val="-5"/>
        </w:rPr>
        <w:t xml:space="preserve">. </w:t>
      </w:r>
      <w:proofErr w:type="spellStart"/>
      <w:r w:rsidRPr="00EB6BA5">
        <w:rPr>
          <w:spacing w:val="-5"/>
        </w:rPr>
        <w:t>Penyelesaian</w:t>
      </w:r>
      <w:proofErr w:type="spellEnd"/>
      <w:r w:rsidRPr="00EB6BA5">
        <w:rPr>
          <w:spacing w:val="-5"/>
        </w:rPr>
        <w:t xml:space="preserve"> </w:t>
      </w:r>
      <w:proofErr w:type="spellStart"/>
      <w:r w:rsidRPr="00EB6BA5">
        <w:rPr>
          <w:spacing w:val="-5"/>
        </w:rPr>
        <w:t>soal</w:t>
      </w:r>
      <w:proofErr w:type="spellEnd"/>
      <w:r w:rsidRPr="00EB6BA5">
        <w:rPr>
          <w:spacing w:val="-5"/>
        </w:rPr>
        <w:t xml:space="preserve"> </w:t>
      </w:r>
      <w:proofErr w:type="spellStart"/>
      <w:r w:rsidRPr="00EB6BA5">
        <w:rPr>
          <w:spacing w:val="-5"/>
        </w:rPr>
        <w:t>kalkulus</w:t>
      </w:r>
      <w:proofErr w:type="spellEnd"/>
      <w:r w:rsidRPr="00EB6BA5">
        <w:rPr>
          <w:spacing w:val="-5"/>
        </w:rPr>
        <w:t xml:space="preserve">, di </w:t>
      </w:r>
      <w:proofErr w:type="spellStart"/>
      <w:r w:rsidRPr="00EB6BA5">
        <w:rPr>
          <w:spacing w:val="-5"/>
        </w:rPr>
        <w:t>sisi</w:t>
      </w:r>
      <w:proofErr w:type="spellEnd"/>
      <w:r w:rsidRPr="00EB6BA5">
        <w:rPr>
          <w:spacing w:val="-5"/>
        </w:rPr>
        <w:t xml:space="preserve"> lain, </w:t>
      </w:r>
      <w:proofErr w:type="spellStart"/>
      <w:r w:rsidRPr="00EB6BA5">
        <w:rPr>
          <w:spacing w:val="-5"/>
        </w:rPr>
        <w:t>melibatkan</w:t>
      </w:r>
      <w:proofErr w:type="spellEnd"/>
      <w:r w:rsidRPr="00EB6BA5">
        <w:rPr>
          <w:spacing w:val="-5"/>
        </w:rPr>
        <w:t xml:space="preserve"> </w:t>
      </w:r>
      <w:proofErr w:type="spellStart"/>
      <w:r w:rsidRPr="00EB6BA5">
        <w:rPr>
          <w:spacing w:val="-5"/>
        </w:rPr>
        <w:t>penerapan</w:t>
      </w:r>
      <w:proofErr w:type="spellEnd"/>
      <w:r w:rsidRPr="00EB6BA5">
        <w:rPr>
          <w:spacing w:val="-5"/>
        </w:rPr>
        <w:t xml:space="preserve"> </w:t>
      </w:r>
      <w:proofErr w:type="spellStart"/>
      <w:r w:rsidRPr="00EB6BA5">
        <w:rPr>
          <w:spacing w:val="-5"/>
        </w:rPr>
        <w:t>prinsip-prinsip</w:t>
      </w:r>
      <w:proofErr w:type="spellEnd"/>
      <w:r w:rsidRPr="00EB6BA5">
        <w:rPr>
          <w:spacing w:val="-5"/>
        </w:rPr>
        <w:t xml:space="preserve"> </w:t>
      </w:r>
      <w:proofErr w:type="spellStart"/>
      <w:r w:rsidRPr="00EB6BA5">
        <w:rPr>
          <w:spacing w:val="-5"/>
        </w:rPr>
        <w:t>matematika</w:t>
      </w:r>
      <w:proofErr w:type="spellEnd"/>
      <w:r w:rsidRPr="00EB6BA5">
        <w:rPr>
          <w:spacing w:val="-5"/>
        </w:rPr>
        <w:t xml:space="preserve"> </w:t>
      </w:r>
      <w:proofErr w:type="spellStart"/>
      <w:r w:rsidRPr="00EB6BA5">
        <w:rPr>
          <w:spacing w:val="-5"/>
        </w:rPr>
        <w:t>tersebut</w:t>
      </w:r>
      <w:proofErr w:type="spellEnd"/>
      <w:r w:rsidRPr="00EB6BA5">
        <w:rPr>
          <w:spacing w:val="-5"/>
        </w:rPr>
        <w:t xml:space="preserve"> </w:t>
      </w:r>
      <w:proofErr w:type="spellStart"/>
      <w:r w:rsidRPr="00EB6BA5">
        <w:rPr>
          <w:spacing w:val="-5"/>
        </w:rPr>
        <w:t>dalam</w:t>
      </w:r>
      <w:proofErr w:type="spellEnd"/>
      <w:r w:rsidRPr="00EB6BA5">
        <w:rPr>
          <w:spacing w:val="-5"/>
        </w:rPr>
        <w:t xml:space="preserve"> </w:t>
      </w:r>
      <w:proofErr w:type="spellStart"/>
      <w:r w:rsidRPr="00EB6BA5">
        <w:rPr>
          <w:spacing w:val="-5"/>
        </w:rPr>
        <w:t>situasi</w:t>
      </w:r>
      <w:proofErr w:type="spellEnd"/>
      <w:r w:rsidRPr="00EB6BA5">
        <w:rPr>
          <w:spacing w:val="-5"/>
        </w:rPr>
        <w:t xml:space="preserve"> </w:t>
      </w:r>
      <w:proofErr w:type="spellStart"/>
      <w:r w:rsidRPr="00EB6BA5">
        <w:rPr>
          <w:spacing w:val="-5"/>
        </w:rPr>
        <w:lastRenderedPageBreak/>
        <w:t>permasalahan</w:t>
      </w:r>
      <w:proofErr w:type="spellEnd"/>
      <w:r w:rsidRPr="00EB6BA5">
        <w:rPr>
          <w:spacing w:val="-5"/>
        </w:rPr>
        <w:t xml:space="preserve"> </w:t>
      </w:r>
      <w:proofErr w:type="spellStart"/>
      <w:r w:rsidRPr="00EB6BA5">
        <w:rPr>
          <w:spacing w:val="-5"/>
        </w:rPr>
        <w:t>nyata</w:t>
      </w:r>
      <w:proofErr w:type="spellEnd"/>
      <w:r w:rsidRPr="00EB6BA5">
        <w:rPr>
          <w:spacing w:val="-5"/>
        </w:rPr>
        <w:t xml:space="preserve">, </w:t>
      </w:r>
      <w:proofErr w:type="spellStart"/>
      <w:r w:rsidRPr="00EB6BA5">
        <w:rPr>
          <w:spacing w:val="-5"/>
        </w:rPr>
        <w:t>membantu</w:t>
      </w:r>
      <w:proofErr w:type="spellEnd"/>
      <w:r w:rsidRPr="00EB6BA5">
        <w:rPr>
          <w:spacing w:val="-5"/>
        </w:rPr>
        <w:t xml:space="preserve"> </w:t>
      </w:r>
      <w:proofErr w:type="spellStart"/>
      <w:r w:rsidRPr="00EB6BA5">
        <w:rPr>
          <w:spacing w:val="-5"/>
        </w:rPr>
        <w:t>mahasiswa</w:t>
      </w:r>
      <w:proofErr w:type="spellEnd"/>
      <w:r w:rsidRPr="00EB6BA5">
        <w:rPr>
          <w:spacing w:val="-5"/>
        </w:rPr>
        <w:t xml:space="preserve"> </w:t>
      </w:r>
      <w:proofErr w:type="spellStart"/>
      <w:r w:rsidRPr="00EB6BA5">
        <w:rPr>
          <w:spacing w:val="-5"/>
        </w:rPr>
        <w:t>mengembangkan</w:t>
      </w:r>
      <w:proofErr w:type="spellEnd"/>
      <w:r w:rsidRPr="00EB6BA5">
        <w:rPr>
          <w:spacing w:val="-5"/>
        </w:rPr>
        <w:t xml:space="preserve"> </w:t>
      </w:r>
      <w:proofErr w:type="spellStart"/>
      <w:r w:rsidRPr="00EB6BA5">
        <w:rPr>
          <w:spacing w:val="-5"/>
        </w:rPr>
        <w:t>keterampilan</w:t>
      </w:r>
      <w:proofErr w:type="spellEnd"/>
      <w:r w:rsidRPr="00EB6BA5">
        <w:rPr>
          <w:spacing w:val="-5"/>
        </w:rPr>
        <w:t xml:space="preserve"> </w:t>
      </w:r>
      <w:proofErr w:type="spellStart"/>
      <w:r w:rsidRPr="00EB6BA5">
        <w:rPr>
          <w:spacing w:val="-5"/>
        </w:rPr>
        <w:t>pemecahan</w:t>
      </w:r>
      <w:proofErr w:type="spellEnd"/>
      <w:r w:rsidRPr="00EB6BA5">
        <w:rPr>
          <w:spacing w:val="-5"/>
        </w:rPr>
        <w:t xml:space="preserve"> </w:t>
      </w:r>
      <w:proofErr w:type="spellStart"/>
      <w:r w:rsidRPr="00EB6BA5">
        <w:rPr>
          <w:spacing w:val="-5"/>
        </w:rPr>
        <w:t>masalah</w:t>
      </w:r>
      <w:proofErr w:type="spellEnd"/>
      <w:r w:rsidRPr="00EB6BA5">
        <w:rPr>
          <w:spacing w:val="-5"/>
        </w:rPr>
        <w:t xml:space="preserve"> yang </w:t>
      </w:r>
      <w:proofErr w:type="spellStart"/>
      <w:r w:rsidRPr="00EB6BA5">
        <w:rPr>
          <w:spacing w:val="-5"/>
        </w:rPr>
        <w:t>krusial</w:t>
      </w:r>
      <w:proofErr w:type="spellEnd"/>
      <w:r w:rsidRPr="00EB6BA5">
        <w:rPr>
          <w:spacing w:val="-5"/>
        </w:rPr>
        <w:t xml:space="preserve">. </w:t>
      </w:r>
      <w:proofErr w:type="spellStart"/>
      <w:r w:rsidRPr="00EB6BA5">
        <w:rPr>
          <w:spacing w:val="-5"/>
        </w:rPr>
        <w:t>Dengan</w:t>
      </w:r>
      <w:proofErr w:type="spellEnd"/>
      <w:r w:rsidRPr="00EB6BA5">
        <w:rPr>
          <w:spacing w:val="-5"/>
        </w:rPr>
        <w:t xml:space="preserve"> </w:t>
      </w:r>
      <w:proofErr w:type="spellStart"/>
      <w:r w:rsidRPr="00EB6BA5">
        <w:rPr>
          <w:spacing w:val="-5"/>
        </w:rPr>
        <w:t>penekanan</w:t>
      </w:r>
      <w:proofErr w:type="spellEnd"/>
      <w:r w:rsidRPr="00EB6BA5">
        <w:rPr>
          <w:spacing w:val="-5"/>
        </w:rPr>
        <w:t xml:space="preserve"> pada </w:t>
      </w:r>
      <w:proofErr w:type="spellStart"/>
      <w:r w:rsidRPr="00EB6BA5">
        <w:rPr>
          <w:spacing w:val="-5"/>
        </w:rPr>
        <w:t>aplikasi</w:t>
      </w:r>
      <w:proofErr w:type="spellEnd"/>
      <w:r w:rsidRPr="00EB6BA5">
        <w:rPr>
          <w:spacing w:val="-5"/>
        </w:rPr>
        <w:t xml:space="preserve"> </w:t>
      </w:r>
      <w:proofErr w:type="spellStart"/>
      <w:r w:rsidRPr="00EB6BA5">
        <w:rPr>
          <w:spacing w:val="-5"/>
        </w:rPr>
        <w:t>praktis</w:t>
      </w:r>
      <w:proofErr w:type="spellEnd"/>
      <w:r w:rsidRPr="00EB6BA5">
        <w:rPr>
          <w:spacing w:val="-5"/>
        </w:rPr>
        <w:t xml:space="preserve"> </w:t>
      </w:r>
      <w:proofErr w:type="spellStart"/>
      <w:r w:rsidRPr="00EB6BA5">
        <w:rPr>
          <w:spacing w:val="-5"/>
        </w:rPr>
        <w:t>dari</w:t>
      </w:r>
      <w:proofErr w:type="spellEnd"/>
      <w:r w:rsidRPr="00EB6BA5">
        <w:rPr>
          <w:spacing w:val="-5"/>
        </w:rPr>
        <w:t xml:space="preserve"> </w:t>
      </w:r>
      <w:proofErr w:type="spellStart"/>
      <w:r w:rsidRPr="00EB6BA5">
        <w:rPr>
          <w:spacing w:val="-5"/>
        </w:rPr>
        <w:t>kalkulus</w:t>
      </w:r>
      <w:proofErr w:type="spellEnd"/>
      <w:r w:rsidRPr="00EB6BA5">
        <w:rPr>
          <w:spacing w:val="-5"/>
        </w:rPr>
        <w:t xml:space="preserve">, </w:t>
      </w:r>
      <w:proofErr w:type="spellStart"/>
      <w:r w:rsidRPr="00EB6BA5">
        <w:rPr>
          <w:spacing w:val="-5"/>
        </w:rPr>
        <w:t>pembelajaran</w:t>
      </w:r>
      <w:proofErr w:type="spellEnd"/>
      <w:r w:rsidRPr="00EB6BA5">
        <w:rPr>
          <w:spacing w:val="-5"/>
        </w:rPr>
        <w:t xml:space="preserve"> </w:t>
      </w:r>
      <w:proofErr w:type="spellStart"/>
      <w:r w:rsidRPr="00EB6BA5">
        <w:rPr>
          <w:spacing w:val="-5"/>
        </w:rPr>
        <w:t>ini</w:t>
      </w:r>
      <w:proofErr w:type="spellEnd"/>
      <w:r w:rsidRPr="00EB6BA5">
        <w:rPr>
          <w:spacing w:val="-5"/>
        </w:rPr>
        <w:t xml:space="preserve"> </w:t>
      </w:r>
      <w:proofErr w:type="spellStart"/>
      <w:r w:rsidRPr="00EB6BA5">
        <w:rPr>
          <w:spacing w:val="-5"/>
        </w:rPr>
        <w:t>tidak</w:t>
      </w:r>
      <w:proofErr w:type="spellEnd"/>
      <w:r w:rsidRPr="00EB6BA5">
        <w:rPr>
          <w:spacing w:val="-5"/>
        </w:rPr>
        <w:t xml:space="preserve"> </w:t>
      </w:r>
      <w:proofErr w:type="spellStart"/>
      <w:r w:rsidRPr="00EB6BA5">
        <w:rPr>
          <w:spacing w:val="-5"/>
        </w:rPr>
        <w:t>hanya</w:t>
      </w:r>
      <w:proofErr w:type="spellEnd"/>
      <w:r w:rsidRPr="00EB6BA5">
        <w:rPr>
          <w:spacing w:val="-5"/>
        </w:rPr>
        <w:t xml:space="preserve"> </w:t>
      </w:r>
      <w:proofErr w:type="spellStart"/>
      <w:r w:rsidRPr="00EB6BA5">
        <w:rPr>
          <w:spacing w:val="-5"/>
        </w:rPr>
        <w:t>memberikan</w:t>
      </w:r>
      <w:proofErr w:type="spellEnd"/>
      <w:r w:rsidRPr="00EB6BA5">
        <w:rPr>
          <w:spacing w:val="-5"/>
        </w:rPr>
        <w:t xml:space="preserve"> </w:t>
      </w:r>
      <w:proofErr w:type="spellStart"/>
      <w:r w:rsidRPr="00EB6BA5">
        <w:rPr>
          <w:spacing w:val="-5"/>
        </w:rPr>
        <w:t>pemahaman</w:t>
      </w:r>
      <w:proofErr w:type="spellEnd"/>
      <w:r w:rsidRPr="00EB6BA5">
        <w:rPr>
          <w:spacing w:val="-5"/>
        </w:rPr>
        <w:t xml:space="preserve"> </w:t>
      </w:r>
      <w:proofErr w:type="spellStart"/>
      <w:r w:rsidRPr="00EB6BA5">
        <w:rPr>
          <w:spacing w:val="-5"/>
        </w:rPr>
        <w:t>teoritis</w:t>
      </w:r>
      <w:proofErr w:type="spellEnd"/>
      <w:r w:rsidRPr="00EB6BA5">
        <w:rPr>
          <w:spacing w:val="-5"/>
        </w:rPr>
        <w:t xml:space="preserve">, </w:t>
      </w:r>
      <w:proofErr w:type="spellStart"/>
      <w:r w:rsidRPr="00EB6BA5">
        <w:rPr>
          <w:spacing w:val="-5"/>
        </w:rPr>
        <w:t>tetapi</w:t>
      </w:r>
      <w:proofErr w:type="spellEnd"/>
      <w:r w:rsidRPr="00EB6BA5">
        <w:rPr>
          <w:spacing w:val="-5"/>
        </w:rPr>
        <w:t xml:space="preserve"> juga </w:t>
      </w:r>
      <w:proofErr w:type="spellStart"/>
      <w:r w:rsidRPr="00EB6BA5">
        <w:rPr>
          <w:spacing w:val="-5"/>
        </w:rPr>
        <w:t>mengasah</w:t>
      </w:r>
      <w:proofErr w:type="spellEnd"/>
      <w:r w:rsidRPr="00EB6BA5">
        <w:rPr>
          <w:spacing w:val="-5"/>
        </w:rPr>
        <w:t xml:space="preserve"> </w:t>
      </w:r>
      <w:proofErr w:type="spellStart"/>
      <w:r w:rsidRPr="00EB6BA5">
        <w:rPr>
          <w:spacing w:val="-5"/>
        </w:rPr>
        <w:t>kemampuan</w:t>
      </w:r>
      <w:proofErr w:type="spellEnd"/>
      <w:r w:rsidRPr="00EB6BA5">
        <w:rPr>
          <w:spacing w:val="-5"/>
        </w:rPr>
        <w:t xml:space="preserve"> </w:t>
      </w:r>
      <w:proofErr w:type="spellStart"/>
      <w:r w:rsidRPr="00EB6BA5">
        <w:rPr>
          <w:spacing w:val="-5"/>
        </w:rPr>
        <w:t>analisis</w:t>
      </w:r>
      <w:proofErr w:type="spellEnd"/>
      <w:r w:rsidRPr="00EB6BA5">
        <w:rPr>
          <w:spacing w:val="-5"/>
        </w:rPr>
        <w:t xml:space="preserve"> dan </w:t>
      </w:r>
      <w:proofErr w:type="spellStart"/>
      <w:r w:rsidRPr="00EB6BA5">
        <w:rPr>
          <w:spacing w:val="-5"/>
        </w:rPr>
        <w:t>pemecahan</w:t>
      </w:r>
      <w:proofErr w:type="spellEnd"/>
      <w:r w:rsidRPr="00EB6BA5">
        <w:rPr>
          <w:spacing w:val="-5"/>
        </w:rPr>
        <w:t xml:space="preserve"> </w:t>
      </w:r>
      <w:proofErr w:type="spellStart"/>
      <w:r w:rsidRPr="00EB6BA5">
        <w:rPr>
          <w:spacing w:val="-5"/>
        </w:rPr>
        <w:t>masalah</w:t>
      </w:r>
      <w:proofErr w:type="spellEnd"/>
      <w:r w:rsidRPr="00EB6BA5">
        <w:rPr>
          <w:spacing w:val="-5"/>
        </w:rPr>
        <w:t xml:space="preserve">, </w:t>
      </w:r>
      <w:proofErr w:type="spellStart"/>
      <w:r w:rsidRPr="00EB6BA5">
        <w:rPr>
          <w:spacing w:val="-5"/>
        </w:rPr>
        <w:t>memiliki</w:t>
      </w:r>
      <w:proofErr w:type="spellEnd"/>
      <w:r w:rsidRPr="00EB6BA5">
        <w:rPr>
          <w:spacing w:val="-5"/>
        </w:rPr>
        <w:t xml:space="preserve"> </w:t>
      </w:r>
      <w:proofErr w:type="spellStart"/>
      <w:r w:rsidRPr="00EB6BA5">
        <w:rPr>
          <w:spacing w:val="-5"/>
        </w:rPr>
        <w:t>relevansi</w:t>
      </w:r>
      <w:proofErr w:type="spellEnd"/>
      <w:r w:rsidRPr="00EB6BA5">
        <w:rPr>
          <w:spacing w:val="-5"/>
        </w:rPr>
        <w:t xml:space="preserve"> yang </w:t>
      </w:r>
      <w:proofErr w:type="spellStart"/>
      <w:r w:rsidRPr="00EB6BA5">
        <w:rPr>
          <w:spacing w:val="-5"/>
        </w:rPr>
        <w:t>luas</w:t>
      </w:r>
      <w:proofErr w:type="spellEnd"/>
      <w:r w:rsidRPr="00EB6BA5">
        <w:rPr>
          <w:spacing w:val="-5"/>
        </w:rPr>
        <w:t xml:space="preserve"> </w:t>
      </w:r>
      <w:proofErr w:type="spellStart"/>
      <w:r w:rsidRPr="00EB6BA5">
        <w:rPr>
          <w:spacing w:val="-5"/>
        </w:rPr>
        <w:t>dalam</w:t>
      </w:r>
      <w:proofErr w:type="spellEnd"/>
      <w:r w:rsidRPr="00EB6BA5">
        <w:rPr>
          <w:spacing w:val="-5"/>
        </w:rPr>
        <w:t xml:space="preserve"> </w:t>
      </w:r>
      <w:proofErr w:type="spellStart"/>
      <w:r w:rsidRPr="00EB6BA5">
        <w:rPr>
          <w:spacing w:val="-5"/>
        </w:rPr>
        <w:t>berbagai</w:t>
      </w:r>
      <w:proofErr w:type="spellEnd"/>
      <w:r w:rsidRPr="00EB6BA5">
        <w:rPr>
          <w:spacing w:val="-5"/>
        </w:rPr>
        <w:t xml:space="preserve"> </w:t>
      </w:r>
      <w:proofErr w:type="spellStart"/>
      <w:r w:rsidRPr="00EB6BA5">
        <w:rPr>
          <w:spacing w:val="-5"/>
        </w:rPr>
        <w:t>disiplin</w:t>
      </w:r>
      <w:proofErr w:type="spellEnd"/>
      <w:r w:rsidRPr="00EB6BA5">
        <w:rPr>
          <w:spacing w:val="-5"/>
        </w:rPr>
        <w:t xml:space="preserve"> </w:t>
      </w:r>
      <w:proofErr w:type="spellStart"/>
      <w:r w:rsidRPr="00EB6BA5">
        <w:rPr>
          <w:spacing w:val="-5"/>
        </w:rPr>
        <w:t>ilmu</w:t>
      </w:r>
      <w:proofErr w:type="spellEnd"/>
      <w:r w:rsidRPr="00EB6BA5">
        <w:rPr>
          <w:spacing w:val="-5"/>
        </w:rPr>
        <w:t xml:space="preserve"> dan </w:t>
      </w:r>
      <w:proofErr w:type="spellStart"/>
      <w:r w:rsidRPr="00EB6BA5">
        <w:rPr>
          <w:spacing w:val="-5"/>
        </w:rPr>
        <w:t>teknologi</w:t>
      </w:r>
      <w:proofErr w:type="spellEnd"/>
      <w:r w:rsidRPr="00EB6BA5">
        <w:rPr>
          <w:spacing w:val="-5"/>
        </w:rPr>
        <w:t xml:space="preserve">. Oleh </w:t>
      </w:r>
      <w:proofErr w:type="spellStart"/>
      <w:r w:rsidRPr="00EB6BA5">
        <w:rPr>
          <w:spacing w:val="-5"/>
        </w:rPr>
        <w:t>karena</w:t>
      </w:r>
      <w:proofErr w:type="spellEnd"/>
      <w:r w:rsidRPr="00EB6BA5">
        <w:rPr>
          <w:spacing w:val="-5"/>
        </w:rPr>
        <w:t xml:space="preserve"> </w:t>
      </w:r>
      <w:proofErr w:type="spellStart"/>
      <w:r w:rsidRPr="00EB6BA5">
        <w:rPr>
          <w:spacing w:val="-5"/>
        </w:rPr>
        <w:t>itu</w:t>
      </w:r>
      <w:proofErr w:type="spellEnd"/>
      <w:r w:rsidRPr="00EB6BA5">
        <w:rPr>
          <w:spacing w:val="-5"/>
        </w:rPr>
        <w:t xml:space="preserve">, </w:t>
      </w:r>
      <w:proofErr w:type="spellStart"/>
      <w:r w:rsidRPr="00EB6BA5">
        <w:rPr>
          <w:spacing w:val="-5"/>
        </w:rPr>
        <w:t>pemahaman</w:t>
      </w:r>
      <w:proofErr w:type="spellEnd"/>
      <w:r w:rsidRPr="00EB6BA5">
        <w:rPr>
          <w:spacing w:val="-5"/>
        </w:rPr>
        <w:t xml:space="preserve"> </w:t>
      </w:r>
      <w:proofErr w:type="spellStart"/>
      <w:r w:rsidRPr="00EB6BA5">
        <w:rPr>
          <w:spacing w:val="-5"/>
        </w:rPr>
        <w:t>mendalam</w:t>
      </w:r>
      <w:proofErr w:type="spellEnd"/>
      <w:r w:rsidRPr="00EB6BA5">
        <w:rPr>
          <w:spacing w:val="-5"/>
        </w:rPr>
        <w:t xml:space="preserve"> </w:t>
      </w:r>
      <w:proofErr w:type="spellStart"/>
      <w:r w:rsidRPr="00EB6BA5">
        <w:rPr>
          <w:spacing w:val="-5"/>
        </w:rPr>
        <w:t>terhadap</w:t>
      </w:r>
      <w:proofErr w:type="spellEnd"/>
      <w:r w:rsidRPr="00EB6BA5">
        <w:rPr>
          <w:spacing w:val="-5"/>
        </w:rPr>
        <w:t xml:space="preserve"> </w:t>
      </w:r>
      <w:proofErr w:type="spellStart"/>
      <w:r w:rsidRPr="00EB6BA5">
        <w:rPr>
          <w:spacing w:val="-5"/>
        </w:rPr>
        <w:t>pembelajaran</w:t>
      </w:r>
      <w:proofErr w:type="spellEnd"/>
      <w:r w:rsidRPr="00EB6BA5">
        <w:rPr>
          <w:spacing w:val="-5"/>
        </w:rPr>
        <w:t xml:space="preserve"> dan </w:t>
      </w:r>
      <w:proofErr w:type="spellStart"/>
      <w:r w:rsidRPr="00EB6BA5">
        <w:rPr>
          <w:spacing w:val="-5"/>
        </w:rPr>
        <w:t>penyelesaian</w:t>
      </w:r>
      <w:proofErr w:type="spellEnd"/>
      <w:r w:rsidRPr="00EB6BA5">
        <w:rPr>
          <w:spacing w:val="-5"/>
        </w:rPr>
        <w:t xml:space="preserve"> </w:t>
      </w:r>
      <w:proofErr w:type="spellStart"/>
      <w:r w:rsidRPr="00EB6BA5">
        <w:rPr>
          <w:spacing w:val="-5"/>
        </w:rPr>
        <w:t>soal</w:t>
      </w:r>
      <w:proofErr w:type="spellEnd"/>
      <w:r w:rsidRPr="00EB6BA5">
        <w:rPr>
          <w:spacing w:val="-5"/>
        </w:rPr>
        <w:t xml:space="preserve"> </w:t>
      </w:r>
      <w:proofErr w:type="spellStart"/>
      <w:r w:rsidRPr="00EB6BA5">
        <w:rPr>
          <w:spacing w:val="-5"/>
        </w:rPr>
        <w:t>kalkulus</w:t>
      </w:r>
      <w:proofErr w:type="spellEnd"/>
      <w:r w:rsidRPr="00EB6BA5">
        <w:rPr>
          <w:spacing w:val="-5"/>
        </w:rPr>
        <w:t xml:space="preserve"> </w:t>
      </w:r>
      <w:proofErr w:type="spellStart"/>
      <w:r w:rsidRPr="00EB6BA5">
        <w:rPr>
          <w:spacing w:val="-5"/>
        </w:rPr>
        <w:t>menjadi</w:t>
      </w:r>
      <w:proofErr w:type="spellEnd"/>
      <w:r w:rsidRPr="00EB6BA5">
        <w:rPr>
          <w:spacing w:val="-5"/>
        </w:rPr>
        <w:t xml:space="preserve"> </w:t>
      </w:r>
      <w:proofErr w:type="spellStart"/>
      <w:r w:rsidRPr="00EB6BA5">
        <w:rPr>
          <w:spacing w:val="-5"/>
        </w:rPr>
        <w:t>kunci</w:t>
      </w:r>
      <w:proofErr w:type="spellEnd"/>
      <w:r w:rsidRPr="00EB6BA5">
        <w:rPr>
          <w:spacing w:val="-5"/>
        </w:rPr>
        <w:t xml:space="preserve"> </w:t>
      </w:r>
      <w:proofErr w:type="spellStart"/>
      <w:r w:rsidRPr="00EB6BA5">
        <w:rPr>
          <w:spacing w:val="-5"/>
        </w:rPr>
        <w:t>untuk</w:t>
      </w:r>
      <w:proofErr w:type="spellEnd"/>
      <w:r w:rsidRPr="00EB6BA5">
        <w:rPr>
          <w:spacing w:val="-5"/>
        </w:rPr>
        <w:t xml:space="preserve"> </w:t>
      </w:r>
      <w:proofErr w:type="spellStart"/>
      <w:r w:rsidRPr="00EB6BA5">
        <w:rPr>
          <w:spacing w:val="-5"/>
        </w:rPr>
        <w:t>membentuk</w:t>
      </w:r>
      <w:proofErr w:type="spellEnd"/>
      <w:r w:rsidRPr="00EB6BA5">
        <w:rPr>
          <w:spacing w:val="-5"/>
        </w:rPr>
        <w:t xml:space="preserve"> </w:t>
      </w:r>
      <w:proofErr w:type="spellStart"/>
      <w:r w:rsidRPr="00EB6BA5">
        <w:rPr>
          <w:spacing w:val="-5"/>
        </w:rPr>
        <w:t>dasar</w:t>
      </w:r>
      <w:proofErr w:type="spellEnd"/>
      <w:r w:rsidRPr="00EB6BA5">
        <w:rPr>
          <w:spacing w:val="-5"/>
        </w:rPr>
        <w:t xml:space="preserve"> </w:t>
      </w:r>
      <w:proofErr w:type="spellStart"/>
      <w:r w:rsidRPr="00EB6BA5">
        <w:rPr>
          <w:spacing w:val="-5"/>
        </w:rPr>
        <w:t>keterampilan</w:t>
      </w:r>
      <w:proofErr w:type="spellEnd"/>
      <w:r w:rsidRPr="00EB6BA5">
        <w:rPr>
          <w:spacing w:val="-5"/>
        </w:rPr>
        <w:t xml:space="preserve"> </w:t>
      </w:r>
      <w:proofErr w:type="spellStart"/>
      <w:r w:rsidRPr="00EB6BA5">
        <w:rPr>
          <w:spacing w:val="-5"/>
        </w:rPr>
        <w:t>matematika</w:t>
      </w:r>
      <w:proofErr w:type="spellEnd"/>
      <w:r w:rsidRPr="00EB6BA5">
        <w:rPr>
          <w:spacing w:val="-5"/>
        </w:rPr>
        <w:t xml:space="preserve"> yang solid di </w:t>
      </w:r>
      <w:proofErr w:type="spellStart"/>
      <w:r w:rsidRPr="00EB6BA5">
        <w:rPr>
          <w:spacing w:val="-5"/>
        </w:rPr>
        <w:t>lingkungan</w:t>
      </w:r>
      <w:proofErr w:type="spellEnd"/>
      <w:r w:rsidRPr="00EB6BA5">
        <w:rPr>
          <w:spacing w:val="-5"/>
        </w:rPr>
        <w:t xml:space="preserve"> </w:t>
      </w:r>
      <w:proofErr w:type="spellStart"/>
      <w:r w:rsidRPr="00EB6BA5">
        <w:rPr>
          <w:spacing w:val="-5"/>
        </w:rPr>
        <w:t>perguruan</w:t>
      </w:r>
      <w:proofErr w:type="spellEnd"/>
      <w:r w:rsidRPr="00EB6BA5">
        <w:rPr>
          <w:spacing w:val="-5"/>
        </w:rPr>
        <w:t xml:space="preserve"> </w:t>
      </w:r>
      <w:proofErr w:type="spellStart"/>
      <w:r w:rsidRPr="00EB6BA5">
        <w:rPr>
          <w:spacing w:val="-5"/>
        </w:rPr>
        <w:t>tinggi</w:t>
      </w:r>
      <w:proofErr w:type="spellEnd"/>
      <w:r w:rsidR="00116611">
        <w:rPr>
          <w:spacing w:val="-5"/>
        </w:rPr>
        <w:t xml:space="preserve"> </w:t>
      </w:r>
      <w:r w:rsidR="00F4589D">
        <w:rPr>
          <w:spacing w:val="-5"/>
        </w:rPr>
        <w:fldChar w:fldCharType="begin" w:fldLock="1"/>
      </w:r>
      <w:r w:rsidR="005E12B3">
        <w:rPr>
          <w:spacing w:val="-5"/>
        </w:rPr>
        <w:instrText>ADDIN CSL_CITATION {"citationItems":[{"id":"ITEM-1","itemData":{"DOI":"10.33603/jnpm.v6i1.5315","ISSN":"2549-8495","abstract":"Abstrak. Keyakinan adalah faktor penting dalam mempengaruhi praktek pembelajaran matematika di dalam kelas. Keyakinan belajar kalkulus diasumsikan memiliki korelasi dengan pemahaman konseptual kalkulus. Penelitian ini bertujuan untuk menguji hubungan antara keyakinan belajar kalkulus dan pemahaman konseptual kalkulus. Penelitian menggunakan metode survei dengan desain cross-sectional terhadap 65 orang calon guru matematika yaitu mahasiswa pendidikan matematika pada semester tiga dan lima. Data keyakinan belajar kalkulus dikumpulkan dengan kuisioner. Data pemahaman konseptual kalkulus dikumpulkan dengan menggunakan instrumen Calculus Concept Inventory.  Analisis data dilakukan secara kuantitatif dengan memakai statistik deskriptif dan inferensial. Statistik deskriptif yang digunakan adalah rata-rata, maksimum, minimum dan standar deviasi. Statistik inferensial yang digunakan adalah korelasi product-moment. Hasil penelitian menunjukkan  tidak terdapat korelasi signifikan antara keyakinan belajar kalkulus dan pemahaman konseptual kalkulus calon guru matematika, calon guru matematika cenderung memegang keyakinan campuran mengenai belajar kalkulus, dan kemampuan pemahaman konseptual calon guru matematika berada pada kategori rendah. Implikasinya adalah pentingnya menerapkan berbagai pendekatan dalam pembelajaran kalkulus karena kecenderungan calon guru matematika memegang keyakinan campuran serta mempertimbangkan faktor lain diluar keyakinan mengenai belajar kalkulus. Kata Kunci: Keyakinan belajar kalkulus, Pemahaman konseptual kalkulus, Calculus concept inventory","author":[{"dropping-particle":"","family":"Tamba","given":"Kimura Patar","non-dropping-particle":"","parse-names":false,"suffix":""},{"dropping-particle":"","family":"Appulembang","given":"Oce Datu","non-dropping-particle":"","parse-names":false,"suffix":""},{"dropping-particle":"","family":"Listiani","given":"Tanti","non-dropping-particle":"","parse-names":false,"suffix":""}],"container-title":"JNPM (Jurnal Nasional Pendidikan Matematika)","id":"ITEM-1","issued":{"date-parts":[["2022"]]},"title":"Korelasi antara Keyakinan Belajar dan Pemahaman Konseptual Kalkulus pada Calon Guru Matematika","type":"article-journal"},"uris":["http://www.mendeley.com/documents/?uuid=3a51b2e1-5611-4a2d-b923-2fb065bd0bfb"]}],"mendeley":{"formattedCitation":"(Tamba et al., 2022)","plainTextFormattedCitation":"(Tamba et al., 2022)","previouslyFormattedCitation":"(Tamba et al., 2022)"},"properties":{"noteIndex":0},"schema":"https://github.com/citation-style-language/schema/raw/master/csl-citation.json"}</w:instrText>
      </w:r>
      <w:r w:rsidR="00F4589D">
        <w:rPr>
          <w:spacing w:val="-5"/>
        </w:rPr>
        <w:fldChar w:fldCharType="separate"/>
      </w:r>
      <w:r w:rsidR="00F4589D" w:rsidRPr="00F4589D">
        <w:rPr>
          <w:noProof/>
          <w:spacing w:val="-5"/>
        </w:rPr>
        <w:t>(Tamba et al., 2022)</w:t>
      </w:r>
      <w:r w:rsidR="00F4589D">
        <w:rPr>
          <w:spacing w:val="-5"/>
        </w:rPr>
        <w:fldChar w:fldCharType="end"/>
      </w:r>
      <w:r w:rsidRPr="00EB6BA5">
        <w:rPr>
          <w:spacing w:val="-5"/>
        </w:rPr>
        <w:t>.</w:t>
      </w:r>
    </w:p>
    <w:p w14:paraId="5C0A3ED5" w14:textId="2CF1D9ED" w:rsidR="00BC4279" w:rsidRDefault="009623E3" w:rsidP="00116611">
      <w:pPr>
        <w:rPr>
          <w:spacing w:val="-5"/>
        </w:rPr>
      </w:pPr>
      <w:proofErr w:type="spellStart"/>
      <w:r w:rsidRPr="009623E3">
        <w:rPr>
          <w:spacing w:val="-5"/>
        </w:rPr>
        <w:t>Penggunaan</w:t>
      </w:r>
      <w:proofErr w:type="spellEnd"/>
      <w:r w:rsidRPr="009623E3">
        <w:rPr>
          <w:spacing w:val="-5"/>
        </w:rPr>
        <w:t xml:space="preserve"> media </w:t>
      </w:r>
      <w:proofErr w:type="spellStart"/>
      <w:r w:rsidRPr="009623E3">
        <w:rPr>
          <w:spacing w:val="-5"/>
        </w:rPr>
        <w:t>berbasis</w:t>
      </w:r>
      <w:proofErr w:type="spellEnd"/>
      <w:r w:rsidRPr="009623E3">
        <w:rPr>
          <w:spacing w:val="-5"/>
        </w:rPr>
        <w:t xml:space="preserve"> Android </w:t>
      </w:r>
      <w:proofErr w:type="spellStart"/>
      <w:r w:rsidRPr="009623E3">
        <w:rPr>
          <w:spacing w:val="-5"/>
        </w:rPr>
        <w:t>dalam</w:t>
      </w:r>
      <w:proofErr w:type="spellEnd"/>
      <w:r w:rsidRPr="009623E3">
        <w:rPr>
          <w:spacing w:val="-5"/>
        </w:rPr>
        <w:t xml:space="preserve"> </w:t>
      </w:r>
      <w:proofErr w:type="spellStart"/>
      <w:r w:rsidRPr="009623E3">
        <w:rPr>
          <w:spacing w:val="-5"/>
        </w:rPr>
        <w:t>pembelajaran</w:t>
      </w:r>
      <w:proofErr w:type="spellEnd"/>
      <w:r w:rsidRPr="009623E3">
        <w:rPr>
          <w:spacing w:val="-5"/>
        </w:rPr>
        <w:t xml:space="preserve"> </w:t>
      </w:r>
      <w:proofErr w:type="spellStart"/>
      <w:r w:rsidRPr="009623E3">
        <w:rPr>
          <w:spacing w:val="-5"/>
        </w:rPr>
        <w:t>kalkulus</w:t>
      </w:r>
      <w:proofErr w:type="spellEnd"/>
      <w:r w:rsidRPr="009623E3">
        <w:rPr>
          <w:spacing w:val="-5"/>
        </w:rPr>
        <w:t xml:space="preserve"> </w:t>
      </w:r>
      <w:proofErr w:type="spellStart"/>
      <w:r w:rsidRPr="009623E3">
        <w:rPr>
          <w:spacing w:val="-5"/>
        </w:rPr>
        <w:t>memiliki</w:t>
      </w:r>
      <w:proofErr w:type="spellEnd"/>
      <w:r w:rsidRPr="009623E3">
        <w:rPr>
          <w:spacing w:val="-5"/>
        </w:rPr>
        <w:t xml:space="preserve"> </w:t>
      </w:r>
      <w:proofErr w:type="spellStart"/>
      <w:r w:rsidRPr="009623E3">
        <w:rPr>
          <w:spacing w:val="-5"/>
        </w:rPr>
        <w:t>potensi</w:t>
      </w:r>
      <w:proofErr w:type="spellEnd"/>
      <w:r w:rsidRPr="009623E3">
        <w:rPr>
          <w:spacing w:val="-5"/>
        </w:rPr>
        <w:t xml:space="preserve"> </w:t>
      </w:r>
      <w:proofErr w:type="spellStart"/>
      <w:r w:rsidRPr="009623E3">
        <w:rPr>
          <w:spacing w:val="-5"/>
        </w:rPr>
        <w:t>keefektifan</w:t>
      </w:r>
      <w:proofErr w:type="spellEnd"/>
      <w:r w:rsidRPr="009623E3">
        <w:rPr>
          <w:spacing w:val="-5"/>
        </w:rPr>
        <w:t xml:space="preserve"> yang </w:t>
      </w:r>
      <w:proofErr w:type="spellStart"/>
      <w:r w:rsidRPr="009623E3">
        <w:rPr>
          <w:spacing w:val="-5"/>
        </w:rPr>
        <w:t>penting</w:t>
      </w:r>
      <w:proofErr w:type="spellEnd"/>
      <w:r w:rsidRPr="009623E3">
        <w:rPr>
          <w:spacing w:val="-5"/>
        </w:rPr>
        <w:t xml:space="preserve">. Di era digital </w:t>
      </w:r>
      <w:proofErr w:type="spellStart"/>
      <w:r w:rsidRPr="009623E3">
        <w:rPr>
          <w:spacing w:val="-5"/>
        </w:rPr>
        <w:t>ini</w:t>
      </w:r>
      <w:proofErr w:type="spellEnd"/>
      <w:r w:rsidRPr="009623E3">
        <w:rPr>
          <w:spacing w:val="-5"/>
        </w:rPr>
        <w:t xml:space="preserve">, </w:t>
      </w:r>
      <w:proofErr w:type="spellStart"/>
      <w:r w:rsidRPr="009623E3">
        <w:rPr>
          <w:spacing w:val="-5"/>
        </w:rPr>
        <w:t>keberadaan</w:t>
      </w:r>
      <w:proofErr w:type="spellEnd"/>
      <w:r w:rsidRPr="009623E3">
        <w:rPr>
          <w:spacing w:val="-5"/>
        </w:rPr>
        <w:t xml:space="preserve"> </w:t>
      </w:r>
      <w:proofErr w:type="spellStart"/>
      <w:r w:rsidRPr="009623E3">
        <w:rPr>
          <w:spacing w:val="-5"/>
        </w:rPr>
        <w:t>perangkat</w:t>
      </w:r>
      <w:proofErr w:type="spellEnd"/>
      <w:r w:rsidRPr="009623E3">
        <w:rPr>
          <w:spacing w:val="-5"/>
        </w:rPr>
        <w:t xml:space="preserve"> Android </w:t>
      </w:r>
      <w:proofErr w:type="spellStart"/>
      <w:r w:rsidRPr="009623E3">
        <w:rPr>
          <w:spacing w:val="-5"/>
        </w:rPr>
        <w:t>membuka</w:t>
      </w:r>
      <w:proofErr w:type="spellEnd"/>
      <w:r w:rsidRPr="009623E3">
        <w:rPr>
          <w:spacing w:val="-5"/>
        </w:rPr>
        <w:t xml:space="preserve"> </w:t>
      </w:r>
      <w:proofErr w:type="spellStart"/>
      <w:r w:rsidRPr="009623E3">
        <w:rPr>
          <w:spacing w:val="-5"/>
        </w:rPr>
        <w:t>peluang</w:t>
      </w:r>
      <w:proofErr w:type="spellEnd"/>
      <w:r w:rsidRPr="009623E3">
        <w:rPr>
          <w:spacing w:val="-5"/>
        </w:rPr>
        <w:t xml:space="preserve"> </w:t>
      </w:r>
      <w:proofErr w:type="spellStart"/>
      <w:r w:rsidRPr="009623E3">
        <w:rPr>
          <w:spacing w:val="-5"/>
        </w:rPr>
        <w:t>baru</w:t>
      </w:r>
      <w:proofErr w:type="spellEnd"/>
      <w:r w:rsidRPr="009623E3">
        <w:rPr>
          <w:spacing w:val="-5"/>
        </w:rPr>
        <w:t xml:space="preserve"> </w:t>
      </w:r>
      <w:proofErr w:type="spellStart"/>
      <w:r w:rsidRPr="009623E3">
        <w:rPr>
          <w:spacing w:val="-5"/>
        </w:rPr>
        <w:t>dalam</w:t>
      </w:r>
      <w:proofErr w:type="spellEnd"/>
      <w:r w:rsidRPr="009623E3">
        <w:rPr>
          <w:spacing w:val="-5"/>
        </w:rPr>
        <w:t xml:space="preserve"> </w:t>
      </w:r>
      <w:proofErr w:type="spellStart"/>
      <w:r w:rsidRPr="009623E3">
        <w:rPr>
          <w:spacing w:val="-5"/>
        </w:rPr>
        <w:t>penyampaian</w:t>
      </w:r>
      <w:proofErr w:type="spellEnd"/>
      <w:r w:rsidRPr="009623E3">
        <w:rPr>
          <w:spacing w:val="-5"/>
        </w:rPr>
        <w:t xml:space="preserve"> </w:t>
      </w:r>
      <w:proofErr w:type="spellStart"/>
      <w:r w:rsidRPr="009623E3">
        <w:rPr>
          <w:spacing w:val="-5"/>
        </w:rPr>
        <w:t>materi</w:t>
      </w:r>
      <w:proofErr w:type="spellEnd"/>
      <w:r w:rsidRPr="009623E3">
        <w:rPr>
          <w:spacing w:val="-5"/>
        </w:rPr>
        <w:t xml:space="preserve"> </w:t>
      </w:r>
      <w:proofErr w:type="spellStart"/>
      <w:r w:rsidRPr="009623E3">
        <w:rPr>
          <w:spacing w:val="-5"/>
        </w:rPr>
        <w:t>pembelajaran</w:t>
      </w:r>
      <w:proofErr w:type="spellEnd"/>
      <w:r w:rsidRPr="009623E3">
        <w:rPr>
          <w:spacing w:val="-5"/>
        </w:rPr>
        <w:t xml:space="preserve">. </w:t>
      </w:r>
      <w:proofErr w:type="spellStart"/>
      <w:r w:rsidRPr="009623E3">
        <w:rPr>
          <w:spacing w:val="-5"/>
        </w:rPr>
        <w:t>Aplikasi</w:t>
      </w:r>
      <w:proofErr w:type="spellEnd"/>
      <w:r w:rsidRPr="009623E3">
        <w:rPr>
          <w:spacing w:val="-5"/>
        </w:rPr>
        <w:t xml:space="preserve"> </w:t>
      </w:r>
      <w:proofErr w:type="spellStart"/>
      <w:r w:rsidRPr="009623E3">
        <w:rPr>
          <w:spacing w:val="-5"/>
        </w:rPr>
        <w:t>khusus</w:t>
      </w:r>
      <w:proofErr w:type="spellEnd"/>
      <w:r w:rsidRPr="009623E3">
        <w:rPr>
          <w:spacing w:val="-5"/>
        </w:rPr>
        <w:t xml:space="preserve"> </w:t>
      </w:r>
      <w:proofErr w:type="spellStart"/>
      <w:r w:rsidRPr="009623E3">
        <w:rPr>
          <w:spacing w:val="-5"/>
        </w:rPr>
        <w:t>pembelajaran</w:t>
      </w:r>
      <w:proofErr w:type="spellEnd"/>
      <w:r w:rsidRPr="009623E3">
        <w:rPr>
          <w:spacing w:val="-5"/>
        </w:rPr>
        <w:t xml:space="preserve"> </w:t>
      </w:r>
      <w:proofErr w:type="spellStart"/>
      <w:r w:rsidRPr="009623E3">
        <w:rPr>
          <w:spacing w:val="-5"/>
        </w:rPr>
        <w:t>kalkulus</w:t>
      </w:r>
      <w:proofErr w:type="spellEnd"/>
      <w:r w:rsidRPr="009623E3">
        <w:rPr>
          <w:spacing w:val="-5"/>
        </w:rPr>
        <w:t xml:space="preserve"> yang </w:t>
      </w:r>
      <w:proofErr w:type="spellStart"/>
      <w:r w:rsidRPr="009623E3">
        <w:rPr>
          <w:spacing w:val="-5"/>
        </w:rPr>
        <w:t>berbasis</w:t>
      </w:r>
      <w:proofErr w:type="spellEnd"/>
      <w:r w:rsidRPr="009623E3">
        <w:rPr>
          <w:spacing w:val="-5"/>
        </w:rPr>
        <w:t xml:space="preserve"> Android </w:t>
      </w:r>
      <w:proofErr w:type="spellStart"/>
      <w:r w:rsidRPr="009623E3">
        <w:rPr>
          <w:spacing w:val="-5"/>
        </w:rPr>
        <w:t>mampu</w:t>
      </w:r>
      <w:proofErr w:type="spellEnd"/>
      <w:r w:rsidRPr="009623E3">
        <w:rPr>
          <w:spacing w:val="-5"/>
        </w:rPr>
        <w:t xml:space="preserve"> </w:t>
      </w:r>
      <w:proofErr w:type="spellStart"/>
      <w:r w:rsidRPr="009623E3">
        <w:rPr>
          <w:spacing w:val="-5"/>
        </w:rPr>
        <w:t>memberikan</w:t>
      </w:r>
      <w:proofErr w:type="spellEnd"/>
      <w:r w:rsidRPr="009623E3">
        <w:rPr>
          <w:spacing w:val="-5"/>
        </w:rPr>
        <w:t xml:space="preserve"> </w:t>
      </w:r>
      <w:proofErr w:type="spellStart"/>
      <w:r w:rsidRPr="009623E3">
        <w:rPr>
          <w:spacing w:val="-5"/>
        </w:rPr>
        <w:t>pengalaman</w:t>
      </w:r>
      <w:proofErr w:type="spellEnd"/>
      <w:r w:rsidRPr="009623E3">
        <w:rPr>
          <w:spacing w:val="-5"/>
        </w:rPr>
        <w:t xml:space="preserve"> </w:t>
      </w:r>
      <w:proofErr w:type="spellStart"/>
      <w:r w:rsidRPr="009623E3">
        <w:rPr>
          <w:spacing w:val="-5"/>
        </w:rPr>
        <w:t>belajar</w:t>
      </w:r>
      <w:proofErr w:type="spellEnd"/>
      <w:r w:rsidRPr="009623E3">
        <w:rPr>
          <w:spacing w:val="-5"/>
        </w:rPr>
        <w:t xml:space="preserve"> yang </w:t>
      </w:r>
      <w:proofErr w:type="spellStart"/>
      <w:r w:rsidRPr="009623E3">
        <w:rPr>
          <w:spacing w:val="-5"/>
        </w:rPr>
        <w:t>interaktif</w:t>
      </w:r>
      <w:proofErr w:type="spellEnd"/>
      <w:r w:rsidRPr="009623E3">
        <w:rPr>
          <w:spacing w:val="-5"/>
        </w:rPr>
        <w:t xml:space="preserve"> dan </w:t>
      </w:r>
      <w:proofErr w:type="spellStart"/>
      <w:r w:rsidRPr="009623E3">
        <w:rPr>
          <w:spacing w:val="-5"/>
        </w:rPr>
        <w:t>mendalam</w:t>
      </w:r>
      <w:proofErr w:type="spellEnd"/>
      <w:r w:rsidRPr="009623E3">
        <w:rPr>
          <w:spacing w:val="-5"/>
        </w:rPr>
        <w:t xml:space="preserve"> </w:t>
      </w:r>
      <w:proofErr w:type="spellStart"/>
      <w:r w:rsidRPr="009623E3">
        <w:rPr>
          <w:spacing w:val="-5"/>
        </w:rPr>
        <w:t>bagi</w:t>
      </w:r>
      <w:proofErr w:type="spellEnd"/>
      <w:r w:rsidRPr="009623E3">
        <w:rPr>
          <w:spacing w:val="-5"/>
        </w:rPr>
        <w:t xml:space="preserve"> </w:t>
      </w:r>
      <w:proofErr w:type="spellStart"/>
      <w:r w:rsidRPr="009623E3">
        <w:rPr>
          <w:spacing w:val="-5"/>
        </w:rPr>
        <w:t>mahasiswa</w:t>
      </w:r>
      <w:proofErr w:type="spellEnd"/>
      <w:r w:rsidR="00116611">
        <w:rPr>
          <w:spacing w:val="-5"/>
        </w:rPr>
        <w:t xml:space="preserve"> </w:t>
      </w:r>
      <w:r w:rsidR="005E12B3">
        <w:rPr>
          <w:spacing w:val="-5"/>
        </w:rPr>
        <w:fldChar w:fldCharType="begin" w:fldLock="1"/>
      </w:r>
      <w:r w:rsidR="00211599">
        <w:rPr>
          <w:spacing w:val="-5"/>
        </w:rPr>
        <w:instrText>ADDIN CSL_CITATION {"citationItems":[{"id":"ITEM-1","itemData":{"DOI":"10.23887/janapati.v2i3.9800","ISSN":"2089-8673","abstract":"The aim of this research was to develop a problem solving oriented e-module of algebra, to analiyze effectiveness of the use of emodule in improving critical thinking skill, and to describe response of students to the e-module. This research was conducted using the design of research and development by adopting a Plomp model as follows: a) preliminary investigation phase, b) design phase, c) realization/construction phase, d) test, evaluation, and revision phase and, e) implementation phase. The result shows that: 1) emodule has been prepared good quality, but still need to be refined again, 2) critical thinking skill of students can be enhanced to good level, 3) the response of students to the lectures which implemented using the e-module is very positive","author":[{"dropping-particle":"","family":"Suarsana","given":"I M.","non-dropping-particle":"","parse-names":false,"suffix":""},{"dropping-particle":"","family":"Mahayukti","given":"G.A.","non-dropping-particle":"","parse-names":false,"suffix":""}],"container-title":"Jurnal Nasional Pendidikan Teknik Informatika (JANAPATI)","id":"ITEM-1","issued":{"date-parts":[["2013"]]},"title":"Pengembangan E-Modul Berorientasi Pemecahan Masalah Untuk Meningkatkan Keterampilan Berpikir Kritis Mahasiswa","type":"article-journal"},"uris":["http://www.mendeley.com/documents/?uuid=27aa4067-6f90-4d2d-acf9-49ae0a5eb31f","http://www.mendeley.com/documents/?uuid=1b0c0158-adac-459b-98b4-277a9d7bdad6"]}],"mendeley":{"formattedCitation":"(Suarsana &amp; Mahayukti, 2013)","plainTextFormattedCitation":"(Suarsana &amp; Mahayukti, 2013)","previouslyFormattedCitation":"(Suarsana &amp; Mahayukti, 2013)"},"properties":{"noteIndex":0},"schema":"https://github.com/citation-style-language/schema/raw/master/csl-citation.json"}</w:instrText>
      </w:r>
      <w:r w:rsidR="005E12B3">
        <w:rPr>
          <w:spacing w:val="-5"/>
        </w:rPr>
        <w:fldChar w:fldCharType="separate"/>
      </w:r>
      <w:r w:rsidR="005E12B3" w:rsidRPr="005E12B3">
        <w:rPr>
          <w:noProof/>
          <w:spacing w:val="-5"/>
        </w:rPr>
        <w:t>(Suarsana &amp; Mahayukti, 2013)</w:t>
      </w:r>
      <w:r w:rsidR="005E12B3">
        <w:rPr>
          <w:spacing w:val="-5"/>
        </w:rPr>
        <w:fldChar w:fldCharType="end"/>
      </w:r>
      <w:r w:rsidRPr="009623E3">
        <w:rPr>
          <w:spacing w:val="-5"/>
        </w:rPr>
        <w:t xml:space="preserve">. </w:t>
      </w:r>
      <w:proofErr w:type="spellStart"/>
      <w:r w:rsidRPr="009623E3">
        <w:rPr>
          <w:spacing w:val="-5"/>
        </w:rPr>
        <w:t>Dengan</w:t>
      </w:r>
      <w:proofErr w:type="spellEnd"/>
      <w:r w:rsidRPr="009623E3">
        <w:rPr>
          <w:spacing w:val="-5"/>
        </w:rPr>
        <w:t xml:space="preserve"> </w:t>
      </w:r>
      <w:proofErr w:type="spellStart"/>
      <w:r w:rsidRPr="009623E3">
        <w:rPr>
          <w:spacing w:val="-5"/>
        </w:rPr>
        <w:t>kemampuan</w:t>
      </w:r>
      <w:proofErr w:type="spellEnd"/>
      <w:r w:rsidRPr="009623E3">
        <w:rPr>
          <w:spacing w:val="-5"/>
        </w:rPr>
        <w:t xml:space="preserve"> </w:t>
      </w:r>
      <w:proofErr w:type="spellStart"/>
      <w:r w:rsidRPr="009623E3">
        <w:rPr>
          <w:spacing w:val="-5"/>
        </w:rPr>
        <w:t>visualisasi</w:t>
      </w:r>
      <w:proofErr w:type="spellEnd"/>
      <w:r w:rsidRPr="009623E3">
        <w:rPr>
          <w:spacing w:val="-5"/>
        </w:rPr>
        <w:t xml:space="preserve">, </w:t>
      </w:r>
      <w:proofErr w:type="spellStart"/>
      <w:r w:rsidRPr="009623E3">
        <w:rPr>
          <w:spacing w:val="-5"/>
        </w:rPr>
        <w:t>animasi</w:t>
      </w:r>
      <w:proofErr w:type="spellEnd"/>
      <w:r w:rsidRPr="009623E3">
        <w:rPr>
          <w:spacing w:val="-5"/>
        </w:rPr>
        <w:t xml:space="preserve">, dan </w:t>
      </w:r>
      <w:proofErr w:type="spellStart"/>
      <w:r w:rsidRPr="009623E3">
        <w:rPr>
          <w:spacing w:val="-5"/>
        </w:rPr>
        <w:t>simulasi</w:t>
      </w:r>
      <w:proofErr w:type="spellEnd"/>
      <w:r w:rsidRPr="009623E3">
        <w:rPr>
          <w:spacing w:val="-5"/>
        </w:rPr>
        <w:t xml:space="preserve"> yang </w:t>
      </w:r>
      <w:proofErr w:type="spellStart"/>
      <w:r w:rsidRPr="009623E3">
        <w:rPr>
          <w:spacing w:val="-5"/>
        </w:rPr>
        <w:t>kuat</w:t>
      </w:r>
      <w:proofErr w:type="spellEnd"/>
      <w:r w:rsidRPr="009623E3">
        <w:rPr>
          <w:spacing w:val="-5"/>
        </w:rPr>
        <w:t xml:space="preserve">, yang </w:t>
      </w:r>
      <w:proofErr w:type="spellStart"/>
      <w:r w:rsidRPr="009623E3">
        <w:rPr>
          <w:spacing w:val="-5"/>
        </w:rPr>
        <w:t>dapat</w:t>
      </w:r>
      <w:proofErr w:type="spellEnd"/>
      <w:r w:rsidRPr="009623E3">
        <w:rPr>
          <w:spacing w:val="-5"/>
        </w:rPr>
        <w:t xml:space="preserve"> </w:t>
      </w:r>
      <w:proofErr w:type="spellStart"/>
      <w:r w:rsidRPr="009623E3">
        <w:rPr>
          <w:spacing w:val="-5"/>
        </w:rPr>
        <w:t>diakses</w:t>
      </w:r>
      <w:proofErr w:type="spellEnd"/>
      <w:r w:rsidRPr="009623E3">
        <w:rPr>
          <w:spacing w:val="-5"/>
        </w:rPr>
        <w:t xml:space="preserve"> </w:t>
      </w:r>
      <w:proofErr w:type="spellStart"/>
      <w:r w:rsidRPr="009623E3">
        <w:rPr>
          <w:spacing w:val="-5"/>
        </w:rPr>
        <w:t>melalui</w:t>
      </w:r>
      <w:proofErr w:type="spellEnd"/>
      <w:r w:rsidRPr="009623E3">
        <w:rPr>
          <w:spacing w:val="-5"/>
        </w:rPr>
        <w:t xml:space="preserve"> </w:t>
      </w:r>
      <w:proofErr w:type="spellStart"/>
      <w:r w:rsidRPr="009623E3">
        <w:rPr>
          <w:spacing w:val="-5"/>
        </w:rPr>
        <w:t>perangkat</w:t>
      </w:r>
      <w:proofErr w:type="spellEnd"/>
      <w:r w:rsidRPr="009623E3">
        <w:rPr>
          <w:spacing w:val="-5"/>
        </w:rPr>
        <w:t xml:space="preserve"> Android, </w:t>
      </w:r>
      <w:proofErr w:type="spellStart"/>
      <w:r w:rsidRPr="009623E3">
        <w:rPr>
          <w:spacing w:val="-5"/>
        </w:rPr>
        <w:t>mahasiswa</w:t>
      </w:r>
      <w:proofErr w:type="spellEnd"/>
      <w:r w:rsidRPr="009623E3">
        <w:rPr>
          <w:spacing w:val="-5"/>
        </w:rPr>
        <w:t xml:space="preserve"> </w:t>
      </w:r>
      <w:proofErr w:type="spellStart"/>
      <w:r w:rsidRPr="009623E3">
        <w:rPr>
          <w:spacing w:val="-5"/>
        </w:rPr>
        <w:t>dapat</w:t>
      </w:r>
      <w:proofErr w:type="spellEnd"/>
      <w:r w:rsidRPr="009623E3">
        <w:rPr>
          <w:spacing w:val="-5"/>
        </w:rPr>
        <w:t xml:space="preserve"> </w:t>
      </w:r>
      <w:proofErr w:type="spellStart"/>
      <w:r w:rsidRPr="009623E3">
        <w:rPr>
          <w:spacing w:val="-5"/>
        </w:rPr>
        <w:t>lebih</w:t>
      </w:r>
      <w:proofErr w:type="spellEnd"/>
      <w:r w:rsidRPr="009623E3">
        <w:rPr>
          <w:spacing w:val="-5"/>
        </w:rPr>
        <w:t xml:space="preserve"> </w:t>
      </w:r>
      <w:proofErr w:type="spellStart"/>
      <w:r w:rsidRPr="009623E3">
        <w:rPr>
          <w:spacing w:val="-5"/>
        </w:rPr>
        <w:t>mudah</w:t>
      </w:r>
      <w:proofErr w:type="spellEnd"/>
      <w:r w:rsidRPr="009623E3">
        <w:rPr>
          <w:spacing w:val="-5"/>
        </w:rPr>
        <w:t xml:space="preserve"> </w:t>
      </w:r>
      <w:proofErr w:type="spellStart"/>
      <w:r w:rsidRPr="009623E3">
        <w:rPr>
          <w:spacing w:val="-5"/>
        </w:rPr>
        <w:t>memahami</w:t>
      </w:r>
      <w:proofErr w:type="spellEnd"/>
      <w:r w:rsidRPr="009623E3">
        <w:rPr>
          <w:spacing w:val="-5"/>
        </w:rPr>
        <w:t xml:space="preserve"> </w:t>
      </w:r>
      <w:proofErr w:type="spellStart"/>
      <w:r w:rsidRPr="009623E3">
        <w:rPr>
          <w:spacing w:val="-5"/>
        </w:rPr>
        <w:t>konsep-konsep</w:t>
      </w:r>
      <w:proofErr w:type="spellEnd"/>
      <w:r w:rsidRPr="009623E3">
        <w:rPr>
          <w:spacing w:val="-5"/>
        </w:rPr>
        <w:t xml:space="preserve"> </w:t>
      </w:r>
      <w:proofErr w:type="spellStart"/>
      <w:r w:rsidRPr="009623E3">
        <w:rPr>
          <w:spacing w:val="-5"/>
        </w:rPr>
        <w:t>kalkulus</w:t>
      </w:r>
      <w:proofErr w:type="spellEnd"/>
      <w:r w:rsidRPr="009623E3">
        <w:rPr>
          <w:spacing w:val="-5"/>
        </w:rPr>
        <w:t xml:space="preserve"> yang </w:t>
      </w:r>
      <w:proofErr w:type="spellStart"/>
      <w:r w:rsidRPr="009623E3">
        <w:rPr>
          <w:spacing w:val="-5"/>
        </w:rPr>
        <w:t>seringkali</w:t>
      </w:r>
      <w:proofErr w:type="spellEnd"/>
      <w:r w:rsidRPr="009623E3">
        <w:rPr>
          <w:spacing w:val="-5"/>
        </w:rPr>
        <w:t xml:space="preserve"> </w:t>
      </w:r>
      <w:proofErr w:type="spellStart"/>
      <w:r w:rsidRPr="009623E3">
        <w:rPr>
          <w:spacing w:val="-5"/>
        </w:rPr>
        <w:t>bersifat</w:t>
      </w:r>
      <w:proofErr w:type="spellEnd"/>
      <w:r w:rsidRPr="009623E3">
        <w:rPr>
          <w:spacing w:val="-5"/>
        </w:rPr>
        <w:t xml:space="preserve"> </w:t>
      </w:r>
      <w:proofErr w:type="spellStart"/>
      <w:r w:rsidRPr="009623E3">
        <w:rPr>
          <w:spacing w:val="-5"/>
        </w:rPr>
        <w:t>abstrak</w:t>
      </w:r>
      <w:proofErr w:type="spellEnd"/>
      <w:r w:rsidRPr="009623E3">
        <w:rPr>
          <w:spacing w:val="-5"/>
        </w:rPr>
        <w:t xml:space="preserve">. Tak </w:t>
      </w:r>
      <w:proofErr w:type="spellStart"/>
      <w:r w:rsidRPr="009623E3">
        <w:rPr>
          <w:spacing w:val="-5"/>
        </w:rPr>
        <w:t>hanya</w:t>
      </w:r>
      <w:proofErr w:type="spellEnd"/>
      <w:r w:rsidRPr="009623E3">
        <w:rPr>
          <w:spacing w:val="-5"/>
        </w:rPr>
        <w:t xml:space="preserve"> </w:t>
      </w:r>
      <w:proofErr w:type="spellStart"/>
      <w:r w:rsidRPr="009623E3">
        <w:rPr>
          <w:spacing w:val="-5"/>
        </w:rPr>
        <w:t>itu</w:t>
      </w:r>
      <w:proofErr w:type="spellEnd"/>
      <w:r w:rsidRPr="009623E3">
        <w:rPr>
          <w:spacing w:val="-5"/>
        </w:rPr>
        <w:t xml:space="preserve">, </w:t>
      </w:r>
      <w:proofErr w:type="spellStart"/>
      <w:r w:rsidRPr="009623E3">
        <w:rPr>
          <w:spacing w:val="-5"/>
        </w:rPr>
        <w:t>interaktivitas</w:t>
      </w:r>
      <w:proofErr w:type="spellEnd"/>
      <w:r w:rsidRPr="009623E3">
        <w:rPr>
          <w:spacing w:val="-5"/>
        </w:rPr>
        <w:t xml:space="preserve"> media </w:t>
      </w:r>
      <w:proofErr w:type="spellStart"/>
      <w:r w:rsidRPr="009623E3">
        <w:rPr>
          <w:spacing w:val="-5"/>
        </w:rPr>
        <w:t>ini</w:t>
      </w:r>
      <w:proofErr w:type="spellEnd"/>
      <w:r w:rsidRPr="009623E3">
        <w:rPr>
          <w:spacing w:val="-5"/>
        </w:rPr>
        <w:t xml:space="preserve"> </w:t>
      </w:r>
      <w:proofErr w:type="spellStart"/>
      <w:r w:rsidRPr="009623E3">
        <w:rPr>
          <w:spacing w:val="-5"/>
        </w:rPr>
        <w:t>memberikan</w:t>
      </w:r>
      <w:proofErr w:type="spellEnd"/>
      <w:r w:rsidRPr="009623E3">
        <w:rPr>
          <w:spacing w:val="-5"/>
        </w:rPr>
        <w:t xml:space="preserve"> </w:t>
      </w:r>
      <w:proofErr w:type="spellStart"/>
      <w:r w:rsidRPr="009623E3">
        <w:rPr>
          <w:spacing w:val="-5"/>
        </w:rPr>
        <w:t>kesempatan</w:t>
      </w:r>
      <w:proofErr w:type="spellEnd"/>
      <w:r w:rsidRPr="009623E3">
        <w:rPr>
          <w:spacing w:val="-5"/>
        </w:rPr>
        <w:t xml:space="preserve"> </w:t>
      </w:r>
      <w:proofErr w:type="spellStart"/>
      <w:r w:rsidRPr="009623E3">
        <w:rPr>
          <w:spacing w:val="-5"/>
        </w:rPr>
        <w:t>bagi</w:t>
      </w:r>
      <w:proofErr w:type="spellEnd"/>
      <w:r w:rsidRPr="009623E3">
        <w:rPr>
          <w:spacing w:val="-5"/>
        </w:rPr>
        <w:t xml:space="preserve"> </w:t>
      </w:r>
      <w:proofErr w:type="spellStart"/>
      <w:r w:rsidRPr="009623E3">
        <w:rPr>
          <w:spacing w:val="-5"/>
        </w:rPr>
        <w:t>mahasiswa</w:t>
      </w:r>
      <w:proofErr w:type="spellEnd"/>
      <w:r w:rsidRPr="009623E3">
        <w:rPr>
          <w:spacing w:val="-5"/>
        </w:rPr>
        <w:t xml:space="preserve"> </w:t>
      </w:r>
      <w:proofErr w:type="spellStart"/>
      <w:r w:rsidRPr="009623E3">
        <w:rPr>
          <w:spacing w:val="-5"/>
        </w:rPr>
        <w:t>untuk</w:t>
      </w:r>
      <w:proofErr w:type="spellEnd"/>
      <w:r w:rsidRPr="009623E3">
        <w:rPr>
          <w:spacing w:val="-5"/>
        </w:rPr>
        <w:t xml:space="preserve"> </w:t>
      </w:r>
      <w:proofErr w:type="spellStart"/>
      <w:r w:rsidRPr="009623E3">
        <w:rPr>
          <w:spacing w:val="-5"/>
        </w:rPr>
        <w:t>belajar</w:t>
      </w:r>
      <w:proofErr w:type="spellEnd"/>
      <w:r w:rsidRPr="009623E3">
        <w:rPr>
          <w:spacing w:val="-5"/>
        </w:rPr>
        <w:t xml:space="preserve"> </w:t>
      </w:r>
      <w:proofErr w:type="spellStart"/>
      <w:r w:rsidRPr="009623E3">
        <w:rPr>
          <w:spacing w:val="-5"/>
        </w:rPr>
        <w:t>secara</w:t>
      </w:r>
      <w:proofErr w:type="spellEnd"/>
      <w:r w:rsidRPr="009623E3">
        <w:rPr>
          <w:spacing w:val="-5"/>
        </w:rPr>
        <w:t xml:space="preserve"> </w:t>
      </w:r>
      <w:proofErr w:type="spellStart"/>
      <w:r w:rsidRPr="009623E3">
        <w:rPr>
          <w:spacing w:val="-5"/>
        </w:rPr>
        <w:t>mandiri</w:t>
      </w:r>
      <w:proofErr w:type="spellEnd"/>
      <w:r w:rsidRPr="009623E3">
        <w:rPr>
          <w:spacing w:val="-5"/>
        </w:rPr>
        <w:t xml:space="preserve"> dan </w:t>
      </w:r>
      <w:proofErr w:type="spellStart"/>
      <w:r w:rsidRPr="009623E3">
        <w:rPr>
          <w:spacing w:val="-5"/>
        </w:rPr>
        <w:t>menyesuaikan</w:t>
      </w:r>
      <w:proofErr w:type="spellEnd"/>
      <w:r w:rsidRPr="009623E3">
        <w:rPr>
          <w:spacing w:val="-5"/>
        </w:rPr>
        <w:t xml:space="preserve"> </w:t>
      </w:r>
      <w:proofErr w:type="spellStart"/>
      <w:r w:rsidRPr="009623E3">
        <w:rPr>
          <w:spacing w:val="-5"/>
        </w:rPr>
        <w:t>pengalaman</w:t>
      </w:r>
      <w:proofErr w:type="spellEnd"/>
      <w:r w:rsidRPr="009623E3">
        <w:rPr>
          <w:spacing w:val="-5"/>
        </w:rPr>
        <w:t xml:space="preserve"> </w:t>
      </w:r>
      <w:proofErr w:type="spellStart"/>
      <w:r w:rsidRPr="009623E3">
        <w:rPr>
          <w:spacing w:val="-5"/>
        </w:rPr>
        <w:t>belajar</w:t>
      </w:r>
      <w:proofErr w:type="spellEnd"/>
      <w:r w:rsidRPr="009623E3">
        <w:rPr>
          <w:spacing w:val="-5"/>
        </w:rPr>
        <w:t xml:space="preserve"> </w:t>
      </w:r>
      <w:proofErr w:type="spellStart"/>
      <w:r w:rsidRPr="009623E3">
        <w:rPr>
          <w:spacing w:val="-5"/>
        </w:rPr>
        <w:t>sesuai</w:t>
      </w:r>
      <w:proofErr w:type="spellEnd"/>
      <w:r w:rsidRPr="009623E3">
        <w:rPr>
          <w:spacing w:val="-5"/>
        </w:rPr>
        <w:t xml:space="preserve"> </w:t>
      </w:r>
      <w:proofErr w:type="spellStart"/>
      <w:r w:rsidRPr="009623E3">
        <w:rPr>
          <w:spacing w:val="-5"/>
        </w:rPr>
        <w:t>dengan</w:t>
      </w:r>
      <w:proofErr w:type="spellEnd"/>
      <w:r w:rsidRPr="009623E3">
        <w:rPr>
          <w:spacing w:val="-5"/>
        </w:rPr>
        <w:t xml:space="preserve"> </w:t>
      </w:r>
      <w:proofErr w:type="spellStart"/>
      <w:r w:rsidRPr="009623E3">
        <w:rPr>
          <w:spacing w:val="-5"/>
        </w:rPr>
        <w:t>kebutuhan</w:t>
      </w:r>
      <w:proofErr w:type="spellEnd"/>
      <w:r w:rsidRPr="009623E3">
        <w:rPr>
          <w:spacing w:val="-5"/>
        </w:rPr>
        <w:t xml:space="preserve"> masing-masing. </w:t>
      </w:r>
      <w:proofErr w:type="spellStart"/>
      <w:r w:rsidRPr="009623E3">
        <w:rPr>
          <w:spacing w:val="-5"/>
        </w:rPr>
        <w:t>Meskipun</w:t>
      </w:r>
      <w:proofErr w:type="spellEnd"/>
      <w:r w:rsidRPr="009623E3">
        <w:rPr>
          <w:spacing w:val="-5"/>
        </w:rPr>
        <w:t xml:space="preserve"> </w:t>
      </w:r>
      <w:proofErr w:type="spellStart"/>
      <w:r w:rsidRPr="009623E3">
        <w:rPr>
          <w:spacing w:val="-5"/>
        </w:rPr>
        <w:t>ada</w:t>
      </w:r>
      <w:proofErr w:type="spellEnd"/>
      <w:r w:rsidRPr="009623E3">
        <w:rPr>
          <w:spacing w:val="-5"/>
        </w:rPr>
        <w:t xml:space="preserve"> </w:t>
      </w:r>
      <w:proofErr w:type="spellStart"/>
      <w:r w:rsidRPr="009623E3">
        <w:rPr>
          <w:spacing w:val="-5"/>
        </w:rPr>
        <w:t>tantangan</w:t>
      </w:r>
      <w:proofErr w:type="spellEnd"/>
      <w:r w:rsidRPr="009623E3">
        <w:rPr>
          <w:spacing w:val="-5"/>
        </w:rPr>
        <w:t xml:space="preserve"> </w:t>
      </w:r>
      <w:proofErr w:type="spellStart"/>
      <w:r w:rsidRPr="009623E3">
        <w:rPr>
          <w:spacing w:val="-5"/>
        </w:rPr>
        <w:t>dalam</w:t>
      </w:r>
      <w:proofErr w:type="spellEnd"/>
      <w:r w:rsidRPr="009623E3">
        <w:rPr>
          <w:spacing w:val="-5"/>
        </w:rPr>
        <w:t xml:space="preserve"> </w:t>
      </w:r>
      <w:proofErr w:type="spellStart"/>
      <w:r w:rsidRPr="009623E3">
        <w:rPr>
          <w:spacing w:val="-5"/>
        </w:rPr>
        <w:t>implementasi</w:t>
      </w:r>
      <w:proofErr w:type="spellEnd"/>
      <w:r w:rsidRPr="009623E3">
        <w:rPr>
          <w:spacing w:val="-5"/>
        </w:rPr>
        <w:t xml:space="preserve"> dan </w:t>
      </w:r>
      <w:proofErr w:type="spellStart"/>
      <w:r w:rsidRPr="009623E3">
        <w:rPr>
          <w:spacing w:val="-5"/>
        </w:rPr>
        <w:t>integrasi</w:t>
      </w:r>
      <w:proofErr w:type="spellEnd"/>
      <w:r w:rsidRPr="009623E3">
        <w:rPr>
          <w:spacing w:val="-5"/>
        </w:rPr>
        <w:t xml:space="preserve"> </w:t>
      </w:r>
      <w:proofErr w:type="spellStart"/>
      <w:r w:rsidRPr="009623E3">
        <w:rPr>
          <w:spacing w:val="-5"/>
        </w:rPr>
        <w:t>teknologi</w:t>
      </w:r>
      <w:proofErr w:type="spellEnd"/>
      <w:r w:rsidRPr="009623E3">
        <w:rPr>
          <w:spacing w:val="-5"/>
        </w:rPr>
        <w:t xml:space="preserve"> </w:t>
      </w:r>
      <w:proofErr w:type="spellStart"/>
      <w:r w:rsidRPr="009623E3">
        <w:rPr>
          <w:spacing w:val="-5"/>
        </w:rPr>
        <w:t>dalam</w:t>
      </w:r>
      <w:proofErr w:type="spellEnd"/>
      <w:r w:rsidRPr="009623E3">
        <w:rPr>
          <w:spacing w:val="-5"/>
        </w:rPr>
        <w:t xml:space="preserve"> </w:t>
      </w:r>
      <w:proofErr w:type="spellStart"/>
      <w:r w:rsidRPr="009623E3">
        <w:rPr>
          <w:spacing w:val="-5"/>
        </w:rPr>
        <w:t>pembelajaran</w:t>
      </w:r>
      <w:proofErr w:type="spellEnd"/>
      <w:r w:rsidRPr="009623E3">
        <w:rPr>
          <w:spacing w:val="-5"/>
        </w:rPr>
        <w:t xml:space="preserve">, </w:t>
      </w:r>
      <w:proofErr w:type="spellStart"/>
      <w:r w:rsidRPr="009623E3">
        <w:rPr>
          <w:spacing w:val="-5"/>
        </w:rPr>
        <w:t>studi</w:t>
      </w:r>
      <w:proofErr w:type="spellEnd"/>
      <w:r w:rsidRPr="009623E3">
        <w:rPr>
          <w:spacing w:val="-5"/>
        </w:rPr>
        <w:t xml:space="preserve"> </w:t>
      </w:r>
      <w:proofErr w:type="spellStart"/>
      <w:r w:rsidRPr="009623E3">
        <w:rPr>
          <w:spacing w:val="-5"/>
        </w:rPr>
        <w:t>menunjukkan</w:t>
      </w:r>
      <w:proofErr w:type="spellEnd"/>
      <w:r w:rsidRPr="009623E3">
        <w:rPr>
          <w:spacing w:val="-5"/>
        </w:rPr>
        <w:t xml:space="preserve"> </w:t>
      </w:r>
      <w:proofErr w:type="spellStart"/>
      <w:r w:rsidRPr="009623E3">
        <w:rPr>
          <w:spacing w:val="-5"/>
        </w:rPr>
        <w:t>bahwa</w:t>
      </w:r>
      <w:proofErr w:type="spellEnd"/>
      <w:r w:rsidRPr="009623E3">
        <w:rPr>
          <w:spacing w:val="-5"/>
        </w:rPr>
        <w:t xml:space="preserve"> </w:t>
      </w:r>
      <w:proofErr w:type="spellStart"/>
      <w:r w:rsidRPr="009623E3">
        <w:rPr>
          <w:spacing w:val="-5"/>
        </w:rPr>
        <w:t>pemanfaatan</w:t>
      </w:r>
      <w:proofErr w:type="spellEnd"/>
      <w:r w:rsidRPr="009623E3">
        <w:rPr>
          <w:spacing w:val="-5"/>
        </w:rPr>
        <w:t xml:space="preserve"> media </w:t>
      </w:r>
      <w:proofErr w:type="spellStart"/>
      <w:r w:rsidRPr="009623E3">
        <w:rPr>
          <w:spacing w:val="-5"/>
        </w:rPr>
        <w:t>berbasis</w:t>
      </w:r>
      <w:proofErr w:type="spellEnd"/>
      <w:r w:rsidRPr="009623E3">
        <w:rPr>
          <w:spacing w:val="-5"/>
        </w:rPr>
        <w:t xml:space="preserve"> Android </w:t>
      </w:r>
      <w:proofErr w:type="spellStart"/>
      <w:r w:rsidRPr="009623E3">
        <w:rPr>
          <w:spacing w:val="-5"/>
        </w:rPr>
        <w:t>dapat</w:t>
      </w:r>
      <w:proofErr w:type="spellEnd"/>
      <w:r w:rsidRPr="009623E3">
        <w:rPr>
          <w:spacing w:val="-5"/>
        </w:rPr>
        <w:t xml:space="preserve"> </w:t>
      </w:r>
      <w:proofErr w:type="spellStart"/>
      <w:r w:rsidRPr="009623E3">
        <w:rPr>
          <w:spacing w:val="-5"/>
        </w:rPr>
        <w:t>meningkatkan</w:t>
      </w:r>
      <w:proofErr w:type="spellEnd"/>
      <w:r w:rsidRPr="009623E3">
        <w:rPr>
          <w:spacing w:val="-5"/>
        </w:rPr>
        <w:t xml:space="preserve"> </w:t>
      </w:r>
      <w:proofErr w:type="spellStart"/>
      <w:r w:rsidRPr="009623E3">
        <w:rPr>
          <w:spacing w:val="-5"/>
        </w:rPr>
        <w:t>motivasi</w:t>
      </w:r>
      <w:proofErr w:type="spellEnd"/>
      <w:r w:rsidRPr="009623E3">
        <w:rPr>
          <w:spacing w:val="-5"/>
        </w:rPr>
        <w:t xml:space="preserve"> dan </w:t>
      </w:r>
      <w:proofErr w:type="spellStart"/>
      <w:r w:rsidRPr="009623E3">
        <w:rPr>
          <w:spacing w:val="-5"/>
        </w:rPr>
        <w:t>keterlibatan</w:t>
      </w:r>
      <w:proofErr w:type="spellEnd"/>
      <w:r w:rsidRPr="009623E3">
        <w:rPr>
          <w:spacing w:val="-5"/>
        </w:rPr>
        <w:t xml:space="preserve"> </w:t>
      </w:r>
      <w:proofErr w:type="spellStart"/>
      <w:r w:rsidRPr="009623E3">
        <w:rPr>
          <w:spacing w:val="-5"/>
        </w:rPr>
        <w:t>mahasiswa</w:t>
      </w:r>
      <w:proofErr w:type="spellEnd"/>
      <w:r w:rsidRPr="009623E3">
        <w:rPr>
          <w:spacing w:val="-5"/>
        </w:rPr>
        <w:t xml:space="preserve"> </w:t>
      </w:r>
      <w:proofErr w:type="spellStart"/>
      <w:r w:rsidRPr="009623E3">
        <w:rPr>
          <w:spacing w:val="-5"/>
        </w:rPr>
        <w:t>dalam</w:t>
      </w:r>
      <w:proofErr w:type="spellEnd"/>
      <w:r w:rsidRPr="009623E3">
        <w:rPr>
          <w:spacing w:val="-5"/>
        </w:rPr>
        <w:t xml:space="preserve"> </w:t>
      </w:r>
      <w:proofErr w:type="spellStart"/>
      <w:r w:rsidRPr="009623E3">
        <w:rPr>
          <w:spacing w:val="-5"/>
        </w:rPr>
        <w:t>pembelajaran</w:t>
      </w:r>
      <w:proofErr w:type="spellEnd"/>
      <w:r w:rsidRPr="009623E3">
        <w:rPr>
          <w:spacing w:val="-5"/>
        </w:rPr>
        <w:t xml:space="preserve"> </w:t>
      </w:r>
      <w:proofErr w:type="spellStart"/>
      <w:r w:rsidRPr="009623E3">
        <w:rPr>
          <w:spacing w:val="-5"/>
        </w:rPr>
        <w:t>kalkulus</w:t>
      </w:r>
      <w:proofErr w:type="spellEnd"/>
      <w:r w:rsidRPr="009623E3">
        <w:rPr>
          <w:spacing w:val="-5"/>
        </w:rPr>
        <w:t xml:space="preserve">, </w:t>
      </w:r>
      <w:proofErr w:type="spellStart"/>
      <w:r w:rsidRPr="009623E3">
        <w:rPr>
          <w:spacing w:val="-5"/>
        </w:rPr>
        <w:t>menciptakan</w:t>
      </w:r>
      <w:proofErr w:type="spellEnd"/>
      <w:r w:rsidRPr="009623E3">
        <w:rPr>
          <w:spacing w:val="-5"/>
        </w:rPr>
        <w:t xml:space="preserve"> </w:t>
      </w:r>
      <w:proofErr w:type="spellStart"/>
      <w:r w:rsidRPr="009623E3">
        <w:rPr>
          <w:spacing w:val="-5"/>
        </w:rPr>
        <w:t>lingkungan</w:t>
      </w:r>
      <w:proofErr w:type="spellEnd"/>
      <w:r w:rsidRPr="009623E3">
        <w:rPr>
          <w:spacing w:val="-5"/>
        </w:rPr>
        <w:t xml:space="preserve"> </w:t>
      </w:r>
      <w:proofErr w:type="spellStart"/>
      <w:r w:rsidRPr="009623E3">
        <w:rPr>
          <w:spacing w:val="-5"/>
        </w:rPr>
        <w:t>belajar</w:t>
      </w:r>
      <w:proofErr w:type="spellEnd"/>
      <w:r w:rsidRPr="009623E3">
        <w:rPr>
          <w:spacing w:val="-5"/>
        </w:rPr>
        <w:t xml:space="preserve"> yang </w:t>
      </w:r>
      <w:proofErr w:type="spellStart"/>
      <w:r w:rsidRPr="009623E3">
        <w:rPr>
          <w:spacing w:val="-5"/>
        </w:rPr>
        <w:t>lebih</w:t>
      </w:r>
      <w:proofErr w:type="spellEnd"/>
      <w:r w:rsidRPr="009623E3">
        <w:rPr>
          <w:spacing w:val="-5"/>
        </w:rPr>
        <w:t xml:space="preserve"> </w:t>
      </w:r>
      <w:proofErr w:type="spellStart"/>
      <w:r w:rsidRPr="009623E3">
        <w:rPr>
          <w:spacing w:val="-5"/>
        </w:rPr>
        <w:t>dinamis</w:t>
      </w:r>
      <w:proofErr w:type="spellEnd"/>
      <w:r w:rsidRPr="009623E3">
        <w:rPr>
          <w:spacing w:val="-5"/>
        </w:rPr>
        <w:t xml:space="preserve"> dan </w:t>
      </w:r>
      <w:proofErr w:type="spellStart"/>
      <w:r w:rsidRPr="009623E3">
        <w:rPr>
          <w:spacing w:val="-5"/>
        </w:rPr>
        <w:t>efektif</w:t>
      </w:r>
      <w:proofErr w:type="spellEnd"/>
      <w:r w:rsidR="00116611">
        <w:rPr>
          <w:spacing w:val="-5"/>
        </w:rPr>
        <w:t xml:space="preserve"> </w:t>
      </w:r>
      <w:r w:rsidR="00211599">
        <w:rPr>
          <w:spacing w:val="-5"/>
        </w:rPr>
        <w:fldChar w:fldCharType="begin" w:fldLock="1"/>
      </w:r>
      <w:r w:rsidR="00211599">
        <w:rPr>
          <w:spacing w:val="-5"/>
        </w:rPr>
        <w:instrText>ADDIN CSL_CITATION {"citationItems":[{"id":"ITEM-1","itemData":{"DOI":"10.22373/jppm.v4i2.7672","ISSN":"2549-3906","abstract":"Penelitian ini adalah Penelitian Tindakan Kelas yang bertujuan untuk meningkatkan kreativitas siswa Kelas X SMK Negeri 6 Lhokseumawe  melalui pendekatan Google Classroom sebagai Kelas Digital dengan Aplikasi Geogebra. Subjek penelitian ini adalah siswa Kelas X-NKPI SMK Negeri 6 Lhokseumawe dengan jumlah 18 orang, Siklus I dilaksanakan selama 4 kali pertemuan dan siklus II dilaksanakan 3 kali pertemuan. Pengambilan data dilakukan dengan menggunakan lembar observasi untuk mengetahui tingkat kreativitas siswa selama pembelajaran berlangsung, angket kreativitas untuk mengetahui tingkat kreativitas siswa setelah pemberian tindakan, dan tes hasil belajar sebagai data tambahan untuk mengetahui sejauh mana peningkatan hasil belajar siswa. Hasil penelitian menunjukkan bahwa (a) skor rata-rata kreativitas siswa pada siklus siklus I sebesar 56,11 dengan kategori rendah dan siklus II 83,22 dengan kategori tinggi  (b) nilai rata-rata hasil belajar  siswa pada siklus I yaitu 69,72 dari skor ideal 100 dengan kategori hasil belajar sedang sedangkan pada siklus II  yaitu  81,22 dari skore ideal 100 dengan kategori hasil belajar tinggi. Dari hasil penelitian ini dapat disimpulkan bahwa dengan diterapkannya pendekatan Google Classroom sebagai Kelas Digital dengan Aplikasi Geogebra maka kreativitas belajar matematika siswa Kelas X-NKPI SMK Negeri 6 Lhokseumawe  mengalami peningkatan.","author":[{"dropping-particle":"","family":"Pianda","given":"Didi","non-dropping-particle":"","parse-names":false,"suffix":""}],"container-title":"Al Khawarizmi: Jurnal Pendidikan dan Pembelajaran Matematika","id":"ITEM-1","issued":{"date-parts":[["2020"]]},"title":"PENINGKATAN KREATIVITAS SISWA DALAM PEMBELAJARAN MATEMATIKA DENGAN GOOGLE CLASSROOM SEBAGAI KELAS DIGITAL BERBANTUAN APLIKASI GEOGEBRA","type":"article-journal"},"uris":["http://www.mendeley.com/documents/?uuid=fa83d2e6-d864-4b84-ac89-a33d4dbcb733","http://www.mendeley.com/documents/?uuid=e79f9971-20fa-4fe7-9a7f-9d705ba06f58"]}],"mendeley":{"formattedCitation":"(Pianda, 2020)","plainTextFormattedCitation":"(Pianda, 2020)"},"properties":{"noteIndex":0},"schema":"https://github.com/citation-style-language/schema/raw/master/csl-citation.json"}</w:instrText>
      </w:r>
      <w:r w:rsidR="00211599">
        <w:rPr>
          <w:spacing w:val="-5"/>
        </w:rPr>
        <w:fldChar w:fldCharType="separate"/>
      </w:r>
      <w:r w:rsidR="00211599" w:rsidRPr="00211599">
        <w:rPr>
          <w:noProof/>
          <w:spacing w:val="-5"/>
        </w:rPr>
        <w:t>(Pianda, 2020)</w:t>
      </w:r>
      <w:r w:rsidR="00211599">
        <w:rPr>
          <w:spacing w:val="-5"/>
        </w:rPr>
        <w:fldChar w:fldCharType="end"/>
      </w:r>
      <w:r w:rsidRPr="009623E3">
        <w:rPr>
          <w:spacing w:val="-5"/>
        </w:rPr>
        <w:t>.</w:t>
      </w:r>
    </w:p>
    <w:p w14:paraId="6308A824" w14:textId="77777777" w:rsidR="00116611" w:rsidRDefault="00116611" w:rsidP="00116611">
      <w:pPr>
        <w:rPr>
          <w:spacing w:val="-5"/>
        </w:rPr>
      </w:pPr>
    </w:p>
    <w:p w14:paraId="7EF13E95" w14:textId="55421411" w:rsidR="008D5C4F" w:rsidRDefault="008D5C4F" w:rsidP="00116611">
      <w:pPr>
        <w:rPr>
          <w:spacing w:val="-5"/>
        </w:rPr>
      </w:pPr>
      <w:proofErr w:type="spellStart"/>
      <w:r w:rsidRPr="008D5C4F">
        <w:rPr>
          <w:spacing w:val="-5"/>
        </w:rPr>
        <w:t>Penggunaan</w:t>
      </w:r>
      <w:proofErr w:type="spellEnd"/>
      <w:r w:rsidRPr="008D5C4F">
        <w:rPr>
          <w:spacing w:val="-5"/>
        </w:rPr>
        <w:t xml:space="preserve"> media </w:t>
      </w:r>
      <w:proofErr w:type="spellStart"/>
      <w:r w:rsidRPr="008D5C4F">
        <w:rPr>
          <w:spacing w:val="-5"/>
        </w:rPr>
        <w:t>pembelajaran</w:t>
      </w:r>
      <w:proofErr w:type="spellEnd"/>
      <w:r w:rsidRPr="008D5C4F">
        <w:rPr>
          <w:spacing w:val="-5"/>
        </w:rPr>
        <w:t xml:space="preserve"> </w:t>
      </w:r>
      <w:proofErr w:type="spellStart"/>
      <w:r w:rsidRPr="008D5C4F">
        <w:rPr>
          <w:spacing w:val="-5"/>
        </w:rPr>
        <w:t>dalam</w:t>
      </w:r>
      <w:proofErr w:type="spellEnd"/>
      <w:r w:rsidRPr="008D5C4F">
        <w:rPr>
          <w:spacing w:val="-5"/>
        </w:rPr>
        <w:t xml:space="preserve"> </w:t>
      </w:r>
      <w:proofErr w:type="spellStart"/>
      <w:r w:rsidRPr="008D5C4F">
        <w:rPr>
          <w:spacing w:val="-5"/>
        </w:rPr>
        <w:t>matematika</w:t>
      </w:r>
      <w:proofErr w:type="spellEnd"/>
      <w:r w:rsidRPr="008D5C4F">
        <w:rPr>
          <w:spacing w:val="-5"/>
        </w:rPr>
        <w:t xml:space="preserve"> </w:t>
      </w:r>
      <w:proofErr w:type="spellStart"/>
      <w:r w:rsidRPr="008D5C4F">
        <w:rPr>
          <w:spacing w:val="-5"/>
        </w:rPr>
        <w:t>telah</w:t>
      </w:r>
      <w:proofErr w:type="spellEnd"/>
      <w:r w:rsidRPr="008D5C4F">
        <w:rPr>
          <w:spacing w:val="-5"/>
        </w:rPr>
        <w:t xml:space="preserve"> </w:t>
      </w:r>
      <w:proofErr w:type="spellStart"/>
      <w:r w:rsidRPr="008D5C4F">
        <w:rPr>
          <w:spacing w:val="-5"/>
        </w:rPr>
        <w:t>terbukti</w:t>
      </w:r>
      <w:proofErr w:type="spellEnd"/>
      <w:r w:rsidRPr="008D5C4F">
        <w:rPr>
          <w:spacing w:val="-5"/>
        </w:rPr>
        <w:t xml:space="preserve"> </w:t>
      </w:r>
      <w:proofErr w:type="spellStart"/>
      <w:r w:rsidRPr="008D5C4F">
        <w:rPr>
          <w:spacing w:val="-5"/>
        </w:rPr>
        <w:t>memberikan</w:t>
      </w:r>
      <w:proofErr w:type="spellEnd"/>
      <w:r w:rsidRPr="008D5C4F">
        <w:rPr>
          <w:spacing w:val="-5"/>
        </w:rPr>
        <w:t xml:space="preserve"> </w:t>
      </w:r>
      <w:proofErr w:type="spellStart"/>
      <w:r w:rsidRPr="008D5C4F">
        <w:rPr>
          <w:spacing w:val="-5"/>
        </w:rPr>
        <w:t>dampak</w:t>
      </w:r>
      <w:proofErr w:type="spellEnd"/>
      <w:r w:rsidRPr="008D5C4F">
        <w:rPr>
          <w:spacing w:val="-5"/>
        </w:rPr>
        <w:t xml:space="preserve"> </w:t>
      </w:r>
      <w:proofErr w:type="spellStart"/>
      <w:r w:rsidRPr="008D5C4F">
        <w:rPr>
          <w:spacing w:val="-5"/>
        </w:rPr>
        <w:t>positif</w:t>
      </w:r>
      <w:proofErr w:type="spellEnd"/>
      <w:r w:rsidRPr="008D5C4F">
        <w:rPr>
          <w:spacing w:val="-5"/>
        </w:rPr>
        <w:t xml:space="preserve"> pada </w:t>
      </w:r>
      <w:proofErr w:type="spellStart"/>
      <w:r w:rsidRPr="008D5C4F">
        <w:rPr>
          <w:spacing w:val="-5"/>
        </w:rPr>
        <w:t>hasil</w:t>
      </w:r>
      <w:proofErr w:type="spellEnd"/>
      <w:r w:rsidRPr="008D5C4F">
        <w:rPr>
          <w:spacing w:val="-5"/>
        </w:rPr>
        <w:t xml:space="preserve"> </w:t>
      </w:r>
      <w:proofErr w:type="spellStart"/>
      <w:r w:rsidRPr="008D5C4F">
        <w:rPr>
          <w:spacing w:val="-5"/>
        </w:rPr>
        <w:t>belajar</w:t>
      </w:r>
      <w:proofErr w:type="spellEnd"/>
      <w:r w:rsidRPr="008D5C4F">
        <w:rPr>
          <w:spacing w:val="-5"/>
        </w:rPr>
        <w:t xml:space="preserve"> </w:t>
      </w:r>
      <w:proofErr w:type="spellStart"/>
      <w:r w:rsidRPr="008D5C4F">
        <w:rPr>
          <w:spacing w:val="-5"/>
        </w:rPr>
        <w:t>siswa</w:t>
      </w:r>
      <w:proofErr w:type="spellEnd"/>
      <w:r w:rsidRPr="008D5C4F">
        <w:rPr>
          <w:spacing w:val="-5"/>
        </w:rPr>
        <w:t xml:space="preserve">. </w:t>
      </w:r>
      <w:proofErr w:type="spellStart"/>
      <w:r w:rsidRPr="008D5C4F">
        <w:rPr>
          <w:spacing w:val="-5"/>
        </w:rPr>
        <w:t>Berbagai</w:t>
      </w:r>
      <w:proofErr w:type="spellEnd"/>
      <w:r w:rsidRPr="008D5C4F">
        <w:rPr>
          <w:spacing w:val="-5"/>
        </w:rPr>
        <w:t xml:space="preserve"> </w:t>
      </w:r>
      <w:proofErr w:type="spellStart"/>
      <w:r w:rsidRPr="008D5C4F">
        <w:rPr>
          <w:spacing w:val="-5"/>
        </w:rPr>
        <w:t>jenis</w:t>
      </w:r>
      <w:proofErr w:type="spellEnd"/>
      <w:r w:rsidRPr="008D5C4F">
        <w:rPr>
          <w:spacing w:val="-5"/>
        </w:rPr>
        <w:t xml:space="preserve"> media </w:t>
      </w:r>
      <w:proofErr w:type="spellStart"/>
      <w:r w:rsidRPr="008D5C4F">
        <w:rPr>
          <w:spacing w:val="-5"/>
        </w:rPr>
        <w:t>pembelajaran</w:t>
      </w:r>
      <w:proofErr w:type="spellEnd"/>
      <w:r w:rsidRPr="008D5C4F">
        <w:rPr>
          <w:spacing w:val="-5"/>
        </w:rPr>
        <w:t xml:space="preserve">, </w:t>
      </w:r>
      <w:proofErr w:type="spellStart"/>
      <w:r w:rsidRPr="008D5C4F">
        <w:rPr>
          <w:spacing w:val="-5"/>
        </w:rPr>
        <w:t>seperti</w:t>
      </w:r>
      <w:proofErr w:type="spellEnd"/>
      <w:r w:rsidRPr="008D5C4F">
        <w:rPr>
          <w:spacing w:val="-5"/>
        </w:rPr>
        <w:t xml:space="preserve"> </w:t>
      </w:r>
      <w:proofErr w:type="spellStart"/>
      <w:r w:rsidRPr="008D5C4F">
        <w:rPr>
          <w:spacing w:val="-5"/>
        </w:rPr>
        <w:t>ilustrasi</w:t>
      </w:r>
      <w:proofErr w:type="spellEnd"/>
      <w:r w:rsidRPr="008D5C4F">
        <w:rPr>
          <w:spacing w:val="-5"/>
        </w:rPr>
        <w:t xml:space="preserve"> </w:t>
      </w:r>
      <w:proofErr w:type="spellStart"/>
      <w:r w:rsidRPr="008D5C4F">
        <w:rPr>
          <w:spacing w:val="-5"/>
        </w:rPr>
        <w:t>animasi</w:t>
      </w:r>
      <w:proofErr w:type="spellEnd"/>
      <w:r w:rsidRPr="008D5C4F">
        <w:rPr>
          <w:spacing w:val="-5"/>
        </w:rPr>
        <w:t xml:space="preserve">, </w:t>
      </w:r>
      <w:proofErr w:type="spellStart"/>
      <w:r w:rsidRPr="008D5C4F">
        <w:rPr>
          <w:spacing w:val="-5"/>
        </w:rPr>
        <w:t>aplikasi</w:t>
      </w:r>
      <w:proofErr w:type="spellEnd"/>
      <w:r w:rsidRPr="008D5C4F">
        <w:rPr>
          <w:spacing w:val="-5"/>
        </w:rPr>
        <w:t xml:space="preserve"> scratch, dan media </w:t>
      </w:r>
      <w:proofErr w:type="spellStart"/>
      <w:r w:rsidRPr="008D5C4F">
        <w:rPr>
          <w:spacing w:val="-5"/>
        </w:rPr>
        <w:t>konkrit</w:t>
      </w:r>
      <w:proofErr w:type="spellEnd"/>
      <w:r w:rsidRPr="008D5C4F">
        <w:rPr>
          <w:spacing w:val="-5"/>
        </w:rPr>
        <w:t xml:space="preserve">, </w:t>
      </w:r>
      <w:proofErr w:type="spellStart"/>
      <w:r w:rsidRPr="008D5C4F">
        <w:rPr>
          <w:spacing w:val="-5"/>
        </w:rPr>
        <w:t>telah</w:t>
      </w:r>
      <w:proofErr w:type="spellEnd"/>
      <w:r w:rsidRPr="008D5C4F">
        <w:rPr>
          <w:spacing w:val="-5"/>
        </w:rPr>
        <w:t xml:space="preserve"> </w:t>
      </w:r>
      <w:proofErr w:type="spellStart"/>
      <w:r w:rsidRPr="008D5C4F">
        <w:rPr>
          <w:spacing w:val="-5"/>
        </w:rPr>
        <w:t>diteliti</w:t>
      </w:r>
      <w:proofErr w:type="spellEnd"/>
      <w:r w:rsidRPr="008D5C4F">
        <w:rPr>
          <w:spacing w:val="-5"/>
        </w:rPr>
        <w:t xml:space="preserve"> dan </w:t>
      </w:r>
      <w:proofErr w:type="spellStart"/>
      <w:r w:rsidRPr="008D5C4F">
        <w:rPr>
          <w:spacing w:val="-5"/>
        </w:rPr>
        <w:t>terbukti</w:t>
      </w:r>
      <w:proofErr w:type="spellEnd"/>
      <w:r w:rsidRPr="008D5C4F">
        <w:rPr>
          <w:spacing w:val="-5"/>
        </w:rPr>
        <w:t xml:space="preserve"> </w:t>
      </w:r>
      <w:proofErr w:type="spellStart"/>
      <w:r w:rsidRPr="008D5C4F">
        <w:rPr>
          <w:spacing w:val="-5"/>
        </w:rPr>
        <w:t>dapat</w:t>
      </w:r>
      <w:proofErr w:type="spellEnd"/>
      <w:r w:rsidRPr="008D5C4F">
        <w:rPr>
          <w:spacing w:val="-5"/>
        </w:rPr>
        <w:t xml:space="preserve"> </w:t>
      </w:r>
      <w:proofErr w:type="spellStart"/>
      <w:r w:rsidRPr="008D5C4F">
        <w:rPr>
          <w:spacing w:val="-5"/>
        </w:rPr>
        <w:t>meningkatkan</w:t>
      </w:r>
      <w:proofErr w:type="spellEnd"/>
      <w:r w:rsidRPr="008D5C4F">
        <w:rPr>
          <w:spacing w:val="-5"/>
        </w:rPr>
        <w:t xml:space="preserve"> </w:t>
      </w:r>
      <w:proofErr w:type="spellStart"/>
      <w:r w:rsidRPr="008D5C4F">
        <w:rPr>
          <w:spacing w:val="-5"/>
        </w:rPr>
        <w:t>minat</w:t>
      </w:r>
      <w:proofErr w:type="spellEnd"/>
      <w:r w:rsidRPr="008D5C4F">
        <w:rPr>
          <w:spacing w:val="-5"/>
        </w:rPr>
        <w:t xml:space="preserve">, </w:t>
      </w:r>
      <w:proofErr w:type="spellStart"/>
      <w:r w:rsidRPr="008D5C4F">
        <w:rPr>
          <w:spacing w:val="-5"/>
        </w:rPr>
        <w:t>motivasi</w:t>
      </w:r>
      <w:proofErr w:type="spellEnd"/>
      <w:r w:rsidRPr="008D5C4F">
        <w:rPr>
          <w:spacing w:val="-5"/>
        </w:rPr>
        <w:t xml:space="preserve">, </w:t>
      </w:r>
      <w:proofErr w:type="spellStart"/>
      <w:r w:rsidRPr="008D5C4F">
        <w:rPr>
          <w:spacing w:val="-5"/>
        </w:rPr>
        <w:t>serta</w:t>
      </w:r>
      <w:proofErr w:type="spellEnd"/>
      <w:r w:rsidRPr="008D5C4F">
        <w:rPr>
          <w:spacing w:val="-5"/>
        </w:rPr>
        <w:t xml:space="preserve"> </w:t>
      </w:r>
      <w:proofErr w:type="spellStart"/>
      <w:r w:rsidRPr="008D5C4F">
        <w:rPr>
          <w:spacing w:val="-5"/>
        </w:rPr>
        <w:t>kemampuan</w:t>
      </w:r>
      <w:proofErr w:type="spellEnd"/>
      <w:r w:rsidRPr="008D5C4F">
        <w:rPr>
          <w:spacing w:val="-5"/>
        </w:rPr>
        <w:t xml:space="preserve"> </w:t>
      </w:r>
      <w:proofErr w:type="spellStart"/>
      <w:r w:rsidRPr="008D5C4F">
        <w:rPr>
          <w:spacing w:val="-5"/>
        </w:rPr>
        <w:t>pemecahan</w:t>
      </w:r>
      <w:proofErr w:type="spellEnd"/>
      <w:r w:rsidRPr="008D5C4F">
        <w:rPr>
          <w:spacing w:val="-5"/>
        </w:rPr>
        <w:t xml:space="preserve"> </w:t>
      </w:r>
      <w:proofErr w:type="spellStart"/>
      <w:r w:rsidRPr="008D5C4F">
        <w:rPr>
          <w:spacing w:val="-5"/>
        </w:rPr>
        <w:t>masalah</w:t>
      </w:r>
      <w:proofErr w:type="spellEnd"/>
      <w:r w:rsidRPr="008D5C4F">
        <w:rPr>
          <w:spacing w:val="-5"/>
        </w:rPr>
        <w:t xml:space="preserve"> </w:t>
      </w:r>
      <w:proofErr w:type="spellStart"/>
      <w:r w:rsidRPr="008D5C4F">
        <w:rPr>
          <w:spacing w:val="-5"/>
        </w:rPr>
        <w:t>siswa</w:t>
      </w:r>
      <w:proofErr w:type="spellEnd"/>
      <w:r w:rsidRPr="008D5C4F">
        <w:rPr>
          <w:spacing w:val="-5"/>
        </w:rPr>
        <w:t xml:space="preserve"> </w:t>
      </w:r>
      <w:proofErr w:type="spellStart"/>
      <w:r w:rsidRPr="008D5C4F">
        <w:rPr>
          <w:spacing w:val="-5"/>
        </w:rPr>
        <w:t>dalam</w:t>
      </w:r>
      <w:proofErr w:type="spellEnd"/>
      <w:r w:rsidRPr="008D5C4F">
        <w:rPr>
          <w:spacing w:val="-5"/>
        </w:rPr>
        <w:t xml:space="preserve"> </w:t>
      </w:r>
      <w:proofErr w:type="spellStart"/>
      <w:r w:rsidRPr="008D5C4F">
        <w:rPr>
          <w:spacing w:val="-5"/>
        </w:rPr>
        <w:t>matematika</w:t>
      </w:r>
      <w:proofErr w:type="spellEnd"/>
      <w:r w:rsidRPr="008D5C4F">
        <w:rPr>
          <w:spacing w:val="-5"/>
        </w:rPr>
        <w:t xml:space="preserve"> </w:t>
      </w:r>
      <w:r w:rsidR="00A2051C">
        <w:rPr>
          <w:spacing w:val="-5"/>
        </w:rPr>
        <w:fldChar w:fldCharType="begin" w:fldLock="1"/>
      </w:r>
      <w:r w:rsidR="00392CB7">
        <w:rPr>
          <w:spacing w:val="-5"/>
        </w:rPr>
        <w:instrText>ADDIN CSL_CITATION {"citationItems":[{"id":"ITEM-1","itemData":{"DOI":"10.29303/griya.v3i2.323","ISSN":"2776-1258","abstract":"Learning media is one means that can increase effectiveness and efficiency teaching and learning activities. The purpose of this study was to examine the influence of media use learning on student learning outcomes in mathematics. Data collected through related journals for review. The method used in this research is SLR (Systematic Literature Review) method. Researchers collect accredited national journal articles sourced from Google Scholar. Articles that 18 national journal articles were used in this study Obtained from google scholar. Articles that are collected are only articles that published in the period 2015-2023. The results of the research show that the use of media learning in learning mathematics is very influential to arouse interest and motivation of students and have an impact on student learning outcomes.","author":[{"dropping-particle":"","family":"Ummi","given":"Amilatul","non-dropping-particle":"","parse-names":false,"suffix":""},{"dropping-particle":"","family":"Sukma Dewi","given":"Aprilia","non-dropping-particle":"","parse-names":false,"suffix":""},{"dropping-particle":"","family":"Rahmawati","given":"Astina","non-dropping-particle":"","parse-names":false,"suffix":""},{"dropping-particle":"","family":"Wahidayani","given":"Silviana","non-dropping-particle":"","parse-names":false,"suffix":""}],"container-title":"Griya Journal of Mathematics Education and Application","id":"ITEM-1","issued":{"date-parts":[["2023"]]},"title":"Pengaruh Penggunaan Media Pembelajaran terhadap Hasil Belajar Matematika","type":"article-journal"},"uris":["http://www.mendeley.com/documents/?uuid=9fe052ec-51c2-4854-a266-8e6c4bbf14e6","http://www.mendeley.com/documents/?uuid=1f4601d8-df7b-417f-88ff-9de5855100e3"]}],"mendeley":{"formattedCitation":"(Ummi et al., 2023)","plainTextFormattedCitation":"(Ummi et al., 2023)","previouslyFormattedCitation":"(Ummi et al., 2023)"},"properties":{"noteIndex":0},"schema":"https://github.com/citation-style-language/schema/raw/master/csl-citation.json"}</w:instrText>
      </w:r>
      <w:r w:rsidR="00A2051C">
        <w:rPr>
          <w:spacing w:val="-5"/>
        </w:rPr>
        <w:fldChar w:fldCharType="separate"/>
      </w:r>
      <w:r w:rsidR="00A2051C" w:rsidRPr="00A2051C">
        <w:rPr>
          <w:noProof/>
          <w:spacing w:val="-5"/>
        </w:rPr>
        <w:t>(Ummi et al., 2023)</w:t>
      </w:r>
      <w:r w:rsidR="00A2051C">
        <w:rPr>
          <w:spacing w:val="-5"/>
        </w:rPr>
        <w:fldChar w:fldCharType="end"/>
      </w:r>
      <w:r w:rsidRPr="008D5C4F">
        <w:rPr>
          <w:spacing w:val="-5"/>
        </w:rPr>
        <w:t xml:space="preserve"> </w:t>
      </w:r>
      <w:r w:rsidR="00392CB7">
        <w:rPr>
          <w:spacing w:val="-5"/>
        </w:rPr>
        <w:fldChar w:fldCharType="begin" w:fldLock="1"/>
      </w:r>
      <w:r w:rsidR="006E7D86">
        <w:rPr>
          <w:spacing w:val="-5"/>
        </w:rPr>
        <w:instrText>ADDIN CSL_CITATION {"citationItems":[{"id":"ITEM-1","itemData":{"DOI":"10.51558/2744-1555.2023.6.1.56","ISSN":"2637-2037","abstract":"Learning media is a tool used to convey lesson information to students. There are many learning media used to create a fun learning environment for students. The form of animated learning media can be used in solving math problems for students in junior high schools. One website or animation programmer site that students can use simply is Scratch. The use of the scratch application in learning mathematics with animated illustrations makes students excited in solving the problems presented. By using the quantitative method, this study aims to look at students' learning interest in solving math problems using scratch learning media. Subjects and participants involved in this study were children aged 12-15 years or the equivalent of junior high school education. The results showed that 80% of students were able to solve problems properly using animation media from the initial application. With a high number of results, it is hoped that it can provide a reference for teachers in choosing the right mathematics learning media for students.Keywords: learning media, scratch , problem solving, mathematics.","author":[{"dropping-particle":"","family":"Nuursya’baani","given":"Mutiara Budhi","non-dropping-particle":"","parse-names":false,"suffix":""},{"dropping-particle":"","family":"Aminah","given":"Neneng","non-dropping-particle":"","parse-names":false,"suffix":""},{"dropping-particle":"","family":"Hartono","given":"Wahyu","non-dropping-particle":"","parse-names":false,"suffix":""}],"container-title":"Research in Education and Rehabilitation","id":"ITEM-1","issued":{"date-parts":[["2023"]]},"title":"SCRATCH ANIMATION LEARNING MEDIA FOR FIRST MIDDLE STUDENT MATHEMATICS PROBLEM SOLVING","type":"article-journal"},"uris":["http://www.mendeley.com/documents/?uuid=970380e3-bbff-4476-966d-db888d38f0e7","http://www.mendeley.com/documents/?uuid=305edf22-2d59-4919-8156-f05e6f2a9f09"]}],"mendeley":{"formattedCitation":"(Nuursya’baani et al., 2023)","plainTextFormattedCitation":"(Nuursya’baani et al., 2023)","previouslyFormattedCitation":"(Nuursya’baani et al., 2023)"},"properties":{"noteIndex":0},"schema":"https://github.com/citation-style-language/schema/raw/master/csl-citation.json"}</w:instrText>
      </w:r>
      <w:r w:rsidR="00392CB7">
        <w:rPr>
          <w:spacing w:val="-5"/>
        </w:rPr>
        <w:fldChar w:fldCharType="separate"/>
      </w:r>
      <w:r w:rsidR="00392CB7" w:rsidRPr="00392CB7">
        <w:rPr>
          <w:noProof/>
          <w:spacing w:val="-5"/>
        </w:rPr>
        <w:t>(Nuursya’baani et al., 2023)</w:t>
      </w:r>
      <w:r w:rsidR="00392CB7">
        <w:rPr>
          <w:spacing w:val="-5"/>
        </w:rPr>
        <w:fldChar w:fldCharType="end"/>
      </w:r>
      <w:r w:rsidRPr="008D5C4F">
        <w:rPr>
          <w:spacing w:val="-5"/>
        </w:rPr>
        <w:t xml:space="preserve"> </w:t>
      </w:r>
      <w:r w:rsidR="006E7D86">
        <w:rPr>
          <w:spacing w:val="-5"/>
        </w:rPr>
        <w:fldChar w:fldCharType="begin" w:fldLock="1"/>
      </w:r>
      <w:r w:rsidR="00AF6EEE">
        <w:rPr>
          <w:spacing w:val="-5"/>
        </w:rPr>
        <w:instrText>ADDIN CSL_CITATION {"citationItems":[{"id":"ITEM-1","itemData":{"DOI":"10.56855/ijmme.v1i02.321","abstract":"The application of media in learning can facilitate the transfer of information. The purpose of this study is to analyze the application of concrete media to learning Mathematics. Concrete media is one of the media that is easy to obtain as well as visual thinking for students. Concrete media can provide real and meaningful direct learning experiences for students. This Systematic Literature Review focuses on peer-reviewed journals and data obtained from the Mendeley database using specific criteria to analyze Concrete Media in Mathematics Learning from 2018-2022. There were 40 articles analyzed in this study which were indexed by SINTA and Google Scholar. Based on the research, through the Systematic Literature Review the results were obtained that the application of concrete media in learning Mathematics can increase student activity and learning outcomes, as well as affect the ability to solve mathematical problems. An important finding in this research is, the application of concrete media makes the preparation of media procurement simpler and easy. This is because concrete media can be obtained in the surrounding environment and does not need to take a long time to procure. This can summarize the teacher's preparation time if they want to use the media in the Mathematics learning activities carried out.","author":[{"dropping-particle":"","family":"Tria Mardiana","given":"","non-dropping-particle":"","parse-names":false,"suffix":""},{"dropping-particle":"","family":"Sardin","given":"","non-dropping-particle":"","parse-names":false,"suffix":""},{"dropping-particle":"","family":"Wijayanto","given":"Sukma","non-dropping-particle":"","parse-names":false,"suffix":""}],"container-title":"International Journal of Mathematics and Mathematics Education","id":"ITEM-1","issued":{"date-parts":[["2023"]]},"title":"A Systematic Literature Review on Concret Media: Application to Mathematics Learning","type":"article-journal"},"uris":["http://www.mendeley.com/documents/?uuid=112236d2-515a-45d3-9cf2-32e4ffd6a133","http://www.mendeley.com/documents/?uuid=32ef5326-9810-45ef-8830-a4fed081d9ce"]}],"mendeley":{"formattedCitation":"(Tria Mardiana et al., 2023)","plainTextFormattedCitation":"(Tria Mardiana et al., 2023)","previouslyFormattedCitation":"(Tria Mardiana et al., 2023)"},"properties":{"noteIndex":0},"schema":"https://github.com/citation-style-language/schema/raw/master/csl-citation.json"}</w:instrText>
      </w:r>
      <w:r w:rsidR="006E7D86">
        <w:rPr>
          <w:spacing w:val="-5"/>
        </w:rPr>
        <w:fldChar w:fldCharType="separate"/>
      </w:r>
      <w:r w:rsidR="006E7D86" w:rsidRPr="006E7D86">
        <w:rPr>
          <w:noProof/>
          <w:spacing w:val="-5"/>
        </w:rPr>
        <w:t>(Tria Mardiana et al., 2023)</w:t>
      </w:r>
      <w:r w:rsidR="006E7D86">
        <w:rPr>
          <w:spacing w:val="-5"/>
        </w:rPr>
        <w:fldChar w:fldCharType="end"/>
      </w:r>
      <w:r w:rsidRPr="008D5C4F">
        <w:rPr>
          <w:spacing w:val="-5"/>
        </w:rPr>
        <w:t xml:space="preserve">. </w:t>
      </w:r>
      <w:proofErr w:type="spellStart"/>
      <w:r w:rsidRPr="008D5C4F">
        <w:rPr>
          <w:spacing w:val="-5"/>
        </w:rPr>
        <w:t>Sebagai</w:t>
      </w:r>
      <w:proofErr w:type="spellEnd"/>
      <w:r w:rsidRPr="008D5C4F">
        <w:rPr>
          <w:spacing w:val="-5"/>
        </w:rPr>
        <w:t xml:space="preserve"> </w:t>
      </w:r>
      <w:proofErr w:type="spellStart"/>
      <w:r w:rsidRPr="008D5C4F">
        <w:rPr>
          <w:spacing w:val="-5"/>
        </w:rPr>
        <w:t>contoh</w:t>
      </w:r>
      <w:proofErr w:type="spellEnd"/>
      <w:r w:rsidRPr="008D5C4F">
        <w:rPr>
          <w:spacing w:val="-5"/>
        </w:rPr>
        <w:t xml:space="preserve">, </w:t>
      </w:r>
      <w:proofErr w:type="spellStart"/>
      <w:r w:rsidRPr="008D5C4F">
        <w:rPr>
          <w:spacing w:val="-5"/>
        </w:rPr>
        <w:t>penggunaan</w:t>
      </w:r>
      <w:proofErr w:type="spellEnd"/>
      <w:r w:rsidRPr="008D5C4F">
        <w:rPr>
          <w:spacing w:val="-5"/>
        </w:rPr>
        <w:t xml:space="preserve"> media </w:t>
      </w:r>
      <w:proofErr w:type="spellStart"/>
      <w:r w:rsidRPr="008D5C4F">
        <w:rPr>
          <w:spacing w:val="-5"/>
        </w:rPr>
        <w:t>pembelajaran</w:t>
      </w:r>
      <w:proofErr w:type="spellEnd"/>
      <w:r w:rsidRPr="008D5C4F">
        <w:rPr>
          <w:spacing w:val="-5"/>
        </w:rPr>
        <w:t xml:space="preserve"> scratch </w:t>
      </w:r>
      <w:proofErr w:type="spellStart"/>
      <w:r w:rsidRPr="008D5C4F">
        <w:rPr>
          <w:spacing w:val="-5"/>
        </w:rPr>
        <w:t>dalam</w:t>
      </w:r>
      <w:proofErr w:type="spellEnd"/>
      <w:r w:rsidRPr="008D5C4F">
        <w:rPr>
          <w:spacing w:val="-5"/>
        </w:rPr>
        <w:t xml:space="preserve"> </w:t>
      </w:r>
      <w:proofErr w:type="spellStart"/>
      <w:r w:rsidRPr="008D5C4F">
        <w:rPr>
          <w:spacing w:val="-5"/>
        </w:rPr>
        <w:t>menyelesaikan</w:t>
      </w:r>
      <w:proofErr w:type="spellEnd"/>
      <w:r w:rsidRPr="008D5C4F">
        <w:rPr>
          <w:spacing w:val="-5"/>
        </w:rPr>
        <w:t xml:space="preserve"> </w:t>
      </w:r>
      <w:proofErr w:type="spellStart"/>
      <w:r w:rsidRPr="008D5C4F">
        <w:rPr>
          <w:spacing w:val="-5"/>
        </w:rPr>
        <w:t>masalah</w:t>
      </w:r>
      <w:proofErr w:type="spellEnd"/>
      <w:r w:rsidRPr="008D5C4F">
        <w:rPr>
          <w:spacing w:val="-5"/>
        </w:rPr>
        <w:t xml:space="preserve"> </w:t>
      </w:r>
      <w:proofErr w:type="spellStart"/>
      <w:r w:rsidRPr="008D5C4F">
        <w:rPr>
          <w:spacing w:val="-5"/>
        </w:rPr>
        <w:t>matematika</w:t>
      </w:r>
      <w:proofErr w:type="spellEnd"/>
      <w:r w:rsidRPr="008D5C4F">
        <w:rPr>
          <w:spacing w:val="-5"/>
        </w:rPr>
        <w:t xml:space="preserve"> </w:t>
      </w:r>
      <w:proofErr w:type="spellStart"/>
      <w:r w:rsidRPr="008D5C4F">
        <w:rPr>
          <w:spacing w:val="-5"/>
        </w:rPr>
        <w:t>diketahui</w:t>
      </w:r>
      <w:proofErr w:type="spellEnd"/>
      <w:r w:rsidRPr="008D5C4F">
        <w:rPr>
          <w:spacing w:val="-5"/>
        </w:rPr>
        <w:t xml:space="preserve"> </w:t>
      </w:r>
      <w:proofErr w:type="spellStart"/>
      <w:r w:rsidRPr="008D5C4F">
        <w:rPr>
          <w:spacing w:val="-5"/>
        </w:rPr>
        <w:t>dapat</w:t>
      </w:r>
      <w:proofErr w:type="spellEnd"/>
      <w:r w:rsidRPr="008D5C4F">
        <w:rPr>
          <w:spacing w:val="-5"/>
        </w:rPr>
        <w:t xml:space="preserve"> </w:t>
      </w:r>
      <w:proofErr w:type="spellStart"/>
      <w:r w:rsidRPr="008D5C4F">
        <w:rPr>
          <w:spacing w:val="-5"/>
        </w:rPr>
        <w:t>membuat</w:t>
      </w:r>
      <w:proofErr w:type="spellEnd"/>
      <w:r w:rsidRPr="008D5C4F">
        <w:rPr>
          <w:spacing w:val="-5"/>
        </w:rPr>
        <w:t xml:space="preserve"> </w:t>
      </w:r>
      <w:proofErr w:type="spellStart"/>
      <w:r w:rsidRPr="008D5C4F">
        <w:rPr>
          <w:spacing w:val="-5"/>
        </w:rPr>
        <w:t>siswa</w:t>
      </w:r>
      <w:proofErr w:type="spellEnd"/>
      <w:r w:rsidRPr="008D5C4F">
        <w:rPr>
          <w:spacing w:val="-5"/>
        </w:rPr>
        <w:t xml:space="preserve"> </w:t>
      </w:r>
      <w:proofErr w:type="spellStart"/>
      <w:r w:rsidRPr="008D5C4F">
        <w:rPr>
          <w:spacing w:val="-5"/>
        </w:rPr>
        <w:t>antusias</w:t>
      </w:r>
      <w:proofErr w:type="spellEnd"/>
      <w:r w:rsidRPr="008D5C4F">
        <w:rPr>
          <w:spacing w:val="-5"/>
        </w:rPr>
        <w:t xml:space="preserve"> dan </w:t>
      </w:r>
      <w:proofErr w:type="spellStart"/>
      <w:r w:rsidRPr="008D5C4F">
        <w:rPr>
          <w:spacing w:val="-5"/>
        </w:rPr>
        <w:t>meningkatkan</w:t>
      </w:r>
      <w:proofErr w:type="spellEnd"/>
      <w:r w:rsidRPr="008D5C4F">
        <w:rPr>
          <w:spacing w:val="-5"/>
        </w:rPr>
        <w:t xml:space="preserve"> </w:t>
      </w:r>
      <w:proofErr w:type="spellStart"/>
      <w:r w:rsidRPr="008D5C4F">
        <w:rPr>
          <w:spacing w:val="-5"/>
        </w:rPr>
        <w:t>kemampuan</w:t>
      </w:r>
      <w:proofErr w:type="spellEnd"/>
      <w:r w:rsidRPr="008D5C4F">
        <w:rPr>
          <w:spacing w:val="-5"/>
        </w:rPr>
        <w:t xml:space="preserve"> </w:t>
      </w:r>
      <w:proofErr w:type="spellStart"/>
      <w:r w:rsidRPr="008D5C4F">
        <w:rPr>
          <w:spacing w:val="-5"/>
        </w:rPr>
        <w:t>mereka</w:t>
      </w:r>
      <w:proofErr w:type="spellEnd"/>
      <w:r w:rsidRPr="008D5C4F">
        <w:rPr>
          <w:spacing w:val="-5"/>
        </w:rPr>
        <w:t xml:space="preserve"> </w:t>
      </w:r>
      <w:proofErr w:type="spellStart"/>
      <w:r w:rsidRPr="008D5C4F">
        <w:rPr>
          <w:spacing w:val="-5"/>
        </w:rPr>
        <w:t>dalam</w:t>
      </w:r>
      <w:proofErr w:type="spellEnd"/>
      <w:r w:rsidRPr="008D5C4F">
        <w:rPr>
          <w:spacing w:val="-5"/>
        </w:rPr>
        <w:t xml:space="preserve"> </w:t>
      </w:r>
      <w:proofErr w:type="spellStart"/>
      <w:r w:rsidRPr="008D5C4F">
        <w:rPr>
          <w:spacing w:val="-5"/>
        </w:rPr>
        <w:t>memecahkan</w:t>
      </w:r>
      <w:proofErr w:type="spellEnd"/>
      <w:r w:rsidRPr="008D5C4F">
        <w:rPr>
          <w:spacing w:val="-5"/>
        </w:rPr>
        <w:t xml:space="preserve"> </w:t>
      </w:r>
      <w:proofErr w:type="spellStart"/>
      <w:r w:rsidRPr="008D5C4F">
        <w:rPr>
          <w:spacing w:val="-5"/>
        </w:rPr>
        <w:t>masalah</w:t>
      </w:r>
      <w:proofErr w:type="spellEnd"/>
      <w:r w:rsidRPr="008D5C4F">
        <w:rPr>
          <w:spacing w:val="-5"/>
        </w:rPr>
        <w:t xml:space="preserve"> </w:t>
      </w:r>
      <w:r w:rsidR="00AF6EEE">
        <w:rPr>
          <w:spacing w:val="-5"/>
        </w:rPr>
        <w:fldChar w:fldCharType="begin" w:fldLock="1"/>
      </w:r>
      <w:r w:rsidR="00155A61">
        <w:rPr>
          <w:spacing w:val="-5"/>
        </w:rPr>
        <w:instrText>ADDIN CSL_CITATION {"citationItems":[{"id":"ITEM-1","itemData":{"DOI":"10.57235/aurelia.v2i2.642","ISSN":"2962-0430","abstract":"Currently students do not like mathematics. This phenomenon occurs due to the unavailability of interesting learning media for them. Not a few teachers who rely on books only. This study intends to see how the use of timeboard learning media in learning mathematics theme 8 class II SDN Griya Bandung Indah. The results obtained showed that the activeness of students during the learning process reached 91.95%, which means that the active category was fulfilled. The results of the student response questionnaire reached 89%, which means that the positive category was fulfilled. So the use of time board learning media in learning mathematics theme 8 class II SDN Griya Bandung Indah is said to be effective.","author":[{"dropping-particle":"","family":"Dewi","given":"Dinie Anggraeni","non-dropping-particle":"","parse-names":false,"suffix":""},{"dropping-particle":"","family":"Salsabila","given":"Hasna","non-dropping-particle":"","parse-names":false,"suffix":""},{"dropping-particle":"","family":"Sarah","given":"Rieke Siti","non-dropping-particle":"","parse-names":false,"suffix":""}],"container-title":"AURELIA: Jurnal Penelitian dan Pengabdian Masyarakat Indonesia","id":"ITEM-1","issued":{"date-parts":[["2023"]]},"title":"The Use of \"Time Board\" Learning Media in Mathematics Learning Theme 8 Grade II Elementary School Griya Bandung Indah","type":"article-journal"},"uris":["http://www.mendeley.com/documents/?uuid=35271c27-9493-4d6d-b3c8-c2a458b0177f","http://www.mendeley.com/documents/?uuid=ac0a4418-f8d7-4426-9f96-9d5510d0d69f"]}],"mendeley":{"formattedCitation":"(Dewi, Salsabila, et al., 2023)","plainTextFormattedCitation":"(Dewi, Salsabila, et al., 2023)","previouslyFormattedCitation":"(Dewi, Salsabila, et al., 2023)"},"properties":{"noteIndex":0},"schema":"https://github.com/citation-style-language/schema/raw/master/csl-citation.json"}</w:instrText>
      </w:r>
      <w:r w:rsidR="00AF6EEE">
        <w:rPr>
          <w:spacing w:val="-5"/>
        </w:rPr>
        <w:fldChar w:fldCharType="separate"/>
      </w:r>
      <w:r w:rsidR="00FD55D8" w:rsidRPr="00FD55D8">
        <w:rPr>
          <w:noProof/>
          <w:spacing w:val="-5"/>
        </w:rPr>
        <w:t>(Dewi, Salsabila, et al., 2023)</w:t>
      </w:r>
      <w:r w:rsidR="00AF6EEE">
        <w:rPr>
          <w:spacing w:val="-5"/>
        </w:rPr>
        <w:fldChar w:fldCharType="end"/>
      </w:r>
      <w:r w:rsidRPr="008D5C4F">
        <w:rPr>
          <w:spacing w:val="-5"/>
        </w:rPr>
        <w:t xml:space="preserve">. </w:t>
      </w:r>
      <w:proofErr w:type="spellStart"/>
      <w:r w:rsidRPr="008D5C4F">
        <w:rPr>
          <w:spacing w:val="-5"/>
        </w:rPr>
        <w:t>Begitu</w:t>
      </w:r>
      <w:proofErr w:type="spellEnd"/>
      <w:r w:rsidRPr="008D5C4F">
        <w:rPr>
          <w:spacing w:val="-5"/>
        </w:rPr>
        <w:t xml:space="preserve"> juga, </w:t>
      </w:r>
      <w:proofErr w:type="spellStart"/>
      <w:r w:rsidRPr="008D5C4F">
        <w:rPr>
          <w:spacing w:val="-5"/>
        </w:rPr>
        <w:t>penerapan</w:t>
      </w:r>
      <w:proofErr w:type="spellEnd"/>
      <w:r w:rsidRPr="008D5C4F">
        <w:rPr>
          <w:spacing w:val="-5"/>
        </w:rPr>
        <w:t xml:space="preserve"> media </w:t>
      </w:r>
      <w:proofErr w:type="spellStart"/>
      <w:r w:rsidRPr="008D5C4F">
        <w:rPr>
          <w:spacing w:val="-5"/>
        </w:rPr>
        <w:t>konkrit</w:t>
      </w:r>
      <w:proofErr w:type="spellEnd"/>
      <w:r w:rsidRPr="008D5C4F">
        <w:rPr>
          <w:spacing w:val="-5"/>
        </w:rPr>
        <w:t xml:space="preserve"> </w:t>
      </w:r>
      <w:proofErr w:type="spellStart"/>
      <w:r w:rsidRPr="008D5C4F">
        <w:rPr>
          <w:spacing w:val="-5"/>
        </w:rPr>
        <w:t>dalam</w:t>
      </w:r>
      <w:proofErr w:type="spellEnd"/>
      <w:r w:rsidRPr="008D5C4F">
        <w:rPr>
          <w:spacing w:val="-5"/>
        </w:rPr>
        <w:t xml:space="preserve"> </w:t>
      </w:r>
      <w:proofErr w:type="spellStart"/>
      <w:r w:rsidRPr="008D5C4F">
        <w:rPr>
          <w:spacing w:val="-5"/>
        </w:rPr>
        <w:t>pembelajaran</w:t>
      </w:r>
      <w:proofErr w:type="spellEnd"/>
      <w:r w:rsidRPr="008D5C4F">
        <w:rPr>
          <w:spacing w:val="-5"/>
        </w:rPr>
        <w:t xml:space="preserve"> </w:t>
      </w:r>
      <w:proofErr w:type="spellStart"/>
      <w:r w:rsidRPr="008D5C4F">
        <w:rPr>
          <w:spacing w:val="-5"/>
        </w:rPr>
        <w:t>matematika</w:t>
      </w:r>
      <w:proofErr w:type="spellEnd"/>
      <w:r w:rsidRPr="008D5C4F">
        <w:rPr>
          <w:spacing w:val="-5"/>
        </w:rPr>
        <w:t xml:space="preserve"> </w:t>
      </w:r>
      <w:proofErr w:type="spellStart"/>
      <w:r w:rsidRPr="008D5C4F">
        <w:rPr>
          <w:spacing w:val="-5"/>
        </w:rPr>
        <w:t>telah</w:t>
      </w:r>
      <w:proofErr w:type="spellEnd"/>
      <w:r w:rsidRPr="008D5C4F">
        <w:rPr>
          <w:spacing w:val="-5"/>
        </w:rPr>
        <w:t xml:space="preserve"> </w:t>
      </w:r>
      <w:proofErr w:type="spellStart"/>
      <w:r w:rsidRPr="008D5C4F">
        <w:rPr>
          <w:spacing w:val="-5"/>
        </w:rPr>
        <w:t>terbukti</w:t>
      </w:r>
      <w:proofErr w:type="spellEnd"/>
      <w:r w:rsidRPr="008D5C4F">
        <w:rPr>
          <w:spacing w:val="-5"/>
        </w:rPr>
        <w:t xml:space="preserve"> </w:t>
      </w:r>
      <w:proofErr w:type="spellStart"/>
      <w:r w:rsidRPr="008D5C4F">
        <w:rPr>
          <w:spacing w:val="-5"/>
        </w:rPr>
        <w:t>dapat</w:t>
      </w:r>
      <w:proofErr w:type="spellEnd"/>
      <w:r w:rsidRPr="008D5C4F">
        <w:rPr>
          <w:spacing w:val="-5"/>
        </w:rPr>
        <w:t xml:space="preserve"> </w:t>
      </w:r>
      <w:proofErr w:type="spellStart"/>
      <w:r w:rsidRPr="008D5C4F">
        <w:rPr>
          <w:spacing w:val="-5"/>
        </w:rPr>
        <w:t>meningkatkan</w:t>
      </w:r>
      <w:proofErr w:type="spellEnd"/>
      <w:r w:rsidRPr="008D5C4F">
        <w:rPr>
          <w:spacing w:val="-5"/>
        </w:rPr>
        <w:t xml:space="preserve"> </w:t>
      </w:r>
      <w:proofErr w:type="spellStart"/>
      <w:r w:rsidRPr="008D5C4F">
        <w:rPr>
          <w:spacing w:val="-5"/>
        </w:rPr>
        <w:t>aktivitas</w:t>
      </w:r>
      <w:proofErr w:type="spellEnd"/>
      <w:r w:rsidRPr="008D5C4F">
        <w:rPr>
          <w:spacing w:val="-5"/>
        </w:rPr>
        <w:t xml:space="preserve"> </w:t>
      </w:r>
      <w:proofErr w:type="spellStart"/>
      <w:r w:rsidRPr="008D5C4F">
        <w:rPr>
          <w:spacing w:val="-5"/>
        </w:rPr>
        <w:t>siswa</w:t>
      </w:r>
      <w:proofErr w:type="spellEnd"/>
      <w:r w:rsidRPr="008D5C4F">
        <w:rPr>
          <w:spacing w:val="-5"/>
        </w:rPr>
        <w:t xml:space="preserve">, </w:t>
      </w:r>
      <w:proofErr w:type="spellStart"/>
      <w:r w:rsidRPr="008D5C4F">
        <w:rPr>
          <w:spacing w:val="-5"/>
        </w:rPr>
        <w:t>hasil</w:t>
      </w:r>
      <w:proofErr w:type="spellEnd"/>
      <w:r w:rsidRPr="008D5C4F">
        <w:rPr>
          <w:spacing w:val="-5"/>
        </w:rPr>
        <w:t xml:space="preserve"> </w:t>
      </w:r>
      <w:proofErr w:type="spellStart"/>
      <w:r w:rsidRPr="008D5C4F">
        <w:rPr>
          <w:spacing w:val="-5"/>
        </w:rPr>
        <w:t>belajar</w:t>
      </w:r>
      <w:proofErr w:type="spellEnd"/>
      <w:r w:rsidRPr="008D5C4F">
        <w:rPr>
          <w:spacing w:val="-5"/>
        </w:rPr>
        <w:t xml:space="preserve">, dan </w:t>
      </w:r>
      <w:proofErr w:type="spellStart"/>
      <w:r w:rsidRPr="008D5C4F">
        <w:rPr>
          <w:spacing w:val="-5"/>
        </w:rPr>
        <w:t>kemampuan</w:t>
      </w:r>
      <w:proofErr w:type="spellEnd"/>
      <w:r w:rsidRPr="008D5C4F">
        <w:rPr>
          <w:spacing w:val="-5"/>
        </w:rPr>
        <w:t xml:space="preserve"> </w:t>
      </w:r>
      <w:proofErr w:type="spellStart"/>
      <w:r w:rsidRPr="008D5C4F">
        <w:rPr>
          <w:spacing w:val="-5"/>
        </w:rPr>
        <w:t>mereka</w:t>
      </w:r>
      <w:proofErr w:type="spellEnd"/>
      <w:r w:rsidRPr="008D5C4F">
        <w:rPr>
          <w:spacing w:val="-5"/>
        </w:rPr>
        <w:t xml:space="preserve"> </w:t>
      </w:r>
      <w:proofErr w:type="spellStart"/>
      <w:r w:rsidRPr="008D5C4F">
        <w:rPr>
          <w:spacing w:val="-5"/>
        </w:rPr>
        <w:t>dalam</w:t>
      </w:r>
      <w:proofErr w:type="spellEnd"/>
      <w:r w:rsidRPr="008D5C4F">
        <w:rPr>
          <w:spacing w:val="-5"/>
        </w:rPr>
        <w:t xml:space="preserve"> </w:t>
      </w:r>
      <w:proofErr w:type="spellStart"/>
      <w:r w:rsidRPr="008D5C4F">
        <w:rPr>
          <w:spacing w:val="-5"/>
        </w:rPr>
        <w:t>menyelesaikan</w:t>
      </w:r>
      <w:proofErr w:type="spellEnd"/>
      <w:r w:rsidRPr="008D5C4F">
        <w:rPr>
          <w:spacing w:val="-5"/>
        </w:rPr>
        <w:t xml:space="preserve"> </w:t>
      </w:r>
      <w:proofErr w:type="spellStart"/>
      <w:r w:rsidRPr="008D5C4F">
        <w:rPr>
          <w:spacing w:val="-5"/>
        </w:rPr>
        <w:t>masalah</w:t>
      </w:r>
      <w:proofErr w:type="spellEnd"/>
      <w:r w:rsidRPr="008D5C4F">
        <w:rPr>
          <w:spacing w:val="-5"/>
        </w:rPr>
        <w:t xml:space="preserve"> </w:t>
      </w:r>
      <w:proofErr w:type="spellStart"/>
      <w:r w:rsidRPr="008D5C4F">
        <w:rPr>
          <w:spacing w:val="-5"/>
        </w:rPr>
        <w:t>matematika</w:t>
      </w:r>
      <w:proofErr w:type="spellEnd"/>
      <w:r w:rsidRPr="008D5C4F">
        <w:rPr>
          <w:spacing w:val="-5"/>
        </w:rPr>
        <w:t xml:space="preserve"> </w:t>
      </w:r>
      <w:r w:rsidR="00FD55D8">
        <w:rPr>
          <w:spacing w:val="-5"/>
        </w:rPr>
        <w:fldChar w:fldCharType="begin" w:fldLock="1"/>
      </w:r>
      <w:r w:rsidR="00155A61">
        <w:rPr>
          <w:spacing w:val="-5"/>
        </w:rPr>
        <w:instrText>ADDIN CSL_CITATION {"citationItems":[{"id":"ITEM-1","itemData":{"DOI":"10.57235/aurelia.v2i2.645","ISSN":"2962-0430","abstract":"Mathematics is one of the subjects that plays an important role at an educational level. In order to increase students' interest or enthusiasm for learning in mathematics, the teacher must create a pleasant learning atmosphere. The main purpose of conducting this research was to see the results of student learning in mathematics, especially fraction material using visual learning media in grade II elementary school. Quantitative method is the method used in this study. The place for this research was SDN Griya Bandung Indah. The subjects in this study were class II A students who had a total of 24 people, namely 11 boys and 13 girls. Based on the analysis of learning outcomes and student responses with fulfilled results, the use of visual learning media in elementary school mathematics class II can be applied.","author":[{"dropping-particle":"","family":"Dewi","given":"Dinie Anggraeni","non-dropping-particle":"","parse-names":false,"suffix":""},{"dropping-particle":"","family":"Sati","given":"Lara","non-dropping-particle":"","parse-names":false,"suffix":""},{"dropping-particle":"","family":"Juansah","given":"Juansah","non-dropping-particle":"","parse-names":false,"suffix":""}],"container-title":"AURELIA: Jurnal Penelitian dan Pengabdian Masyarakat Indonesia","id":"ITEM-1","issued":{"date-parts":[["2023"]]},"title":"Application of Visual Learning Media in Mathematics Learning Class II Fractional Materials at Griya Bandung Indah Public Elementary School","type":"article-journal"},"uris":["http://www.mendeley.com/documents/?uuid=59db01fc-9657-4a2f-9936-7bf1143e6884","http://www.mendeley.com/documents/?uuid=ec5c0139-42ca-4b98-a147-95ae75e3efd9"]}],"mendeley":{"formattedCitation":"(Dewi, Sati, et al., 2023)","plainTextFormattedCitation":"(Dewi, Sati, et al., 2023)","previouslyFormattedCitation":"(Dewi, Sati, et al., 2023)"},"properties":{"noteIndex":0},"schema":"https://github.com/citation-style-language/schema/raw/master/csl-citation.json"}</w:instrText>
      </w:r>
      <w:r w:rsidR="00FD55D8">
        <w:rPr>
          <w:spacing w:val="-5"/>
        </w:rPr>
        <w:fldChar w:fldCharType="separate"/>
      </w:r>
      <w:r w:rsidR="00FD55D8" w:rsidRPr="00FD55D8">
        <w:rPr>
          <w:noProof/>
          <w:spacing w:val="-5"/>
        </w:rPr>
        <w:t>(Dewi, Sati, et al., 2023)</w:t>
      </w:r>
      <w:r w:rsidR="00FD55D8">
        <w:rPr>
          <w:spacing w:val="-5"/>
        </w:rPr>
        <w:fldChar w:fldCharType="end"/>
      </w:r>
      <w:r w:rsidRPr="008D5C4F">
        <w:rPr>
          <w:spacing w:val="-5"/>
        </w:rPr>
        <w:t xml:space="preserve">. Selain </w:t>
      </w:r>
      <w:proofErr w:type="spellStart"/>
      <w:r w:rsidRPr="008D5C4F">
        <w:rPr>
          <w:spacing w:val="-5"/>
        </w:rPr>
        <w:t>itu</w:t>
      </w:r>
      <w:proofErr w:type="spellEnd"/>
      <w:r w:rsidRPr="008D5C4F">
        <w:rPr>
          <w:spacing w:val="-5"/>
        </w:rPr>
        <w:t xml:space="preserve">, </w:t>
      </w:r>
      <w:proofErr w:type="spellStart"/>
      <w:r w:rsidRPr="008D5C4F">
        <w:rPr>
          <w:spacing w:val="-5"/>
        </w:rPr>
        <w:t>penggunaan</w:t>
      </w:r>
      <w:proofErr w:type="spellEnd"/>
      <w:r w:rsidRPr="008D5C4F">
        <w:rPr>
          <w:spacing w:val="-5"/>
        </w:rPr>
        <w:t xml:space="preserve"> media </w:t>
      </w:r>
      <w:proofErr w:type="spellStart"/>
      <w:r w:rsidRPr="008D5C4F">
        <w:rPr>
          <w:spacing w:val="-5"/>
        </w:rPr>
        <w:t>pembelajaran</w:t>
      </w:r>
      <w:proofErr w:type="spellEnd"/>
      <w:r w:rsidRPr="008D5C4F">
        <w:rPr>
          <w:spacing w:val="-5"/>
        </w:rPr>
        <w:t xml:space="preserve"> </w:t>
      </w:r>
      <w:proofErr w:type="spellStart"/>
      <w:r w:rsidRPr="008D5C4F">
        <w:rPr>
          <w:spacing w:val="-5"/>
        </w:rPr>
        <w:t>timeboard</w:t>
      </w:r>
      <w:proofErr w:type="spellEnd"/>
      <w:r w:rsidRPr="008D5C4F">
        <w:rPr>
          <w:spacing w:val="-5"/>
        </w:rPr>
        <w:t xml:space="preserve"> </w:t>
      </w:r>
      <w:proofErr w:type="spellStart"/>
      <w:r w:rsidRPr="008D5C4F">
        <w:rPr>
          <w:spacing w:val="-5"/>
        </w:rPr>
        <w:t>dalam</w:t>
      </w:r>
      <w:proofErr w:type="spellEnd"/>
      <w:r w:rsidRPr="008D5C4F">
        <w:rPr>
          <w:spacing w:val="-5"/>
        </w:rPr>
        <w:t xml:space="preserve"> </w:t>
      </w:r>
      <w:proofErr w:type="spellStart"/>
      <w:r w:rsidRPr="008D5C4F">
        <w:rPr>
          <w:spacing w:val="-5"/>
        </w:rPr>
        <w:t>pembelajaran</w:t>
      </w:r>
      <w:proofErr w:type="spellEnd"/>
      <w:r w:rsidRPr="008D5C4F">
        <w:rPr>
          <w:spacing w:val="-5"/>
        </w:rPr>
        <w:t xml:space="preserve"> </w:t>
      </w:r>
      <w:proofErr w:type="spellStart"/>
      <w:r w:rsidRPr="008D5C4F">
        <w:rPr>
          <w:spacing w:val="-5"/>
        </w:rPr>
        <w:t>matematika</w:t>
      </w:r>
      <w:proofErr w:type="spellEnd"/>
      <w:r w:rsidRPr="008D5C4F">
        <w:rPr>
          <w:spacing w:val="-5"/>
        </w:rPr>
        <w:t xml:space="preserve"> </w:t>
      </w:r>
      <w:proofErr w:type="spellStart"/>
      <w:r w:rsidRPr="008D5C4F">
        <w:rPr>
          <w:spacing w:val="-5"/>
        </w:rPr>
        <w:t>telah</w:t>
      </w:r>
      <w:proofErr w:type="spellEnd"/>
      <w:r w:rsidRPr="008D5C4F">
        <w:rPr>
          <w:spacing w:val="-5"/>
        </w:rPr>
        <w:t xml:space="preserve"> </w:t>
      </w:r>
      <w:proofErr w:type="spellStart"/>
      <w:r w:rsidRPr="008D5C4F">
        <w:rPr>
          <w:spacing w:val="-5"/>
        </w:rPr>
        <w:t>terbukti</w:t>
      </w:r>
      <w:proofErr w:type="spellEnd"/>
      <w:r w:rsidRPr="008D5C4F">
        <w:rPr>
          <w:spacing w:val="-5"/>
        </w:rPr>
        <w:t xml:space="preserve"> </w:t>
      </w:r>
      <w:proofErr w:type="spellStart"/>
      <w:r w:rsidRPr="008D5C4F">
        <w:rPr>
          <w:spacing w:val="-5"/>
        </w:rPr>
        <w:t>efektif</w:t>
      </w:r>
      <w:proofErr w:type="spellEnd"/>
      <w:r w:rsidRPr="008D5C4F">
        <w:rPr>
          <w:spacing w:val="-5"/>
        </w:rPr>
        <w:t xml:space="preserve"> </w:t>
      </w:r>
      <w:proofErr w:type="spellStart"/>
      <w:r w:rsidRPr="008D5C4F">
        <w:rPr>
          <w:spacing w:val="-5"/>
        </w:rPr>
        <w:t>dalam</w:t>
      </w:r>
      <w:proofErr w:type="spellEnd"/>
      <w:r w:rsidRPr="008D5C4F">
        <w:rPr>
          <w:spacing w:val="-5"/>
        </w:rPr>
        <w:t xml:space="preserve"> </w:t>
      </w:r>
      <w:proofErr w:type="spellStart"/>
      <w:r w:rsidRPr="008D5C4F">
        <w:rPr>
          <w:spacing w:val="-5"/>
        </w:rPr>
        <w:t>meningkatkan</w:t>
      </w:r>
      <w:proofErr w:type="spellEnd"/>
      <w:r w:rsidRPr="008D5C4F">
        <w:rPr>
          <w:spacing w:val="-5"/>
        </w:rPr>
        <w:t xml:space="preserve"> </w:t>
      </w:r>
      <w:proofErr w:type="spellStart"/>
      <w:r w:rsidRPr="008D5C4F">
        <w:rPr>
          <w:spacing w:val="-5"/>
        </w:rPr>
        <w:t>keterlibatan</w:t>
      </w:r>
      <w:proofErr w:type="spellEnd"/>
      <w:r w:rsidRPr="008D5C4F">
        <w:rPr>
          <w:spacing w:val="-5"/>
        </w:rPr>
        <w:t xml:space="preserve"> </w:t>
      </w:r>
      <w:proofErr w:type="spellStart"/>
      <w:r w:rsidRPr="008D5C4F">
        <w:rPr>
          <w:spacing w:val="-5"/>
        </w:rPr>
        <w:t>siswa</w:t>
      </w:r>
      <w:proofErr w:type="spellEnd"/>
      <w:r w:rsidRPr="008D5C4F">
        <w:rPr>
          <w:spacing w:val="-5"/>
        </w:rPr>
        <w:t xml:space="preserve"> dan </w:t>
      </w:r>
      <w:proofErr w:type="spellStart"/>
      <w:r w:rsidRPr="008D5C4F">
        <w:rPr>
          <w:spacing w:val="-5"/>
        </w:rPr>
        <w:t>mendapatkan</w:t>
      </w:r>
      <w:proofErr w:type="spellEnd"/>
      <w:r w:rsidRPr="008D5C4F">
        <w:rPr>
          <w:spacing w:val="-5"/>
        </w:rPr>
        <w:t xml:space="preserve"> </w:t>
      </w:r>
      <w:proofErr w:type="spellStart"/>
      <w:r w:rsidRPr="008D5C4F">
        <w:rPr>
          <w:spacing w:val="-5"/>
        </w:rPr>
        <w:t>tanggapan</w:t>
      </w:r>
      <w:proofErr w:type="spellEnd"/>
      <w:r w:rsidRPr="008D5C4F">
        <w:rPr>
          <w:spacing w:val="-5"/>
        </w:rPr>
        <w:t xml:space="preserve"> </w:t>
      </w:r>
      <w:proofErr w:type="spellStart"/>
      <w:r w:rsidRPr="008D5C4F">
        <w:rPr>
          <w:spacing w:val="-5"/>
        </w:rPr>
        <w:t>positif</w:t>
      </w:r>
      <w:proofErr w:type="spellEnd"/>
      <w:r w:rsidRPr="008D5C4F">
        <w:rPr>
          <w:spacing w:val="-5"/>
        </w:rPr>
        <w:t xml:space="preserve"> </w:t>
      </w:r>
      <w:proofErr w:type="spellStart"/>
      <w:r w:rsidRPr="008D5C4F">
        <w:rPr>
          <w:spacing w:val="-5"/>
        </w:rPr>
        <w:t>dari</w:t>
      </w:r>
      <w:proofErr w:type="spellEnd"/>
      <w:r w:rsidRPr="008D5C4F">
        <w:rPr>
          <w:spacing w:val="-5"/>
        </w:rPr>
        <w:t xml:space="preserve"> </w:t>
      </w:r>
      <w:proofErr w:type="spellStart"/>
      <w:r w:rsidRPr="008D5C4F">
        <w:rPr>
          <w:spacing w:val="-5"/>
        </w:rPr>
        <w:t>siswa</w:t>
      </w:r>
      <w:proofErr w:type="spellEnd"/>
      <w:r w:rsidRPr="008D5C4F">
        <w:rPr>
          <w:spacing w:val="-5"/>
        </w:rPr>
        <w:t xml:space="preserve">. </w:t>
      </w:r>
      <w:proofErr w:type="spellStart"/>
      <w:r w:rsidRPr="008D5C4F">
        <w:rPr>
          <w:spacing w:val="-5"/>
        </w:rPr>
        <w:t>Secara</w:t>
      </w:r>
      <w:proofErr w:type="spellEnd"/>
      <w:r w:rsidRPr="008D5C4F">
        <w:rPr>
          <w:spacing w:val="-5"/>
        </w:rPr>
        <w:t xml:space="preserve"> </w:t>
      </w:r>
      <w:proofErr w:type="spellStart"/>
      <w:r w:rsidRPr="008D5C4F">
        <w:rPr>
          <w:spacing w:val="-5"/>
        </w:rPr>
        <w:t>keseluruhan</w:t>
      </w:r>
      <w:proofErr w:type="spellEnd"/>
      <w:r w:rsidRPr="008D5C4F">
        <w:rPr>
          <w:spacing w:val="-5"/>
        </w:rPr>
        <w:t xml:space="preserve">, </w:t>
      </w:r>
      <w:proofErr w:type="spellStart"/>
      <w:r w:rsidRPr="008D5C4F">
        <w:rPr>
          <w:spacing w:val="-5"/>
        </w:rPr>
        <w:t>penggunaan</w:t>
      </w:r>
      <w:proofErr w:type="spellEnd"/>
      <w:r w:rsidRPr="008D5C4F">
        <w:rPr>
          <w:spacing w:val="-5"/>
        </w:rPr>
        <w:t xml:space="preserve"> </w:t>
      </w:r>
      <w:proofErr w:type="spellStart"/>
      <w:r w:rsidRPr="008D5C4F">
        <w:rPr>
          <w:spacing w:val="-5"/>
        </w:rPr>
        <w:t>berbagai</w:t>
      </w:r>
      <w:proofErr w:type="spellEnd"/>
      <w:r w:rsidRPr="008D5C4F">
        <w:rPr>
          <w:spacing w:val="-5"/>
        </w:rPr>
        <w:t xml:space="preserve"> media </w:t>
      </w:r>
      <w:proofErr w:type="spellStart"/>
      <w:r w:rsidRPr="008D5C4F">
        <w:rPr>
          <w:spacing w:val="-5"/>
        </w:rPr>
        <w:t>pembelajaran</w:t>
      </w:r>
      <w:proofErr w:type="spellEnd"/>
      <w:r w:rsidRPr="008D5C4F">
        <w:rPr>
          <w:spacing w:val="-5"/>
        </w:rPr>
        <w:t xml:space="preserve"> </w:t>
      </w:r>
      <w:proofErr w:type="spellStart"/>
      <w:r w:rsidRPr="008D5C4F">
        <w:rPr>
          <w:spacing w:val="-5"/>
        </w:rPr>
        <w:t>dalam</w:t>
      </w:r>
      <w:proofErr w:type="spellEnd"/>
      <w:r w:rsidRPr="008D5C4F">
        <w:rPr>
          <w:spacing w:val="-5"/>
        </w:rPr>
        <w:t xml:space="preserve"> </w:t>
      </w:r>
      <w:proofErr w:type="spellStart"/>
      <w:r w:rsidRPr="008D5C4F">
        <w:rPr>
          <w:spacing w:val="-5"/>
        </w:rPr>
        <w:t>matematika</w:t>
      </w:r>
      <w:proofErr w:type="spellEnd"/>
      <w:r w:rsidRPr="008D5C4F">
        <w:rPr>
          <w:spacing w:val="-5"/>
        </w:rPr>
        <w:t xml:space="preserve"> </w:t>
      </w:r>
      <w:proofErr w:type="spellStart"/>
      <w:r w:rsidRPr="008D5C4F">
        <w:rPr>
          <w:spacing w:val="-5"/>
        </w:rPr>
        <w:t>dapat</w:t>
      </w:r>
      <w:proofErr w:type="spellEnd"/>
      <w:r w:rsidRPr="008D5C4F">
        <w:rPr>
          <w:spacing w:val="-5"/>
        </w:rPr>
        <w:t xml:space="preserve"> </w:t>
      </w:r>
      <w:proofErr w:type="spellStart"/>
      <w:r w:rsidRPr="008D5C4F">
        <w:rPr>
          <w:spacing w:val="-5"/>
        </w:rPr>
        <w:t>menciptakan</w:t>
      </w:r>
      <w:proofErr w:type="spellEnd"/>
      <w:r w:rsidRPr="008D5C4F">
        <w:rPr>
          <w:spacing w:val="-5"/>
        </w:rPr>
        <w:t xml:space="preserve"> </w:t>
      </w:r>
      <w:proofErr w:type="spellStart"/>
      <w:r w:rsidRPr="008D5C4F">
        <w:rPr>
          <w:spacing w:val="-5"/>
        </w:rPr>
        <w:t>lingkungan</w:t>
      </w:r>
      <w:proofErr w:type="spellEnd"/>
      <w:r w:rsidRPr="008D5C4F">
        <w:rPr>
          <w:spacing w:val="-5"/>
        </w:rPr>
        <w:t xml:space="preserve"> </w:t>
      </w:r>
      <w:proofErr w:type="spellStart"/>
      <w:r w:rsidRPr="008D5C4F">
        <w:rPr>
          <w:spacing w:val="-5"/>
        </w:rPr>
        <w:t>pembelajaran</w:t>
      </w:r>
      <w:proofErr w:type="spellEnd"/>
      <w:r w:rsidRPr="008D5C4F">
        <w:rPr>
          <w:spacing w:val="-5"/>
        </w:rPr>
        <w:t xml:space="preserve"> yang </w:t>
      </w:r>
      <w:proofErr w:type="spellStart"/>
      <w:r w:rsidRPr="008D5C4F">
        <w:rPr>
          <w:spacing w:val="-5"/>
        </w:rPr>
        <w:t>lebih</w:t>
      </w:r>
      <w:proofErr w:type="spellEnd"/>
      <w:r w:rsidRPr="008D5C4F">
        <w:rPr>
          <w:spacing w:val="-5"/>
        </w:rPr>
        <w:t xml:space="preserve"> </w:t>
      </w:r>
      <w:proofErr w:type="spellStart"/>
      <w:r w:rsidRPr="008D5C4F">
        <w:rPr>
          <w:spacing w:val="-5"/>
        </w:rPr>
        <w:t>menyenangkan</w:t>
      </w:r>
      <w:proofErr w:type="spellEnd"/>
      <w:r w:rsidRPr="008D5C4F">
        <w:rPr>
          <w:spacing w:val="-5"/>
        </w:rPr>
        <w:t xml:space="preserve"> dan </w:t>
      </w:r>
      <w:proofErr w:type="spellStart"/>
      <w:r w:rsidRPr="008D5C4F">
        <w:rPr>
          <w:spacing w:val="-5"/>
        </w:rPr>
        <w:t>efektif</w:t>
      </w:r>
      <w:proofErr w:type="spellEnd"/>
      <w:r w:rsidRPr="008D5C4F">
        <w:rPr>
          <w:spacing w:val="-5"/>
        </w:rPr>
        <w:t xml:space="preserve"> </w:t>
      </w:r>
      <w:proofErr w:type="spellStart"/>
      <w:r w:rsidRPr="008D5C4F">
        <w:rPr>
          <w:spacing w:val="-5"/>
        </w:rPr>
        <w:t>bagi</w:t>
      </w:r>
      <w:proofErr w:type="spellEnd"/>
      <w:r w:rsidRPr="008D5C4F">
        <w:rPr>
          <w:spacing w:val="-5"/>
        </w:rPr>
        <w:t xml:space="preserve"> </w:t>
      </w:r>
      <w:proofErr w:type="spellStart"/>
      <w:r w:rsidRPr="008D5C4F">
        <w:rPr>
          <w:spacing w:val="-5"/>
        </w:rPr>
        <w:t>siswa</w:t>
      </w:r>
      <w:proofErr w:type="spellEnd"/>
      <w:r w:rsidRPr="008D5C4F">
        <w:rPr>
          <w:spacing w:val="-5"/>
        </w:rPr>
        <w:t xml:space="preserve">, yang pada </w:t>
      </w:r>
      <w:proofErr w:type="spellStart"/>
      <w:r w:rsidRPr="008D5C4F">
        <w:rPr>
          <w:spacing w:val="-5"/>
        </w:rPr>
        <w:t>akhirnya</w:t>
      </w:r>
      <w:proofErr w:type="spellEnd"/>
      <w:r w:rsidRPr="008D5C4F">
        <w:rPr>
          <w:spacing w:val="-5"/>
        </w:rPr>
        <w:t xml:space="preserve"> </w:t>
      </w:r>
      <w:proofErr w:type="spellStart"/>
      <w:r w:rsidRPr="008D5C4F">
        <w:rPr>
          <w:spacing w:val="-5"/>
        </w:rPr>
        <w:t>meningkatkan</w:t>
      </w:r>
      <w:proofErr w:type="spellEnd"/>
      <w:r w:rsidRPr="008D5C4F">
        <w:rPr>
          <w:spacing w:val="-5"/>
        </w:rPr>
        <w:t xml:space="preserve"> </w:t>
      </w:r>
      <w:proofErr w:type="spellStart"/>
      <w:r w:rsidRPr="008D5C4F">
        <w:rPr>
          <w:spacing w:val="-5"/>
        </w:rPr>
        <w:t>hasil</w:t>
      </w:r>
      <w:proofErr w:type="spellEnd"/>
      <w:r w:rsidRPr="008D5C4F">
        <w:rPr>
          <w:spacing w:val="-5"/>
        </w:rPr>
        <w:t xml:space="preserve"> </w:t>
      </w:r>
      <w:proofErr w:type="spellStart"/>
      <w:r w:rsidRPr="008D5C4F">
        <w:rPr>
          <w:spacing w:val="-5"/>
        </w:rPr>
        <w:t>belajar</w:t>
      </w:r>
      <w:proofErr w:type="spellEnd"/>
      <w:r w:rsidRPr="008D5C4F">
        <w:rPr>
          <w:spacing w:val="-5"/>
        </w:rPr>
        <w:t xml:space="preserve"> </w:t>
      </w:r>
      <w:proofErr w:type="spellStart"/>
      <w:r w:rsidRPr="008D5C4F">
        <w:rPr>
          <w:spacing w:val="-5"/>
        </w:rPr>
        <w:t>mereka</w:t>
      </w:r>
      <w:proofErr w:type="spellEnd"/>
      <w:r w:rsidRPr="008D5C4F">
        <w:rPr>
          <w:spacing w:val="-5"/>
        </w:rPr>
        <w:t>.</w:t>
      </w:r>
    </w:p>
    <w:p w14:paraId="7399AFBC" w14:textId="77777777" w:rsidR="00116611" w:rsidRPr="008D5C4F" w:rsidRDefault="00116611" w:rsidP="00116611">
      <w:pPr>
        <w:rPr>
          <w:spacing w:val="-5"/>
        </w:rPr>
      </w:pPr>
    </w:p>
    <w:p w14:paraId="07FAD5FD" w14:textId="77985886" w:rsidR="008D5C4F" w:rsidRPr="008D5C4F" w:rsidRDefault="008D5C4F" w:rsidP="00116611">
      <w:pPr>
        <w:rPr>
          <w:spacing w:val="-5"/>
        </w:rPr>
      </w:pPr>
      <w:proofErr w:type="spellStart"/>
      <w:r w:rsidRPr="008D5C4F">
        <w:rPr>
          <w:spacing w:val="-5"/>
        </w:rPr>
        <w:t>Kalkulus</w:t>
      </w:r>
      <w:proofErr w:type="spellEnd"/>
      <w:r w:rsidRPr="008D5C4F">
        <w:rPr>
          <w:spacing w:val="-5"/>
        </w:rPr>
        <w:t xml:space="preserve"> </w:t>
      </w:r>
      <w:proofErr w:type="spellStart"/>
      <w:r w:rsidRPr="008D5C4F">
        <w:rPr>
          <w:spacing w:val="-5"/>
        </w:rPr>
        <w:t>merupakan</w:t>
      </w:r>
      <w:proofErr w:type="spellEnd"/>
      <w:r w:rsidRPr="008D5C4F">
        <w:rPr>
          <w:spacing w:val="-5"/>
        </w:rPr>
        <w:t xml:space="preserve"> </w:t>
      </w:r>
      <w:proofErr w:type="spellStart"/>
      <w:r w:rsidRPr="008D5C4F">
        <w:rPr>
          <w:spacing w:val="-5"/>
        </w:rPr>
        <w:t>cabang</w:t>
      </w:r>
      <w:proofErr w:type="spellEnd"/>
      <w:r w:rsidRPr="008D5C4F">
        <w:rPr>
          <w:spacing w:val="-5"/>
        </w:rPr>
        <w:t xml:space="preserve"> </w:t>
      </w:r>
      <w:proofErr w:type="spellStart"/>
      <w:r w:rsidRPr="008D5C4F">
        <w:rPr>
          <w:spacing w:val="-5"/>
        </w:rPr>
        <w:t>matematika</w:t>
      </w:r>
      <w:proofErr w:type="spellEnd"/>
      <w:r w:rsidRPr="008D5C4F">
        <w:rPr>
          <w:spacing w:val="-5"/>
        </w:rPr>
        <w:t xml:space="preserve"> yang </w:t>
      </w:r>
      <w:proofErr w:type="spellStart"/>
      <w:r w:rsidRPr="008D5C4F">
        <w:rPr>
          <w:spacing w:val="-5"/>
        </w:rPr>
        <w:t>diterapkan</w:t>
      </w:r>
      <w:proofErr w:type="spellEnd"/>
      <w:r w:rsidRPr="008D5C4F">
        <w:rPr>
          <w:spacing w:val="-5"/>
        </w:rPr>
        <w:t xml:space="preserve"> </w:t>
      </w:r>
      <w:proofErr w:type="spellStart"/>
      <w:r w:rsidRPr="008D5C4F">
        <w:rPr>
          <w:spacing w:val="-5"/>
        </w:rPr>
        <w:t>untuk</w:t>
      </w:r>
      <w:proofErr w:type="spellEnd"/>
      <w:r w:rsidRPr="008D5C4F">
        <w:rPr>
          <w:spacing w:val="-5"/>
        </w:rPr>
        <w:t xml:space="preserve"> </w:t>
      </w:r>
      <w:proofErr w:type="spellStart"/>
      <w:r w:rsidRPr="008D5C4F">
        <w:rPr>
          <w:spacing w:val="-5"/>
        </w:rPr>
        <w:t>menyelesaikan</w:t>
      </w:r>
      <w:proofErr w:type="spellEnd"/>
      <w:r w:rsidRPr="008D5C4F">
        <w:rPr>
          <w:spacing w:val="-5"/>
        </w:rPr>
        <w:t xml:space="preserve"> </w:t>
      </w:r>
      <w:proofErr w:type="spellStart"/>
      <w:r w:rsidRPr="008D5C4F">
        <w:rPr>
          <w:spacing w:val="-5"/>
        </w:rPr>
        <w:t>berbagai</w:t>
      </w:r>
      <w:proofErr w:type="spellEnd"/>
      <w:r w:rsidRPr="008D5C4F">
        <w:rPr>
          <w:spacing w:val="-5"/>
        </w:rPr>
        <w:t xml:space="preserve"> </w:t>
      </w:r>
      <w:proofErr w:type="spellStart"/>
      <w:r w:rsidRPr="008D5C4F">
        <w:rPr>
          <w:spacing w:val="-5"/>
        </w:rPr>
        <w:t>masalah</w:t>
      </w:r>
      <w:proofErr w:type="spellEnd"/>
      <w:r w:rsidRPr="008D5C4F">
        <w:rPr>
          <w:spacing w:val="-5"/>
        </w:rPr>
        <w:t xml:space="preserve"> </w:t>
      </w:r>
      <w:proofErr w:type="spellStart"/>
      <w:r w:rsidRPr="008D5C4F">
        <w:rPr>
          <w:spacing w:val="-5"/>
        </w:rPr>
        <w:t>dalam</w:t>
      </w:r>
      <w:proofErr w:type="spellEnd"/>
      <w:r w:rsidRPr="008D5C4F">
        <w:rPr>
          <w:spacing w:val="-5"/>
        </w:rPr>
        <w:t xml:space="preserve"> </w:t>
      </w:r>
      <w:proofErr w:type="spellStart"/>
      <w:r w:rsidRPr="008D5C4F">
        <w:rPr>
          <w:spacing w:val="-5"/>
        </w:rPr>
        <w:t>berbagai</w:t>
      </w:r>
      <w:proofErr w:type="spellEnd"/>
      <w:r w:rsidRPr="008D5C4F">
        <w:rPr>
          <w:spacing w:val="-5"/>
        </w:rPr>
        <w:t xml:space="preserve"> </w:t>
      </w:r>
      <w:proofErr w:type="spellStart"/>
      <w:r w:rsidRPr="008D5C4F">
        <w:rPr>
          <w:spacing w:val="-5"/>
        </w:rPr>
        <w:t>bidang</w:t>
      </w:r>
      <w:proofErr w:type="spellEnd"/>
      <w:r w:rsidRPr="008D5C4F">
        <w:rPr>
          <w:spacing w:val="-5"/>
        </w:rPr>
        <w:t xml:space="preserve"> </w:t>
      </w:r>
      <w:proofErr w:type="spellStart"/>
      <w:r w:rsidRPr="008D5C4F">
        <w:rPr>
          <w:spacing w:val="-5"/>
        </w:rPr>
        <w:t>ilmu</w:t>
      </w:r>
      <w:proofErr w:type="spellEnd"/>
      <w:r w:rsidRPr="008D5C4F">
        <w:rPr>
          <w:spacing w:val="-5"/>
        </w:rPr>
        <w:t xml:space="preserve">. </w:t>
      </w:r>
      <w:proofErr w:type="spellStart"/>
      <w:r w:rsidRPr="008D5C4F">
        <w:rPr>
          <w:spacing w:val="-5"/>
        </w:rPr>
        <w:t>Namun</w:t>
      </w:r>
      <w:proofErr w:type="spellEnd"/>
      <w:r w:rsidRPr="008D5C4F">
        <w:rPr>
          <w:spacing w:val="-5"/>
        </w:rPr>
        <w:t xml:space="preserve">, </w:t>
      </w:r>
      <w:proofErr w:type="spellStart"/>
      <w:r w:rsidRPr="008D5C4F">
        <w:rPr>
          <w:spacing w:val="-5"/>
        </w:rPr>
        <w:t>siswa</w:t>
      </w:r>
      <w:proofErr w:type="spellEnd"/>
      <w:r w:rsidRPr="008D5C4F">
        <w:rPr>
          <w:spacing w:val="-5"/>
        </w:rPr>
        <w:t xml:space="preserve"> </w:t>
      </w:r>
      <w:proofErr w:type="spellStart"/>
      <w:r w:rsidRPr="008D5C4F">
        <w:rPr>
          <w:spacing w:val="-5"/>
        </w:rPr>
        <w:t>sering</w:t>
      </w:r>
      <w:proofErr w:type="spellEnd"/>
      <w:r w:rsidRPr="008D5C4F">
        <w:rPr>
          <w:spacing w:val="-5"/>
        </w:rPr>
        <w:t xml:space="preserve"> </w:t>
      </w:r>
      <w:proofErr w:type="spellStart"/>
      <w:r w:rsidRPr="008D5C4F">
        <w:rPr>
          <w:spacing w:val="-5"/>
        </w:rPr>
        <w:t>menghadapi</w:t>
      </w:r>
      <w:proofErr w:type="spellEnd"/>
      <w:r w:rsidRPr="008D5C4F">
        <w:rPr>
          <w:spacing w:val="-5"/>
        </w:rPr>
        <w:t xml:space="preserve"> </w:t>
      </w:r>
      <w:proofErr w:type="spellStart"/>
      <w:r w:rsidRPr="008D5C4F">
        <w:rPr>
          <w:spacing w:val="-5"/>
        </w:rPr>
        <w:t>kesulitan</w:t>
      </w:r>
      <w:proofErr w:type="spellEnd"/>
      <w:r w:rsidRPr="008D5C4F">
        <w:rPr>
          <w:spacing w:val="-5"/>
        </w:rPr>
        <w:t xml:space="preserve"> </w:t>
      </w:r>
      <w:proofErr w:type="spellStart"/>
      <w:r w:rsidRPr="008D5C4F">
        <w:rPr>
          <w:spacing w:val="-5"/>
        </w:rPr>
        <w:t>dalam</w:t>
      </w:r>
      <w:proofErr w:type="spellEnd"/>
      <w:r w:rsidRPr="008D5C4F">
        <w:rPr>
          <w:spacing w:val="-5"/>
        </w:rPr>
        <w:t xml:space="preserve"> </w:t>
      </w:r>
      <w:proofErr w:type="spellStart"/>
      <w:r w:rsidRPr="008D5C4F">
        <w:rPr>
          <w:spacing w:val="-5"/>
        </w:rPr>
        <w:t>mempelajari</w:t>
      </w:r>
      <w:proofErr w:type="spellEnd"/>
      <w:r w:rsidRPr="008D5C4F">
        <w:rPr>
          <w:spacing w:val="-5"/>
        </w:rPr>
        <w:t xml:space="preserve"> dan </w:t>
      </w:r>
      <w:proofErr w:type="spellStart"/>
      <w:r w:rsidRPr="008D5C4F">
        <w:rPr>
          <w:spacing w:val="-5"/>
        </w:rPr>
        <w:t>menyelesaikan</w:t>
      </w:r>
      <w:proofErr w:type="spellEnd"/>
      <w:r w:rsidRPr="008D5C4F">
        <w:rPr>
          <w:spacing w:val="-5"/>
        </w:rPr>
        <w:t xml:space="preserve"> </w:t>
      </w:r>
      <w:proofErr w:type="spellStart"/>
      <w:r w:rsidRPr="008D5C4F">
        <w:rPr>
          <w:spacing w:val="-5"/>
        </w:rPr>
        <w:t>pertanyaan</w:t>
      </w:r>
      <w:proofErr w:type="spellEnd"/>
      <w:r w:rsidRPr="008D5C4F">
        <w:rPr>
          <w:spacing w:val="-5"/>
        </w:rPr>
        <w:t xml:space="preserve"> </w:t>
      </w:r>
      <w:proofErr w:type="spellStart"/>
      <w:r w:rsidRPr="008D5C4F">
        <w:rPr>
          <w:spacing w:val="-5"/>
        </w:rPr>
        <w:t>kalkulus</w:t>
      </w:r>
      <w:proofErr w:type="spellEnd"/>
      <w:r w:rsidRPr="008D5C4F">
        <w:rPr>
          <w:spacing w:val="-5"/>
        </w:rPr>
        <w:t xml:space="preserve">. </w:t>
      </w:r>
      <w:proofErr w:type="spellStart"/>
      <w:r w:rsidRPr="008D5C4F">
        <w:rPr>
          <w:spacing w:val="-5"/>
        </w:rPr>
        <w:t>Kesulitan</w:t>
      </w:r>
      <w:proofErr w:type="spellEnd"/>
      <w:r w:rsidRPr="008D5C4F">
        <w:rPr>
          <w:spacing w:val="-5"/>
        </w:rPr>
        <w:t xml:space="preserve"> </w:t>
      </w:r>
      <w:proofErr w:type="spellStart"/>
      <w:r w:rsidRPr="008D5C4F">
        <w:rPr>
          <w:spacing w:val="-5"/>
        </w:rPr>
        <w:t>ini</w:t>
      </w:r>
      <w:proofErr w:type="spellEnd"/>
      <w:r w:rsidRPr="008D5C4F">
        <w:rPr>
          <w:spacing w:val="-5"/>
        </w:rPr>
        <w:t xml:space="preserve"> </w:t>
      </w:r>
      <w:proofErr w:type="spellStart"/>
      <w:r w:rsidRPr="008D5C4F">
        <w:rPr>
          <w:spacing w:val="-5"/>
        </w:rPr>
        <w:t>melibatkan</w:t>
      </w:r>
      <w:proofErr w:type="spellEnd"/>
      <w:r w:rsidRPr="008D5C4F">
        <w:rPr>
          <w:spacing w:val="-5"/>
        </w:rPr>
        <w:t xml:space="preserve"> </w:t>
      </w:r>
      <w:proofErr w:type="spellStart"/>
      <w:r w:rsidRPr="008D5C4F">
        <w:rPr>
          <w:spacing w:val="-5"/>
        </w:rPr>
        <w:t>tantangan</w:t>
      </w:r>
      <w:proofErr w:type="spellEnd"/>
      <w:r w:rsidRPr="008D5C4F">
        <w:rPr>
          <w:spacing w:val="-5"/>
        </w:rPr>
        <w:t xml:space="preserve"> </w:t>
      </w:r>
      <w:proofErr w:type="spellStart"/>
      <w:r w:rsidRPr="008D5C4F">
        <w:rPr>
          <w:spacing w:val="-5"/>
        </w:rPr>
        <w:t>dalam</w:t>
      </w:r>
      <w:proofErr w:type="spellEnd"/>
      <w:r w:rsidRPr="008D5C4F">
        <w:rPr>
          <w:spacing w:val="-5"/>
        </w:rPr>
        <w:t xml:space="preserve"> </w:t>
      </w:r>
      <w:proofErr w:type="spellStart"/>
      <w:r w:rsidRPr="008D5C4F">
        <w:rPr>
          <w:spacing w:val="-5"/>
        </w:rPr>
        <w:t>membaca</w:t>
      </w:r>
      <w:proofErr w:type="spellEnd"/>
      <w:r w:rsidRPr="008D5C4F">
        <w:rPr>
          <w:spacing w:val="-5"/>
        </w:rPr>
        <w:t xml:space="preserve">, </w:t>
      </w:r>
      <w:proofErr w:type="spellStart"/>
      <w:r w:rsidRPr="008D5C4F">
        <w:rPr>
          <w:spacing w:val="-5"/>
        </w:rPr>
        <w:t>menulis</w:t>
      </w:r>
      <w:proofErr w:type="spellEnd"/>
      <w:r w:rsidRPr="008D5C4F">
        <w:rPr>
          <w:spacing w:val="-5"/>
        </w:rPr>
        <w:t xml:space="preserve">, dan </w:t>
      </w:r>
      <w:proofErr w:type="spellStart"/>
      <w:r w:rsidRPr="008D5C4F">
        <w:rPr>
          <w:spacing w:val="-5"/>
        </w:rPr>
        <w:t>menghitung</w:t>
      </w:r>
      <w:proofErr w:type="spellEnd"/>
      <w:r w:rsidRPr="008D5C4F">
        <w:rPr>
          <w:spacing w:val="-5"/>
        </w:rPr>
        <w:t xml:space="preserve"> </w:t>
      </w:r>
      <w:proofErr w:type="spellStart"/>
      <w:r w:rsidRPr="008D5C4F">
        <w:rPr>
          <w:spacing w:val="-5"/>
        </w:rPr>
        <w:t>masalah</w:t>
      </w:r>
      <w:proofErr w:type="spellEnd"/>
      <w:r w:rsidRPr="008D5C4F">
        <w:rPr>
          <w:spacing w:val="-5"/>
        </w:rPr>
        <w:t xml:space="preserve"> </w:t>
      </w:r>
      <w:proofErr w:type="spellStart"/>
      <w:r w:rsidRPr="008D5C4F">
        <w:rPr>
          <w:spacing w:val="-5"/>
        </w:rPr>
        <w:t>kalkulus</w:t>
      </w:r>
      <w:proofErr w:type="spellEnd"/>
      <w:r w:rsidRPr="008D5C4F">
        <w:rPr>
          <w:spacing w:val="-5"/>
        </w:rPr>
        <w:t xml:space="preserve">. </w:t>
      </w:r>
      <w:proofErr w:type="spellStart"/>
      <w:r w:rsidRPr="008D5C4F">
        <w:rPr>
          <w:spacing w:val="-5"/>
        </w:rPr>
        <w:t>Siswa</w:t>
      </w:r>
      <w:proofErr w:type="spellEnd"/>
      <w:r w:rsidRPr="008D5C4F">
        <w:rPr>
          <w:spacing w:val="-5"/>
        </w:rPr>
        <w:t xml:space="preserve"> </w:t>
      </w:r>
      <w:proofErr w:type="spellStart"/>
      <w:r w:rsidRPr="008D5C4F">
        <w:rPr>
          <w:spacing w:val="-5"/>
        </w:rPr>
        <w:t>kesulitan</w:t>
      </w:r>
      <w:proofErr w:type="spellEnd"/>
      <w:r w:rsidRPr="008D5C4F">
        <w:rPr>
          <w:spacing w:val="-5"/>
        </w:rPr>
        <w:t xml:space="preserve"> </w:t>
      </w:r>
      <w:proofErr w:type="spellStart"/>
      <w:r w:rsidRPr="008D5C4F">
        <w:rPr>
          <w:spacing w:val="-5"/>
        </w:rPr>
        <w:t>dalam</w:t>
      </w:r>
      <w:proofErr w:type="spellEnd"/>
      <w:r w:rsidRPr="008D5C4F">
        <w:rPr>
          <w:spacing w:val="-5"/>
        </w:rPr>
        <w:t xml:space="preserve"> </w:t>
      </w:r>
      <w:proofErr w:type="spellStart"/>
      <w:r w:rsidRPr="008D5C4F">
        <w:rPr>
          <w:spacing w:val="-5"/>
        </w:rPr>
        <w:t>mengidentifikasi</w:t>
      </w:r>
      <w:proofErr w:type="spellEnd"/>
      <w:r w:rsidRPr="008D5C4F">
        <w:rPr>
          <w:spacing w:val="-5"/>
        </w:rPr>
        <w:t xml:space="preserve"> </w:t>
      </w:r>
      <w:proofErr w:type="spellStart"/>
      <w:r w:rsidRPr="008D5C4F">
        <w:rPr>
          <w:spacing w:val="-5"/>
        </w:rPr>
        <w:t>pertanyaan</w:t>
      </w:r>
      <w:proofErr w:type="spellEnd"/>
      <w:r w:rsidRPr="008D5C4F">
        <w:rPr>
          <w:spacing w:val="-5"/>
        </w:rPr>
        <w:t xml:space="preserve">, </w:t>
      </w:r>
      <w:proofErr w:type="spellStart"/>
      <w:r w:rsidRPr="008D5C4F">
        <w:rPr>
          <w:spacing w:val="-5"/>
        </w:rPr>
        <w:t>menggunakan</w:t>
      </w:r>
      <w:proofErr w:type="spellEnd"/>
      <w:r w:rsidRPr="008D5C4F">
        <w:rPr>
          <w:spacing w:val="-5"/>
        </w:rPr>
        <w:t xml:space="preserve"> </w:t>
      </w:r>
      <w:proofErr w:type="spellStart"/>
      <w:r w:rsidRPr="008D5C4F">
        <w:rPr>
          <w:spacing w:val="-5"/>
        </w:rPr>
        <w:t>simbol</w:t>
      </w:r>
      <w:proofErr w:type="spellEnd"/>
      <w:r w:rsidRPr="008D5C4F">
        <w:rPr>
          <w:spacing w:val="-5"/>
        </w:rPr>
        <w:t xml:space="preserve"> integral, </w:t>
      </w:r>
      <w:proofErr w:type="spellStart"/>
      <w:r w:rsidRPr="008D5C4F">
        <w:rPr>
          <w:spacing w:val="-5"/>
        </w:rPr>
        <w:t>menerapkan</w:t>
      </w:r>
      <w:proofErr w:type="spellEnd"/>
      <w:r w:rsidRPr="008D5C4F">
        <w:rPr>
          <w:spacing w:val="-5"/>
        </w:rPr>
        <w:t xml:space="preserve"> </w:t>
      </w:r>
      <w:proofErr w:type="spellStart"/>
      <w:r w:rsidRPr="008D5C4F">
        <w:rPr>
          <w:spacing w:val="-5"/>
        </w:rPr>
        <w:t>teknik</w:t>
      </w:r>
      <w:proofErr w:type="spellEnd"/>
      <w:r w:rsidRPr="008D5C4F">
        <w:rPr>
          <w:spacing w:val="-5"/>
        </w:rPr>
        <w:t xml:space="preserve"> dan </w:t>
      </w:r>
      <w:proofErr w:type="spellStart"/>
      <w:r w:rsidRPr="008D5C4F">
        <w:rPr>
          <w:spacing w:val="-5"/>
        </w:rPr>
        <w:t>rumus</w:t>
      </w:r>
      <w:proofErr w:type="spellEnd"/>
      <w:r w:rsidRPr="008D5C4F">
        <w:rPr>
          <w:spacing w:val="-5"/>
        </w:rPr>
        <w:t xml:space="preserve"> yang </w:t>
      </w:r>
      <w:proofErr w:type="spellStart"/>
      <w:r w:rsidRPr="008D5C4F">
        <w:rPr>
          <w:spacing w:val="-5"/>
        </w:rPr>
        <w:t>tepat</w:t>
      </w:r>
      <w:proofErr w:type="spellEnd"/>
      <w:r w:rsidRPr="008D5C4F">
        <w:rPr>
          <w:spacing w:val="-5"/>
        </w:rPr>
        <w:t xml:space="preserve">, </w:t>
      </w:r>
      <w:proofErr w:type="spellStart"/>
      <w:r w:rsidRPr="008D5C4F">
        <w:rPr>
          <w:spacing w:val="-5"/>
        </w:rPr>
        <w:t>memahami</w:t>
      </w:r>
      <w:proofErr w:type="spellEnd"/>
      <w:r w:rsidRPr="008D5C4F">
        <w:rPr>
          <w:spacing w:val="-5"/>
        </w:rPr>
        <w:t xml:space="preserve"> </w:t>
      </w:r>
      <w:proofErr w:type="spellStart"/>
      <w:r w:rsidRPr="008D5C4F">
        <w:rPr>
          <w:spacing w:val="-5"/>
        </w:rPr>
        <w:t>langkah-langkah</w:t>
      </w:r>
      <w:proofErr w:type="spellEnd"/>
      <w:r w:rsidRPr="008D5C4F">
        <w:rPr>
          <w:spacing w:val="-5"/>
        </w:rPr>
        <w:t xml:space="preserve"> </w:t>
      </w:r>
      <w:proofErr w:type="spellStart"/>
      <w:r w:rsidRPr="008D5C4F">
        <w:rPr>
          <w:spacing w:val="-5"/>
        </w:rPr>
        <w:t>untuk</w:t>
      </w:r>
      <w:proofErr w:type="spellEnd"/>
      <w:r w:rsidRPr="008D5C4F">
        <w:rPr>
          <w:spacing w:val="-5"/>
        </w:rPr>
        <w:t xml:space="preserve"> </w:t>
      </w:r>
      <w:proofErr w:type="spellStart"/>
      <w:r w:rsidRPr="008D5C4F">
        <w:rPr>
          <w:spacing w:val="-5"/>
        </w:rPr>
        <w:t>menyelesaikan</w:t>
      </w:r>
      <w:proofErr w:type="spellEnd"/>
      <w:r w:rsidRPr="008D5C4F">
        <w:rPr>
          <w:spacing w:val="-5"/>
        </w:rPr>
        <w:t xml:space="preserve"> </w:t>
      </w:r>
      <w:proofErr w:type="spellStart"/>
      <w:r w:rsidRPr="008D5C4F">
        <w:rPr>
          <w:spacing w:val="-5"/>
        </w:rPr>
        <w:t>masalah</w:t>
      </w:r>
      <w:proofErr w:type="spellEnd"/>
      <w:r w:rsidRPr="008D5C4F">
        <w:rPr>
          <w:spacing w:val="-5"/>
        </w:rPr>
        <w:t xml:space="preserve">, dan </w:t>
      </w:r>
      <w:proofErr w:type="spellStart"/>
      <w:r w:rsidRPr="008D5C4F">
        <w:rPr>
          <w:spacing w:val="-5"/>
        </w:rPr>
        <w:t>melakukan</w:t>
      </w:r>
      <w:proofErr w:type="spellEnd"/>
      <w:r w:rsidRPr="008D5C4F">
        <w:rPr>
          <w:spacing w:val="-5"/>
        </w:rPr>
        <w:t xml:space="preserve"> </w:t>
      </w:r>
      <w:proofErr w:type="spellStart"/>
      <w:r w:rsidRPr="008D5C4F">
        <w:rPr>
          <w:spacing w:val="-5"/>
        </w:rPr>
        <w:t>perhitungan</w:t>
      </w:r>
      <w:proofErr w:type="spellEnd"/>
      <w:r w:rsidRPr="008D5C4F">
        <w:rPr>
          <w:spacing w:val="-5"/>
        </w:rPr>
        <w:t xml:space="preserve">. </w:t>
      </w:r>
      <w:proofErr w:type="spellStart"/>
      <w:r w:rsidRPr="008D5C4F">
        <w:rPr>
          <w:spacing w:val="-5"/>
        </w:rPr>
        <w:t>Untuk</w:t>
      </w:r>
      <w:proofErr w:type="spellEnd"/>
      <w:r w:rsidRPr="008D5C4F">
        <w:rPr>
          <w:spacing w:val="-5"/>
        </w:rPr>
        <w:t xml:space="preserve"> </w:t>
      </w:r>
      <w:proofErr w:type="spellStart"/>
      <w:r w:rsidRPr="008D5C4F">
        <w:rPr>
          <w:spacing w:val="-5"/>
        </w:rPr>
        <w:t>mengatasi</w:t>
      </w:r>
      <w:proofErr w:type="spellEnd"/>
      <w:r w:rsidRPr="008D5C4F">
        <w:rPr>
          <w:spacing w:val="-5"/>
        </w:rPr>
        <w:t xml:space="preserve"> </w:t>
      </w:r>
      <w:proofErr w:type="spellStart"/>
      <w:r w:rsidRPr="008D5C4F">
        <w:rPr>
          <w:spacing w:val="-5"/>
        </w:rPr>
        <w:t>kesulitan</w:t>
      </w:r>
      <w:proofErr w:type="spellEnd"/>
      <w:r w:rsidRPr="008D5C4F">
        <w:rPr>
          <w:spacing w:val="-5"/>
        </w:rPr>
        <w:t xml:space="preserve"> </w:t>
      </w:r>
      <w:proofErr w:type="spellStart"/>
      <w:r w:rsidRPr="008D5C4F">
        <w:rPr>
          <w:spacing w:val="-5"/>
        </w:rPr>
        <w:t>ini</w:t>
      </w:r>
      <w:proofErr w:type="spellEnd"/>
      <w:r w:rsidRPr="008D5C4F">
        <w:rPr>
          <w:spacing w:val="-5"/>
        </w:rPr>
        <w:t xml:space="preserve">, para </w:t>
      </w:r>
      <w:proofErr w:type="spellStart"/>
      <w:r w:rsidRPr="008D5C4F">
        <w:rPr>
          <w:spacing w:val="-5"/>
        </w:rPr>
        <w:t>peneliti</w:t>
      </w:r>
      <w:proofErr w:type="spellEnd"/>
      <w:r w:rsidRPr="008D5C4F">
        <w:rPr>
          <w:spacing w:val="-5"/>
        </w:rPr>
        <w:t xml:space="preserve"> </w:t>
      </w:r>
      <w:proofErr w:type="spellStart"/>
      <w:r w:rsidRPr="008D5C4F">
        <w:rPr>
          <w:spacing w:val="-5"/>
        </w:rPr>
        <w:t>telah</w:t>
      </w:r>
      <w:proofErr w:type="spellEnd"/>
      <w:r w:rsidRPr="008D5C4F">
        <w:rPr>
          <w:spacing w:val="-5"/>
        </w:rPr>
        <w:t xml:space="preserve"> </w:t>
      </w:r>
      <w:proofErr w:type="spellStart"/>
      <w:r w:rsidRPr="008D5C4F">
        <w:rPr>
          <w:spacing w:val="-5"/>
        </w:rPr>
        <w:t>mengembangkan</w:t>
      </w:r>
      <w:proofErr w:type="spellEnd"/>
      <w:r w:rsidRPr="008D5C4F">
        <w:rPr>
          <w:spacing w:val="-5"/>
        </w:rPr>
        <w:t xml:space="preserve"> </w:t>
      </w:r>
      <w:proofErr w:type="spellStart"/>
      <w:r w:rsidRPr="008D5C4F">
        <w:rPr>
          <w:spacing w:val="-5"/>
        </w:rPr>
        <w:t>berbagai</w:t>
      </w:r>
      <w:proofErr w:type="spellEnd"/>
      <w:r w:rsidRPr="008D5C4F">
        <w:rPr>
          <w:spacing w:val="-5"/>
        </w:rPr>
        <w:t xml:space="preserve"> </w:t>
      </w:r>
      <w:proofErr w:type="spellStart"/>
      <w:r w:rsidRPr="008D5C4F">
        <w:rPr>
          <w:spacing w:val="-5"/>
        </w:rPr>
        <w:t>alat</w:t>
      </w:r>
      <w:proofErr w:type="spellEnd"/>
      <w:r w:rsidRPr="008D5C4F">
        <w:rPr>
          <w:spacing w:val="-5"/>
        </w:rPr>
        <w:t xml:space="preserve"> dan </w:t>
      </w:r>
      <w:proofErr w:type="spellStart"/>
      <w:r w:rsidRPr="008D5C4F">
        <w:rPr>
          <w:spacing w:val="-5"/>
        </w:rPr>
        <w:t>pendekatan</w:t>
      </w:r>
      <w:proofErr w:type="spellEnd"/>
      <w:r w:rsidRPr="008D5C4F">
        <w:rPr>
          <w:spacing w:val="-5"/>
        </w:rPr>
        <w:t xml:space="preserve"> </w:t>
      </w:r>
      <w:proofErr w:type="spellStart"/>
      <w:r w:rsidRPr="008D5C4F">
        <w:rPr>
          <w:spacing w:val="-5"/>
        </w:rPr>
        <w:t>pembelajaran</w:t>
      </w:r>
      <w:proofErr w:type="spellEnd"/>
      <w:r w:rsidRPr="008D5C4F">
        <w:rPr>
          <w:spacing w:val="-5"/>
        </w:rPr>
        <w:t xml:space="preserve">. Satu </w:t>
      </w:r>
      <w:proofErr w:type="spellStart"/>
      <w:r w:rsidRPr="008D5C4F">
        <w:rPr>
          <w:spacing w:val="-5"/>
        </w:rPr>
        <w:t>studi</w:t>
      </w:r>
      <w:proofErr w:type="spellEnd"/>
      <w:r w:rsidRPr="008D5C4F">
        <w:rPr>
          <w:spacing w:val="-5"/>
        </w:rPr>
        <w:t xml:space="preserve"> </w:t>
      </w:r>
      <w:proofErr w:type="spellStart"/>
      <w:r w:rsidRPr="008D5C4F">
        <w:rPr>
          <w:spacing w:val="-5"/>
        </w:rPr>
        <w:t>berfokus</w:t>
      </w:r>
      <w:proofErr w:type="spellEnd"/>
      <w:r w:rsidRPr="008D5C4F">
        <w:rPr>
          <w:spacing w:val="-5"/>
        </w:rPr>
        <w:t xml:space="preserve"> pada </w:t>
      </w:r>
      <w:proofErr w:type="spellStart"/>
      <w:r w:rsidRPr="008D5C4F">
        <w:rPr>
          <w:spacing w:val="-5"/>
        </w:rPr>
        <w:t>pengembangan</w:t>
      </w:r>
      <w:proofErr w:type="spellEnd"/>
      <w:r w:rsidRPr="008D5C4F">
        <w:rPr>
          <w:spacing w:val="-5"/>
        </w:rPr>
        <w:t xml:space="preserve"> </w:t>
      </w:r>
      <w:proofErr w:type="spellStart"/>
      <w:r w:rsidRPr="008D5C4F">
        <w:rPr>
          <w:spacing w:val="-5"/>
        </w:rPr>
        <w:t>alat</w:t>
      </w:r>
      <w:proofErr w:type="spellEnd"/>
      <w:r w:rsidRPr="008D5C4F">
        <w:rPr>
          <w:spacing w:val="-5"/>
        </w:rPr>
        <w:t xml:space="preserve"> </w:t>
      </w:r>
      <w:proofErr w:type="spellStart"/>
      <w:r w:rsidRPr="008D5C4F">
        <w:rPr>
          <w:spacing w:val="-5"/>
        </w:rPr>
        <w:t>pembelajaran</w:t>
      </w:r>
      <w:proofErr w:type="spellEnd"/>
      <w:r w:rsidRPr="008D5C4F">
        <w:rPr>
          <w:spacing w:val="-5"/>
        </w:rPr>
        <w:t xml:space="preserve"> </w:t>
      </w:r>
      <w:proofErr w:type="spellStart"/>
      <w:r w:rsidRPr="008D5C4F">
        <w:rPr>
          <w:spacing w:val="-5"/>
        </w:rPr>
        <w:t>kalkulus</w:t>
      </w:r>
      <w:proofErr w:type="spellEnd"/>
      <w:r w:rsidRPr="008D5C4F">
        <w:rPr>
          <w:spacing w:val="-5"/>
        </w:rPr>
        <w:t xml:space="preserve"> </w:t>
      </w:r>
      <w:proofErr w:type="spellStart"/>
      <w:r w:rsidRPr="008D5C4F">
        <w:rPr>
          <w:spacing w:val="-5"/>
        </w:rPr>
        <w:t>berbasis</w:t>
      </w:r>
      <w:proofErr w:type="spellEnd"/>
      <w:r w:rsidRPr="008D5C4F">
        <w:rPr>
          <w:spacing w:val="-5"/>
        </w:rPr>
        <w:t xml:space="preserve"> </w:t>
      </w:r>
      <w:proofErr w:type="spellStart"/>
      <w:r w:rsidRPr="008D5C4F">
        <w:rPr>
          <w:spacing w:val="-5"/>
        </w:rPr>
        <w:t>pendekatan</w:t>
      </w:r>
      <w:proofErr w:type="spellEnd"/>
      <w:r w:rsidRPr="008D5C4F">
        <w:rPr>
          <w:spacing w:val="-5"/>
        </w:rPr>
        <w:t xml:space="preserve"> blended learning, </w:t>
      </w:r>
      <w:proofErr w:type="spellStart"/>
      <w:r w:rsidRPr="008D5C4F">
        <w:rPr>
          <w:spacing w:val="-5"/>
        </w:rPr>
        <w:t>dengan</w:t>
      </w:r>
      <w:proofErr w:type="spellEnd"/>
      <w:r w:rsidRPr="008D5C4F">
        <w:rPr>
          <w:spacing w:val="-5"/>
        </w:rPr>
        <w:t xml:space="preserve"> </w:t>
      </w:r>
      <w:proofErr w:type="spellStart"/>
      <w:r w:rsidRPr="008D5C4F">
        <w:rPr>
          <w:spacing w:val="-5"/>
        </w:rPr>
        <w:t>tujuan</w:t>
      </w:r>
      <w:proofErr w:type="spellEnd"/>
      <w:r w:rsidRPr="008D5C4F">
        <w:rPr>
          <w:spacing w:val="-5"/>
        </w:rPr>
        <w:t xml:space="preserve"> </w:t>
      </w:r>
      <w:proofErr w:type="spellStart"/>
      <w:r w:rsidRPr="008D5C4F">
        <w:rPr>
          <w:spacing w:val="-5"/>
        </w:rPr>
        <w:t>meningkatkan</w:t>
      </w:r>
      <w:proofErr w:type="spellEnd"/>
      <w:r w:rsidRPr="008D5C4F">
        <w:rPr>
          <w:spacing w:val="-5"/>
        </w:rPr>
        <w:t xml:space="preserve"> </w:t>
      </w:r>
      <w:proofErr w:type="spellStart"/>
      <w:r w:rsidRPr="008D5C4F">
        <w:rPr>
          <w:spacing w:val="-5"/>
        </w:rPr>
        <w:t>keterampilan</w:t>
      </w:r>
      <w:proofErr w:type="spellEnd"/>
      <w:r w:rsidRPr="008D5C4F">
        <w:rPr>
          <w:spacing w:val="-5"/>
        </w:rPr>
        <w:t xml:space="preserve"> </w:t>
      </w:r>
      <w:proofErr w:type="spellStart"/>
      <w:r w:rsidRPr="008D5C4F">
        <w:rPr>
          <w:spacing w:val="-5"/>
        </w:rPr>
        <w:t>berpikir</w:t>
      </w:r>
      <w:proofErr w:type="spellEnd"/>
      <w:r w:rsidRPr="008D5C4F">
        <w:rPr>
          <w:spacing w:val="-5"/>
        </w:rPr>
        <w:t xml:space="preserve"> </w:t>
      </w:r>
      <w:proofErr w:type="spellStart"/>
      <w:r w:rsidRPr="008D5C4F">
        <w:rPr>
          <w:spacing w:val="-5"/>
        </w:rPr>
        <w:t>kreatif</w:t>
      </w:r>
      <w:proofErr w:type="spellEnd"/>
      <w:r w:rsidRPr="008D5C4F">
        <w:rPr>
          <w:spacing w:val="-5"/>
        </w:rPr>
        <w:t xml:space="preserve"> dan </w:t>
      </w:r>
      <w:proofErr w:type="spellStart"/>
      <w:r w:rsidRPr="008D5C4F">
        <w:rPr>
          <w:spacing w:val="-5"/>
        </w:rPr>
        <w:t>kemandirian</w:t>
      </w:r>
      <w:proofErr w:type="spellEnd"/>
      <w:r w:rsidRPr="008D5C4F">
        <w:rPr>
          <w:spacing w:val="-5"/>
        </w:rPr>
        <w:t xml:space="preserve"> </w:t>
      </w:r>
      <w:proofErr w:type="spellStart"/>
      <w:r w:rsidRPr="008D5C4F">
        <w:rPr>
          <w:spacing w:val="-5"/>
        </w:rPr>
        <w:t>belajar</w:t>
      </w:r>
      <w:proofErr w:type="spellEnd"/>
      <w:r w:rsidRPr="008D5C4F">
        <w:rPr>
          <w:spacing w:val="-5"/>
        </w:rPr>
        <w:t xml:space="preserve"> </w:t>
      </w:r>
      <w:proofErr w:type="spellStart"/>
      <w:r w:rsidRPr="008D5C4F">
        <w:rPr>
          <w:spacing w:val="-5"/>
        </w:rPr>
        <w:t>siswa</w:t>
      </w:r>
      <w:proofErr w:type="spellEnd"/>
      <w:r w:rsidRPr="008D5C4F">
        <w:rPr>
          <w:spacing w:val="-5"/>
        </w:rPr>
        <w:t xml:space="preserve"> </w:t>
      </w:r>
      <w:r w:rsidR="00155A61">
        <w:rPr>
          <w:spacing w:val="-5"/>
        </w:rPr>
        <w:fldChar w:fldCharType="begin" w:fldLock="1"/>
      </w:r>
      <w:r w:rsidR="00981C2B">
        <w:rPr>
          <w:spacing w:val="-5"/>
        </w:rPr>
        <w:instrText>ADDIN CSL_CITATION {"citationItems":[{"id":"ITEM-1","itemData":{"DOI":"10.24252/mapan.2020v8n2a1","ISSN":"23546883","abstract":"Calculus is a branch of mathematics that is applied to solve various problems in various fields of science such as engineering, physics, medicine, chemistry, economics, and various other sciences. However, most students assume that calculus is an elusive material. Therefore, it is necessary to have a study of the difficulties of students in solving calculus questions, given the very importance of this concept in taking the next course. This study is qualitative descriptive research that involved forty-two second semester students of the Mathematics Education Program of IAIN Palopo, and six of them are the interview subjects. In data collection, it used written tests and interviews. Furthermore, the data obtained are then analyzed through reduction, data presentation, and conclusions withdrawal. The findings show that the students get learning difficulties in reading by 52.38%, in writing by 66.67%, and in accounting by 57.14%. The factors causing these difficulties, namely students are not able to identify questions, difficulties in using integral symbols, difficulties in using proper techniques and formulas, difficulties in understanding the steps to solve partial integral problems, difficulties in calculations, difficulties in solving until the final stage of the integral process.","author":[{"dropping-particle":"","family":"Raupu","given":"Sumardin","non-dropping-particle":"","parse-names":false,"suffix":""},{"dropping-particle":"","family":"Thalhah","given":"Siti Zuhaerah","non-dropping-particle":"","parse-names":false,"suffix":""},{"dropping-particle":"","family":"Mattoliang","given":"Lisnasari Andi","non-dropping-particle":"","parse-names":false,"suffix":""}],"container-title":"MaPan","id":"ITEM-1","issued":{"date-parts":[["2020"]]},"title":"LEARNING DIFFICULTIES IN SOLVING CALCULUS TESTS","type":"article-journal"},"uris":["http://www.mendeley.com/documents/?uuid=41817f2c-771e-4693-9f1e-6f56eba9ee36","http://www.mendeley.com/documents/?uuid=83d1d382-dab9-4e08-bf8c-b7a3e1faac2b"]}],"mendeley":{"formattedCitation":"(Raupu et al., 2020)","plainTextFormattedCitation":"(Raupu et al., 2020)","previouslyFormattedCitation":"(Raupu et al., 2020)"},"properties":{"noteIndex":0},"schema":"https://github.com/citation-style-language/schema/raw/master/csl-citation.json"}</w:instrText>
      </w:r>
      <w:r w:rsidR="00155A61">
        <w:rPr>
          <w:spacing w:val="-5"/>
        </w:rPr>
        <w:fldChar w:fldCharType="separate"/>
      </w:r>
      <w:r w:rsidR="009312C7" w:rsidRPr="009312C7">
        <w:rPr>
          <w:noProof/>
          <w:spacing w:val="-5"/>
        </w:rPr>
        <w:t>(Raupu et al., 2020)</w:t>
      </w:r>
      <w:r w:rsidR="00155A61">
        <w:rPr>
          <w:spacing w:val="-5"/>
        </w:rPr>
        <w:fldChar w:fldCharType="end"/>
      </w:r>
      <w:r w:rsidRPr="008D5C4F">
        <w:rPr>
          <w:spacing w:val="-5"/>
        </w:rPr>
        <w:t xml:space="preserve">. Studi lain </w:t>
      </w:r>
      <w:proofErr w:type="spellStart"/>
      <w:r w:rsidRPr="008D5C4F">
        <w:rPr>
          <w:spacing w:val="-5"/>
        </w:rPr>
        <w:t>mengusulkan</w:t>
      </w:r>
      <w:proofErr w:type="spellEnd"/>
      <w:r w:rsidRPr="008D5C4F">
        <w:rPr>
          <w:spacing w:val="-5"/>
        </w:rPr>
        <w:t xml:space="preserve"> model </w:t>
      </w:r>
      <w:proofErr w:type="spellStart"/>
      <w:r w:rsidRPr="008D5C4F">
        <w:rPr>
          <w:spacing w:val="-5"/>
        </w:rPr>
        <w:t>berbasis</w:t>
      </w:r>
      <w:proofErr w:type="spellEnd"/>
      <w:r w:rsidRPr="008D5C4F">
        <w:rPr>
          <w:spacing w:val="-5"/>
        </w:rPr>
        <w:t xml:space="preserve"> online </w:t>
      </w:r>
      <w:proofErr w:type="spellStart"/>
      <w:r w:rsidRPr="008D5C4F">
        <w:rPr>
          <w:spacing w:val="-5"/>
        </w:rPr>
        <w:t>untuk</w:t>
      </w:r>
      <w:proofErr w:type="spellEnd"/>
      <w:r w:rsidRPr="008D5C4F">
        <w:rPr>
          <w:spacing w:val="-5"/>
        </w:rPr>
        <w:t xml:space="preserve"> </w:t>
      </w:r>
      <w:proofErr w:type="spellStart"/>
      <w:r w:rsidRPr="008D5C4F">
        <w:rPr>
          <w:spacing w:val="-5"/>
        </w:rPr>
        <w:t>menilai</w:t>
      </w:r>
      <w:proofErr w:type="spellEnd"/>
      <w:r w:rsidRPr="008D5C4F">
        <w:rPr>
          <w:spacing w:val="-5"/>
        </w:rPr>
        <w:t xml:space="preserve"> </w:t>
      </w:r>
      <w:proofErr w:type="spellStart"/>
      <w:r w:rsidRPr="008D5C4F">
        <w:rPr>
          <w:spacing w:val="-5"/>
        </w:rPr>
        <w:t>pemahaman</w:t>
      </w:r>
      <w:proofErr w:type="spellEnd"/>
      <w:r w:rsidRPr="008D5C4F">
        <w:rPr>
          <w:spacing w:val="-5"/>
        </w:rPr>
        <w:t xml:space="preserve"> </w:t>
      </w:r>
      <w:proofErr w:type="spellStart"/>
      <w:r w:rsidRPr="008D5C4F">
        <w:rPr>
          <w:spacing w:val="-5"/>
        </w:rPr>
        <w:t>siswa</w:t>
      </w:r>
      <w:proofErr w:type="spellEnd"/>
      <w:r w:rsidRPr="008D5C4F">
        <w:rPr>
          <w:spacing w:val="-5"/>
        </w:rPr>
        <w:t xml:space="preserve"> </w:t>
      </w:r>
      <w:proofErr w:type="spellStart"/>
      <w:r w:rsidRPr="008D5C4F">
        <w:rPr>
          <w:spacing w:val="-5"/>
        </w:rPr>
        <w:t>terhadap</w:t>
      </w:r>
      <w:proofErr w:type="spellEnd"/>
      <w:r w:rsidRPr="008D5C4F">
        <w:rPr>
          <w:spacing w:val="-5"/>
        </w:rPr>
        <w:t xml:space="preserve"> </w:t>
      </w:r>
      <w:proofErr w:type="spellStart"/>
      <w:r w:rsidRPr="008D5C4F">
        <w:rPr>
          <w:spacing w:val="-5"/>
        </w:rPr>
        <w:t>kalkulus</w:t>
      </w:r>
      <w:proofErr w:type="spellEnd"/>
      <w:r w:rsidRPr="008D5C4F">
        <w:rPr>
          <w:spacing w:val="-5"/>
        </w:rPr>
        <w:t xml:space="preserve"> </w:t>
      </w:r>
      <w:proofErr w:type="spellStart"/>
      <w:r w:rsidRPr="008D5C4F">
        <w:rPr>
          <w:spacing w:val="-5"/>
        </w:rPr>
        <w:t>melalui</w:t>
      </w:r>
      <w:proofErr w:type="spellEnd"/>
      <w:r w:rsidRPr="008D5C4F">
        <w:rPr>
          <w:spacing w:val="-5"/>
        </w:rPr>
        <w:t xml:space="preserve"> </w:t>
      </w:r>
      <w:proofErr w:type="spellStart"/>
      <w:r w:rsidRPr="008D5C4F">
        <w:rPr>
          <w:spacing w:val="-5"/>
        </w:rPr>
        <w:t>penyelesaian</w:t>
      </w:r>
      <w:proofErr w:type="spellEnd"/>
      <w:r w:rsidRPr="008D5C4F">
        <w:rPr>
          <w:spacing w:val="-5"/>
        </w:rPr>
        <w:t xml:space="preserve"> </w:t>
      </w:r>
      <w:proofErr w:type="spellStart"/>
      <w:r w:rsidRPr="008D5C4F">
        <w:rPr>
          <w:spacing w:val="-5"/>
        </w:rPr>
        <w:t>masalah</w:t>
      </w:r>
      <w:proofErr w:type="spellEnd"/>
      <w:r w:rsidRPr="008D5C4F">
        <w:rPr>
          <w:spacing w:val="-5"/>
        </w:rPr>
        <w:t xml:space="preserve"> </w:t>
      </w:r>
      <w:proofErr w:type="spellStart"/>
      <w:r w:rsidRPr="008D5C4F">
        <w:rPr>
          <w:spacing w:val="-5"/>
        </w:rPr>
        <w:t>secara</w:t>
      </w:r>
      <w:proofErr w:type="spellEnd"/>
      <w:r w:rsidRPr="008D5C4F">
        <w:rPr>
          <w:spacing w:val="-5"/>
        </w:rPr>
        <w:t xml:space="preserve"> </w:t>
      </w:r>
      <w:proofErr w:type="spellStart"/>
      <w:r w:rsidRPr="008D5C4F">
        <w:rPr>
          <w:spacing w:val="-5"/>
        </w:rPr>
        <w:t>bertahap</w:t>
      </w:r>
      <w:proofErr w:type="spellEnd"/>
      <w:r w:rsidRPr="008D5C4F">
        <w:rPr>
          <w:spacing w:val="-5"/>
        </w:rPr>
        <w:t xml:space="preserve"> </w:t>
      </w:r>
      <w:r w:rsidR="00EE5341">
        <w:rPr>
          <w:spacing w:val="-5"/>
        </w:rPr>
        <w:fldChar w:fldCharType="begin" w:fldLock="1"/>
      </w:r>
      <w:r w:rsidR="001F383F">
        <w:rPr>
          <w:spacing w:val="-5"/>
        </w:rPr>
        <w:instrText>ADDIN CSL_CITATION {"citationItems":[{"id":"ITEM-1","itemData":{"DOI":"10.1145/3452144.3452219","ISBN":"9781450375726","abstract":"This study aims to develop calculus learning tools for problem-solving models based on blended learning approaches that meet valid, practical and effective criteria. Learning tools in the form of semester learning plans, learning program units, modules, and student worksheets that aim to improve students' creative thinking skills and learning independence. The development method uses the Borg &amp; Gall development model which consists of Research and information collecting; Planning; Develop a preliminary form of product; Preliminary field testing; Main product revision; Main field testing; Operational product revision. The product of development was tested on students of the Mathematics Education Study Program at the Musamus University 2019/2020 academic year. The results were obtained that the-learning tools with the blended learning-based problem-Solving model met the highly valid criteria for RPS and SAP, valid criteria for student modules, and worksheets based on validator ratings. While the assessment instruments in the form of questions about the ability to think creatively and independence questionnaires meet very valid criteria. The device was tested on 8 Mathematics Education study program students. The results of the the practicality assessment by students and based on observations of the implementation of learning obtained the conclusion that the-learning device meets practical criteria. Based on the test results obtained that the mathematics learning device with the Problem-solving model based on blended learning in effective calculus lectures increases the creative thinking ability that is 75% Students have the ability to think creatively in the minimal category sufficiently, while in the aspect of learning independence it is obtained that the-learning device is not effective in increasing learning independence only 69.4% of students in the high minimum category.","author":[{"dropping-particle":"","family":"Palobo","given":"Markus","non-dropping-particle":"","parse-names":false,"suffix":""},{"dropping-particle":"","family":"Munfarikhatin","given":"Anis","non-dropping-particle":"","parse-names":false,"suffix":""},{"dropping-particle":"","family":"Pagiling","given":"Sadrack Luden","non-dropping-particle":"","parse-names":false,"suffix":""},{"dropping-particle":"","family":"Mayasari","given":"Dian","non-dropping-particle":"","parse-names":false,"suffix":""},{"dropping-particle":"V.","family":"Ruslau","given":"Maria Fransiana","non-dropping-particle":"","parse-names":false,"suffix":""}],"container-title":"ACM International Conference Proceeding Series","id":"ITEM-1","issued":{"date-parts":[["2020"]]},"title":"Calculus learning with problem-solving learning based on blended learning approach","type":"paper-conference"},"uris":["http://www.mendeley.com/documents/?uuid=90643045-eca8-4f82-9747-0a383bd73096","http://www.mendeley.com/documents/?uuid=6997f234-6ec2-4ba3-bb6f-8971c1b025b4"]}],"mendeley":{"formattedCitation":"(Palobo et al., 2020)","plainTextFormattedCitation":"(Palobo et al., 2020)","previouslyFormattedCitation":"(Palobo et al., 2020)"},"properties":{"noteIndex":0},"schema":"https://github.com/citation-style-language/schema/raw/master/csl-citation.json"}</w:instrText>
      </w:r>
      <w:r w:rsidR="00EE5341">
        <w:rPr>
          <w:spacing w:val="-5"/>
        </w:rPr>
        <w:fldChar w:fldCharType="separate"/>
      </w:r>
      <w:r w:rsidR="00EE5341" w:rsidRPr="00EE5341">
        <w:rPr>
          <w:noProof/>
          <w:spacing w:val="-5"/>
        </w:rPr>
        <w:t>(Palobo et al., 2020)</w:t>
      </w:r>
      <w:r w:rsidR="00EE5341">
        <w:rPr>
          <w:spacing w:val="-5"/>
        </w:rPr>
        <w:fldChar w:fldCharType="end"/>
      </w:r>
      <w:r w:rsidRPr="008D5C4F">
        <w:rPr>
          <w:spacing w:val="-5"/>
        </w:rPr>
        <w:t xml:space="preserve">. Selain </w:t>
      </w:r>
      <w:proofErr w:type="spellStart"/>
      <w:r w:rsidRPr="008D5C4F">
        <w:rPr>
          <w:spacing w:val="-5"/>
        </w:rPr>
        <w:t>itu</w:t>
      </w:r>
      <w:proofErr w:type="spellEnd"/>
      <w:r w:rsidRPr="008D5C4F">
        <w:rPr>
          <w:spacing w:val="-5"/>
        </w:rPr>
        <w:t xml:space="preserve">, </w:t>
      </w:r>
      <w:proofErr w:type="spellStart"/>
      <w:r w:rsidRPr="008D5C4F">
        <w:rPr>
          <w:spacing w:val="-5"/>
        </w:rPr>
        <w:t>sebuah</w:t>
      </w:r>
      <w:proofErr w:type="spellEnd"/>
      <w:r w:rsidRPr="008D5C4F">
        <w:rPr>
          <w:spacing w:val="-5"/>
        </w:rPr>
        <w:t xml:space="preserve"> </w:t>
      </w:r>
      <w:proofErr w:type="spellStart"/>
      <w:r w:rsidRPr="008D5C4F">
        <w:rPr>
          <w:spacing w:val="-5"/>
        </w:rPr>
        <w:t>studi</w:t>
      </w:r>
      <w:proofErr w:type="spellEnd"/>
      <w:r w:rsidRPr="008D5C4F">
        <w:rPr>
          <w:spacing w:val="-5"/>
        </w:rPr>
        <w:t xml:space="preserve"> </w:t>
      </w:r>
      <w:proofErr w:type="spellStart"/>
      <w:r w:rsidRPr="008D5C4F">
        <w:rPr>
          <w:spacing w:val="-5"/>
        </w:rPr>
        <w:t>menyelidiki</w:t>
      </w:r>
      <w:proofErr w:type="spellEnd"/>
      <w:r w:rsidRPr="008D5C4F">
        <w:rPr>
          <w:spacing w:val="-5"/>
        </w:rPr>
        <w:t xml:space="preserve"> </w:t>
      </w:r>
      <w:proofErr w:type="spellStart"/>
      <w:r w:rsidRPr="008D5C4F">
        <w:rPr>
          <w:spacing w:val="-5"/>
        </w:rPr>
        <w:t>interaksi</w:t>
      </w:r>
      <w:proofErr w:type="spellEnd"/>
      <w:r w:rsidRPr="008D5C4F">
        <w:rPr>
          <w:spacing w:val="-5"/>
        </w:rPr>
        <w:t xml:space="preserve"> </w:t>
      </w:r>
      <w:proofErr w:type="spellStart"/>
      <w:r w:rsidRPr="008D5C4F">
        <w:rPr>
          <w:spacing w:val="-5"/>
        </w:rPr>
        <w:t>antara</w:t>
      </w:r>
      <w:proofErr w:type="spellEnd"/>
      <w:r w:rsidRPr="008D5C4F">
        <w:rPr>
          <w:spacing w:val="-5"/>
        </w:rPr>
        <w:t xml:space="preserve"> </w:t>
      </w:r>
      <w:proofErr w:type="spellStart"/>
      <w:r w:rsidRPr="008D5C4F">
        <w:rPr>
          <w:spacing w:val="-5"/>
        </w:rPr>
        <w:t>pembelajaran</w:t>
      </w:r>
      <w:proofErr w:type="spellEnd"/>
      <w:r w:rsidRPr="008D5C4F">
        <w:rPr>
          <w:spacing w:val="-5"/>
        </w:rPr>
        <w:t xml:space="preserve"> </w:t>
      </w:r>
      <w:proofErr w:type="spellStart"/>
      <w:r w:rsidRPr="008D5C4F">
        <w:rPr>
          <w:spacing w:val="-5"/>
        </w:rPr>
        <w:t>kalkulus</w:t>
      </w:r>
      <w:proofErr w:type="spellEnd"/>
      <w:r w:rsidRPr="008D5C4F">
        <w:rPr>
          <w:spacing w:val="-5"/>
        </w:rPr>
        <w:t xml:space="preserve"> dan </w:t>
      </w:r>
      <w:proofErr w:type="spellStart"/>
      <w:r w:rsidRPr="008D5C4F">
        <w:rPr>
          <w:spacing w:val="-5"/>
        </w:rPr>
        <w:t>penyelesaian</w:t>
      </w:r>
      <w:proofErr w:type="spellEnd"/>
      <w:r w:rsidRPr="008D5C4F">
        <w:rPr>
          <w:spacing w:val="-5"/>
        </w:rPr>
        <w:t xml:space="preserve"> </w:t>
      </w:r>
      <w:proofErr w:type="spellStart"/>
      <w:r w:rsidRPr="008D5C4F">
        <w:rPr>
          <w:spacing w:val="-5"/>
        </w:rPr>
        <w:t>masalah</w:t>
      </w:r>
      <w:proofErr w:type="spellEnd"/>
      <w:r w:rsidRPr="008D5C4F">
        <w:rPr>
          <w:spacing w:val="-5"/>
        </w:rPr>
        <w:t xml:space="preserve"> </w:t>
      </w:r>
      <w:proofErr w:type="spellStart"/>
      <w:r w:rsidRPr="008D5C4F">
        <w:rPr>
          <w:spacing w:val="-5"/>
        </w:rPr>
        <w:t>dalam</w:t>
      </w:r>
      <w:proofErr w:type="spellEnd"/>
      <w:r w:rsidRPr="008D5C4F">
        <w:rPr>
          <w:spacing w:val="-5"/>
        </w:rPr>
        <w:t xml:space="preserve"> </w:t>
      </w:r>
      <w:proofErr w:type="spellStart"/>
      <w:r w:rsidRPr="008D5C4F">
        <w:rPr>
          <w:spacing w:val="-5"/>
        </w:rPr>
        <w:t>mata</w:t>
      </w:r>
      <w:proofErr w:type="spellEnd"/>
      <w:r w:rsidRPr="008D5C4F">
        <w:rPr>
          <w:spacing w:val="-5"/>
        </w:rPr>
        <w:t xml:space="preserve"> </w:t>
      </w:r>
      <w:proofErr w:type="spellStart"/>
      <w:r w:rsidRPr="008D5C4F">
        <w:rPr>
          <w:spacing w:val="-5"/>
        </w:rPr>
        <w:t>kuliah</w:t>
      </w:r>
      <w:proofErr w:type="spellEnd"/>
      <w:r w:rsidRPr="008D5C4F">
        <w:rPr>
          <w:spacing w:val="-5"/>
        </w:rPr>
        <w:t xml:space="preserve"> </w:t>
      </w:r>
      <w:proofErr w:type="spellStart"/>
      <w:r w:rsidRPr="008D5C4F">
        <w:rPr>
          <w:spacing w:val="-5"/>
        </w:rPr>
        <w:t>kalkulus</w:t>
      </w:r>
      <w:proofErr w:type="spellEnd"/>
      <w:r w:rsidRPr="008D5C4F">
        <w:rPr>
          <w:spacing w:val="-5"/>
        </w:rPr>
        <w:t xml:space="preserve"> </w:t>
      </w:r>
      <w:proofErr w:type="spellStart"/>
      <w:r w:rsidRPr="008D5C4F">
        <w:rPr>
          <w:spacing w:val="-5"/>
        </w:rPr>
        <w:t>sarjana</w:t>
      </w:r>
      <w:proofErr w:type="spellEnd"/>
      <w:r w:rsidRPr="008D5C4F">
        <w:rPr>
          <w:spacing w:val="-5"/>
        </w:rPr>
        <w:t xml:space="preserve">, </w:t>
      </w:r>
      <w:proofErr w:type="spellStart"/>
      <w:r w:rsidRPr="008D5C4F">
        <w:rPr>
          <w:spacing w:val="-5"/>
        </w:rPr>
        <w:t>menyoroti</w:t>
      </w:r>
      <w:proofErr w:type="spellEnd"/>
      <w:r w:rsidRPr="008D5C4F">
        <w:rPr>
          <w:spacing w:val="-5"/>
        </w:rPr>
        <w:t xml:space="preserve"> </w:t>
      </w:r>
      <w:proofErr w:type="spellStart"/>
      <w:r w:rsidRPr="008D5C4F">
        <w:rPr>
          <w:spacing w:val="-5"/>
        </w:rPr>
        <w:t>pengaruh</w:t>
      </w:r>
      <w:proofErr w:type="spellEnd"/>
      <w:r w:rsidRPr="008D5C4F">
        <w:rPr>
          <w:spacing w:val="-5"/>
        </w:rPr>
        <w:t xml:space="preserve"> </w:t>
      </w:r>
      <w:proofErr w:type="spellStart"/>
      <w:r w:rsidRPr="008D5C4F">
        <w:rPr>
          <w:spacing w:val="-5"/>
        </w:rPr>
        <w:t>instruksi</w:t>
      </w:r>
      <w:proofErr w:type="spellEnd"/>
      <w:r w:rsidRPr="008D5C4F">
        <w:rPr>
          <w:spacing w:val="-5"/>
        </w:rPr>
        <w:t xml:space="preserve"> blended </w:t>
      </w:r>
      <w:proofErr w:type="spellStart"/>
      <w:r w:rsidRPr="008D5C4F">
        <w:rPr>
          <w:spacing w:val="-5"/>
        </w:rPr>
        <w:t>terhadap</w:t>
      </w:r>
      <w:proofErr w:type="spellEnd"/>
      <w:r w:rsidRPr="008D5C4F">
        <w:rPr>
          <w:spacing w:val="-5"/>
        </w:rPr>
        <w:t xml:space="preserve"> </w:t>
      </w:r>
      <w:proofErr w:type="spellStart"/>
      <w:r w:rsidRPr="008D5C4F">
        <w:rPr>
          <w:spacing w:val="-5"/>
        </w:rPr>
        <w:t>kemampuan</w:t>
      </w:r>
      <w:proofErr w:type="spellEnd"/>
      <w:r w:rsidRPr="008D5C4F">
        <w:rPr>
          <w:spacing w:val="-5"/>
        </w:rPr>
        <w:t xml:space="preserve"> </w:t>
      </w:r>
      <w:proofErr w:type="spellStart"/>
      <w:r w:rsidRPr="008D5C4F">
        <w:rPr>
          <w:spacing w:val="-5"/>
        </w:rPr>
        <w:t>siswa</w:t>
      </w:r>
      <w:proofErr w:type="spellEnd"/>
      <w:r w:rsidRPr="008D5C4F">
        <w:rPr>
          <w:spacing w:val="-5"/>
        </w:rPr>
        <w:t xml:space="preserve"> </w:t>
      </w:r>
      <w:proofErr w:type="spellStart"/>
      <w:r w:rsidRPr="008D5C4F">
        <w:rPr>
          <w:spacing w:val="-5"/>
        </w:rPr>
        <w:t>dalam</w:t>
      </w:r>
      <w:proofErr w:type="spellEnd"/>
      <w:r w:rsidRPr="008D5C4F">
        <w:rPr>
          <w:spacing w:val="-5"/>
        </w:rPr>
        <w:t xml:space="preserve"> </w:t>
      </w:r>
      <w:proofErr w:type="spellStart"/>
      <w:r w:rsidRPr="008D5C4F">
        <w:rPr>
          <w:spacing w:val="-5"/>
        </w:rPr>
        <w:t>menyelesaikan</w:t>
      </w:r>
      <w:proofErr w:type="spellEnd"/>
      <w:r w:rsidRPr="008D5C4F">
        <w:rPr>
          <w:spacing w:val="-5"/>
        </w:rPr>
        <w:t xml:space="preserve"> </w:t>
      </w:r>
      <w:proofErr w:type="spellStart"/>
      <w:r w:rsidRPr="008D5C4F">
        <w:rPr>
          <w:spacing w:val="-5"/>
        </w:rPr>
        <w:t>masalah</w:t>
      </w:r>
      <w:proofErr w:type="spellEnd"/>
      <w:r w:rsidRPr="008D5C4F">
        <w:rPr>
          <w:spacing w:val="-5"/>
        </w:rPr>
        <w:t xml:space="preserve"> non-rutin </w:t>
      </w:r>
      <w:r w:rsidR="001F383F">
        <w:rPr>
          <w:spacing w:val="-5"/>
        </w:rPr>
        <w:fldChar w:fldCharType="begin" w:fldLock="1"/>
      </w:r>
      <w:r w:rsidR="007E4AF2">
        <w:rPr>
          <w:spacing w:val="-5"/>
        </w:rPr>
        <w:instrText>ADDIN CSL_CITATION {"citationItems":[{"id":"ITEM-1","itemData":{"DOI":"10.4314/njt.v33i1.12","ISSN":"0331-8443","author":[{"dropping-particle":"","family":"Agbonifo","given":"OC","non-dropping-particle":"","parse-names":false,"suffix":""}],"container-title":"Nigerian Journal of Technology","id":"ITEM-1","issued":{"date-parts":[["2014"]]},"title":"An online model for assessing students' understanding with stepwise solving of calculus questions","type":"article-journal"},"uris":["http://www.mendeley.com/documents/?uuid=ef1fe4a0-5260-476a-b1a9-e2bd840e58d2","http://www.mendeley.com/documents/?uuid=fbec822d-634b-4691-b51e-5e15ba91a2c1"]}],"mendeley":{"formattedCitation":"(Agbonifo, 2014)","plainTextFormattedCitation":"(Agbonifo, 2014)","previouslyFormattedCitation":"(Agbonifo, 2014)"},"properties":{"noteIndex":0},"schema":"https://github.com/citation-style-language/schema/raw/master/csl-citation.json"}</w:instrText>
      </w:r>
      <w:r w:rsidR="001F383F">
        <w:rPr>
          <w:spacing w:val="-5"/>
        </w:rPr>
        <w:fldChar w:fldCharType="separate"/>
      </w:r>
      <w:r w:rsidR="001F383F" w:rsidRPr="001F383F">
        <w:rPr>
          <w:noProof/>
          <w:spacing w:val="-5"/>
        </w:rPr>
        <w:t>(Agbonifo, 2014)</w:t>
      </w:r>
      <w:r w:rsidR="001F383F">
        <w:rPr>
          <w:spacing w:val="-5"/>
        </w:rPr>
        <w:fldChar w:fldCharType="end"/>
      </w:r>
      <w:r w:rsidRPr="008D5C4F">
        <w:rPr>
          <w:spacing w:val="-5"/>
        </w:rPr>
        <w:t>.</w:t>
      </w:r>
    </w:p>
    <w:p w14:paraId="5D8AEDCB" w14:textId="77777777" w:rsidR="00116611" w:rsidRDefault="00116611" w:rsidP="00116611">
      <w:pPr>
        <w:rPr>
          <w:spacing w:val="-5"/>
        </w:rPr>
      </w:pPr>
    </w:p>
    <w:p w14:paraId="3CF00821" w14:textId="3592D890" w:rsidR="008D5C4F" w:rsidRPr="008D5C4F" w:rsidRDefault="008D5C4F" w:rsidP="00116611">
      <w:pPr>
        <w:rPr>
          <w:spacing w:val="-5"/>
        </w:rPr>
      </w:pPr>
      <w:r w:rsidRPr="008D5C4F">
        <w:rPr>
          <w:spacing w:val="-5"/>
        </w:rPr>
        <w:t xml:space="preserve">Media </w:t>
      </w:r>
      <w:proofErr w:type="spellStart"/>
      <w:r w:rsidRPr="008D5C4F">
        <w:rPr>
          <w:spacing w:val="-5"/>
        </w:rPr>
        <w:t>pembelajaran</w:t>
      </w:r>
      <w:proofErr w:type="spellEnd"/>
      <w:r w:rsidRPr="008D5C4F">
        <w:rPr>
          <w:spacing w:val="-5"/>
        </w:rPr>
        <w:t xml:space="preserve"> </w:t>
      </w:r>
      <w:proofErr w:type="spellStart"/>
      <w:r w:rsidRPr="008D5C4F">
        <w:rPr>
          <w:spacing w:val="-5"/>
        </w:rPr>
        <w:t>berbasis</w:t>
      </w:r>
      <w:proofErr w:type="spellEnd"/>
      <w:r w:rsidRPr="008D5C4F">
        <w:rPr>
          <w:spacing w:val="-5"/>
        </w:rPr>
        <w:t xml:space="preserve"> Android </w:t>
      </w:r>
      <w:proofErr w:type="spellStart"/>
      <w:r w:rsidRPr="008D5C4F">
        <w:rPr>
          <w:spacing w:val="-5"/>
        </w:rPr>
        <w:t>telah</w:t>
      </w:r>
      <w:proofErr w:type="spellEnd"/>
      <w:r w:rsidRPr="008D5C4F">
        <w:rPr>
          <w:spacing w:val="-5"/>
        </w:rPr>
        <w:t xml:space="preserve"> </w:t>
      </w:r>
      <w:proofErr w:type="spellStart"/>
      <w:r w:rsidRPr="008D5C4F">
        <w:rPr>
          <w:spacing w:val="-5"/>
        </w:rPr>
        <w:t>terbukti</w:t>
      </w:r>
      <w:proofErr w:type="spellEnd"/>
      <w:r w:rsidRPr="008D5C4F">
        <w:rPr>
          <w:spacing w:val="-5"/>
        </w:rPr>
        <w:t xml:space="preserve"> valid, </w:t>
      </w:r>
      <w:proofErr w:type="spellStart"/>
      <w:r w:rsidRPr="008D5C4F">
        <w:rPr>
          <w:spacing w:val="-5"/>
        </w:rPr>
        <w:t>praktis</w:t>
      </w:r>
      <w:proofErr w:type="spellEnd"/>
      <w:r w:rsidRPr="008D5C4F">
        <w:rPr>
          <w:spacing w:val="-5"/>
        </w:rPr>
        <w:t xml:space="preserve">, dan </w:t>
      </w:r>
      <w:proofErr w:type="spellStart"/>
      <w:r w:rsidRPr="008D5C4F">
        <w:rPr>
          <w:spacing w:val="-5"/>
        </w:rPr>
        <w:t>efektif</w:t>
      </w:r>
      <w:proofErr w:type="spellEnd"/>
      <w:r w:rsidRPr="008D5C4F">
        <w:rPr>
          <w:spacing w:val="-5"/>
        </w:rPr>
        <w:t xml:space="preserve"> </w:t>
      </w:r>
      <w:proofErr w:type="spellStart"/>
      <w:r w:rsidRPr="008D5C4F">
        <w:rPr>
          <w:spacing w:val="-5"/>
        </w:rPr>
        <w:t>dalam</w:t>
      </w:r>
      <w:proofErr w:type="spellEnd"/>
      <w:r w:rsidRPr="008D5C4F">
        <w:rPr>
          <w:spacing w:val="-5"/>
        </w:rPr>
        <w:t xml:space="preserve"> </w:t>
      </w:r>
      <w:proofErr w:type="spellStart"/>
      <w:r w:rsidRPr="008D5C4F">
        <w:rPr>
          <w:spacing w:val="-5"/>
        </w:rPr>
        <w:t>mengembangkan</w:t>
      </w:r>
      <w:proofErr w:type="spellEnd"/>
      <w:r w:rsidRPr="008D5C4F">
        <w:rPr>
          <w:spacing w:val="-5"/>
        </w:rPr>
        <w:t xml:space="preserve"> </w:t>
      </w:r>
      <w:proofErr w:type="spellStart"/>
      <w:r w:rsidRPr="008D5C4F">
        <w:rPr>
          <w:spacing w:val="-5"/>
        </w:rPr>
        <w:t>keterampilan</w:t>
      </w:r>
      <w:proofErr w:type="spellEnd"/>
      <w:r w:rsidRPr="008D5C4F">
        <w:rPr>
          <w:spacing w:val="-5"/>
        </w:rPr>
        <w:t xml:space="preserve"> </w:t>
      </w:r>
      <w:proofErr w:type="spellStart"/>
      <w:r w:rsidRPr="008D5C4F">
        <w:rPr>
          <w:spacing w:val="-5"/>
        </w:rPr>
        <w:t>pemecahan</w:t>
      </w:r>
      <w:proofErr w:type="spellEnd"/>
      <w:r w:rsidRPr="008D5C4F">
        <w:rPr>
          <w:spacing w:val="-5"/>
        </w:rPr>
        <w:t xml:space="preserve"> </w:t>
      </w:r>
      <w:proofErr w:type="spellStart"/>
      <w:r w:rsidRPr="008D5C4F">
        <w:rPr>
          <w:spacing w:val="-5"/>
        </w:rPr>
        <w:t>masalah</w:t>
      </w:r>
      <w:proofErr w:type="spellEnd"/>
      <w:r w:rsidRPr="008D5C4F">
        <w:rPr>
          <w:spacing w:val="-5"/>
        </w:rPr>
        <w:t xml:space="preserve"> </w:t>
      </w:r>
      <w:proofErr w:type="spellStart"/>
      <w:r w:rsidRPr="008D5C4F">
        <w:rPr>
          <w:spacing w:val="-5"/>
        </w:rPr>
        <w:t>matematika</w:t>
      </w:r>
      <w:proofErr w:type="spellEnd"/>
      <w:r w:rsidRPr="008D5C4F">
        <w:rPr>
          <w:spacing w:val="-5"/>
        </w:rPr>
        <w:t xml:space="preserve"> </w:t>
      </w:r>
      <w:r w:rsidR="007E4AF2">
        <w:rPr>
          <w:spacing w:val="-5"/>
        </w:rPr>
        <w:fldChar w:fldCharType="begin" w:fldLock="1"/>
      </w:r>
      <w:r w:rsidR="00651AE4">
        <w:rPr>
          <w:spacing w:val="-5"/>
        </w:rPr>
        <w:instrText>ADDIN CSL_CITATION {"citationItems":[{"id":"ITEM-1","itemData":{"DOI":"10.37150/jp.v6i2.1885","abstract":"This study aims to determine whether there is an effect of using Android-based learning media on increasing students' mathematical creative thinking abilities. This type of research uses a quasi-experimental design method with a quantitative approach. The population in this study was class X students, and the sample used was for the experimental class, namely X-MIPA 1 totaling 30 students, and the control class X-MIPA 2 totaling 30 students using the cluster random sampling technique. The results of this study indicate that based on the test one way ANOVA Obtained a significance value (Sig) 0.000 &lt;0.05, it can be concluded that the average student learning outcomes are different, this means that there is an influence on student learning outcomes by using android-based learning media with those who do not use. Improving the ability to think creatively mathematically based on the calculation results of the N-Gain Score test for the experimental class has an average of 53.1499 or 53.2%, including the less effective category. With a minimum N-Gain score of 26.32% and a maximum of 80%. For the calculation results of the N-Gain test in the control class, it has an average of 30.0204 or 30.02%, included in the ineffective category with an N-Gain score of at least 5.26% and a maximum of 59.09%. And it can be concluded that Android-based learning media does improve students' mathematical creative thinking skills but is less effective in using mathematics in the rest of the XMIPA class at SMA 1 Cinangka).","author":[{"dropping-particle":"","family":"Agus","given":"Ria Noviana","non-dropping-particle":"","parse-names":false,"suffix":""},{"dropping-particle":"","family":"Sholahudin","given":"Usep","non-dropping-particle":"","parse-names":false,"suffix":""}],"container-title":"Jurnal PEKA (Pendidikan Matematika)","id":"ITEM-1","issued":{"date-parts":[["2023"]]},"title":"Pengaruh Media Pembelajaran Berbasis Android Terhadap Peningkatan Kemampuan Berpikir Kreatif Matematis","type":"article-journal"},"uris":["http://www.mendeley.com/documents/?uuid=b3143b18-0a0e-457a-9df5-2faf8a43b98c","http://www.mendeley.com/documents/?uuid=9c1b100f-e856-43ff-b8fb-5a74126f9a8d"]}],"mendeley":{"formattedCitation":"(Agus &amp; Sholahudin, 2023)","plainTextFormattedCitation":"(Agus &amp; Sholahudin, 2023)","previouslyFormattedCitation":"(Agus &amp; Sholahudin, 2023)"},"properties":{"noteIndex":0},"schema":"https://github.com/citation-style-language/schema/raw/master/csl-citation.json"}</w:instrText>
      </w:r>
      <w:r w:rsidR="007E4AF2">
        <w:rPr>
          <w:spacing w:val="-5"/>
        </w:rPr>
        <w:fldChar w:fldCharType="separate"/>
      </w:r>
      <w:r w:rsidR="007E4AF2" w:rsidRPr="007E4AF2">
        <w:rPr>
          <w:noProof/>
          <w:spacing w:val="-5"/>
        </w:rPr>
        <w:t>(Agus &amp; Sholahudin, 2023)</w:t>
      </w:r>
      <w:r w:rsidR="007E4AF2">
        <w:rPr>
          <w:spacing w:val="-5"/>
        </w:rPr>
        <w:fldChar w:fldCharType="end"/>
      </w:r>
      <w:r w:rsidRPr="008D5C4F">
        <w:rPr>
          <w:spacing w:val="-5"/>
        </w:rPr>
        <w:t xml:space="preserve">. </w:t>
      </w:r>
      <w:proofErr w:type="spellStart"/>
      <w:r w:rsidRPr="008D5C4F">
        <w:rPr>
          <w:spacing w:val="-5"/>
        </w:rPr>
        <w:t>Penggunaan</w:t>
      </w:r>
      <w:proofErr w:type="spellEnd"/>
      <w:r w:rsidRPr="008D5C4F">
        <w:rPr>
          <w:spacing w:val="-5"/>
        </w:rPr>
        <w:t xml:space="preserve"> </w:t>
      </w:r>
      <w:proofErr w:type="spellStart"/>
      <w:r w:rsidRPr="008D5C4F">
        <w:rPr>
          <w:spacing w:val="-5"/>
        </w:rPr>
        <w:t>modul</w:t>
      </w:r>
      <w:proofErr w:type="spellEnd"/>
      <w:r w:rsidRPr="008D5C4F">
        <w:rPr>
          <w:spacing w:val="-5"/>
        </w:rPr>
        <w:t xml:space="preserve"> Android </w:t>
      </w:r>
      <w:proofErr w:type="spellStart"/>
      <w:r w:rsidRPr="008D5C4F">
        <w:rPr>
          <w:spacing w:val="-5"/>
        </w:rPr>
        <w:t>dalam</w:t>
      </w:r>
      <w:proofErr w:type="spellEnd"/>
      <w:r w:rsidRPr="008D5C4F">
        <w:rPr>
          <w:spacing w:val="-5"/>
        </w:rPr>
        <w:t xml:space="preserve"> </w:t>
      </w:r>
      <w:proofErr w:type="spellStart"/>
      <w:r w:rsidRPr="008D5C4F">
        <w:rPr>
          <w:spacing w:val="-5"/>
        </w:rPr>
        <w:t>pendekatan</w:t>
      </w:r>
      <w:proofErr w:type="spellEnd"/>
      <w:r w:rsidRPr="008D5C4F">
        <w:rPr>
          <w:spacing w:val="-5"/>
        </w:rPr>
        <w:t xml:space="preserve"> </w:t>
      </w:r>
      <w:proofErr w:type="spellStart"/>
      <w:r w:rsidRPr="008D5C4F">
        <w:rPr>
          <w:spacing w:val="-5"/>
        </w:rPr>
        <w:t>pembelajaran</w:t>
      </w:r>
      <w:proofErr w:type="spellEnd"/>
      <w:r w:rsidRPr="008D5C4F">
        <w:rPr>
          <w:spacing w:val="-5"/>
        </w:rPr>
        <w:t xml:space="preserve"> </w:t>
      </w:r>
      <w:proofErr w:type="spellStart"/>
      <w:r w:rsidRPr="008D5C4F">
        <w:rPr>
          <w:spacing w:val="-5"/>
        </w:rPr>
        <w:t>kelas</w:t>
      </w:r>
      <w:proofErr w:type="spellEnd"/>
      <w:r w:rsidRPr="008D5C4F">
        <w:rPr>
          <w:spacing w:val="-5"/>
        </w:rPr>
        <w:t xml:space="preserve"> </w:t>
      </w:r>
      <w:proofErr w:type="spellStart"/>
      <w:r w:rsidRPr="008D5C4F">
        <w:rPr>
          <w:spacing w:val="-5"/>
        </w:rPr>
        <w:t>terbalik</w:t>
      </w:r>
      <w:proofErr w:type="spellEnd"/>
      <w:r w:rsidRPr="008D5C4F">
        <w:rPr>
          <w:spacing w:val="-5"/>
        </w:rPr>
        <w:t xml:space="preserve"> </w:t>
      </w:r>
      <w:proofErr w:type="spellStart"/>
      <w:r w:rsidRPr="008D5C4F">
        <w:rPr>
          <w:spacing w:val="-5"/>
        </w:rPr>
        <w:t>ditemukan</w:t>
      </w:r>
      <w:proofErr w:type="spellEnd"/>
      <w:r w:rsidRPr="008D5C4F">
        <w:rPr>
          <w:spacing w:val="-5"/>
        </w:rPr>
        <w:t xml:space="preserve"> </w:t>
      </w:r>
      <w:proofErr w:type="spellStart"/>
      <w:r w:rsidRPr="008D5C4F">
        <w:rPr>
          <w:spacing w:val="-5"/>
        </w:rPr>
        <w:t>dapat</w:t>
      </w:r>
      <w:proofErr w:type="spellEnd"/>
      <w:r w:rsidRPr="008D5C4F">
        <w:rPr>
          <w:spacing w:val="-5"/>
        </w:rPr>
        <w:t xml:space="preserve"> </w:t>
      </w:r>
      <w:proofErr w:type="spellStart"/>
      <w:r w:rsidRPr="008D5C4F">
        <w:rPr>
          <w:spacing w:val="-5"/>
        </w:rPr>
        <w:t>meningkatkan</w:t>
      </w:r>
      <w:proofErr w:type="spellEnd"/>
      <w:r w:rsidRPr="008D5C4F">
        <w:rPr>
          <w:spacing w:val="-5"/>
        </w:rPr>
        <w:t xml:space="preserve"> </w:t>
      </w:r>
      <w:proofErr w:type="spellStart"/>
      <w:r w:rsidRPr="008D5C4F">
        <w:rPr>
          <w:spacing w:val="-5"/>
        </w:rPr>
        <w:t>kemampuan</w:t>
      </w:r>
      <w:proofErr w:type="spellEnd"/>
      <w:r w:rsidRPr="008D5C4F">
        <w:rPr>
          <w:spacing w:val="-5"/>
        </w:rPr>
        <w:t xml:space="preserve"> </w:t>
      </w:r>
      <w:proofErr w:type="spellStart"/>
      <w:r w:rsidRPr="008D5C4F">
        <w:rPr>
          <w:spacing w:val="-5"/>
        </w:rPr>
        <w:t>mahasiswa</w:t>
      </w:r>
      <w:proofErr w:type="spellEnd"/>
      <w:r w:rsidRPr="008D5C4F">
        <w:rPr>
          <w:spacing w:val="-5"/>
        </w:rPr>
        <w:t xml:space="preserve"> </w:t>
      </w:r>
      <w:proofErr w:type="spellStart"/>
      <w:r w:rsidRPr="008D5C4F">
        <w:rPr>
          <w:spacing w:val="-5"/>
        </w:rPr>
        <w:lastRenderedPageBreak/>
        <w:t>calon</w:t>
      </w:r>
      <w:proofErr w:type="spellEnd"/>
      <w:r w:rsidRPr="008D5C4F">
        <w:rPr>
          <w:spacing w:val="-5"/>
        </w:rPr>
        <w:t xml:space="preserve"> guru </w:t>
      </w:r>
      <w:proofErr w:type="spellStart"/>
      <w:r w:rsidRPr="008D5C4F">
        <w:rPr>
          <w:spacing w:val="-5"/>
        </w:rPr>
        <w:t>matematika</w:t>
      </w:r>
      <w:proofErr w:type="spellEnd"/>
      <w:r w:rsidRPr="008D5C4F">
        <w:rPr>
          <w:spacing w:val="-5"/>
        </w:rPr>
        <w:t xml:space="preserve"> </w:t>
      </w:r>
      <w:proofErr w:type="spellStart"/>
      <w:r w:rsidRPr="008D5C4F">
        <w:rPr>
          <w:spacing w:val="-5"/>
        </w:rPr>
        <w:t>dalam</w:t>
      </w:r>
      <w:proofErr w:type="spellEnd"/>
      <w:r w:rsidRPr="008D5C4F">
        <w:rPr>
          <w:spacing w:val="-5"/>
        </w:rPr>
        <w:t xml:space="preserve"> </w:t>
      </w:r>
      <w:proofErr w:type="spellStart"/>
      <w:r w:rsidRPr="008D5C4F">
        <w:rPr>
          <w:spacing w:val="-5"/>
        </w:rPr>
        <w:t>menyelesaikan</w:t>
      </w:r>
      <w:proofErr w:type="spellEnd"/>
      <w:r w:rsidRPr="008D5C4F">
        <w:rPr>
          <w:spacing w:val="-5"/>
        </w:rPr>
        <w:t xml:space="preserve"> </w:t>
      </w:r>
      <w:proofErr w:type="spellStart"/>
      <w:r w:rsidRPr="008D5C4F">
        <w:rPr>
          <w:spacing w:val="-5"/>
        </w:rPr>
        <w:t>masalah</w:t>
      </w:r>
      <w:proofErr w:type="spellEnd"/>
      <w:r w:rsidRPr="008D5C4F">
        <w:rPr>
          <w:spacing w:val="-5"/>
        </w:rPr>
        <w:t xml:space="preserve"> </w:t>
      </w:r>
      <w:proofErr w:type="spellStart"/>
      <w:r w:rsidRPr="008D5C4F">
        <w:rPr>
          <w:spacing w:val="-5"/>
        </w:rPr>
        <w:t>matematika</w:t>
      </w:r>
      <w:proofErr w:type="spellEnd"/>
      <w:r w:rsidRPr="008D5C4F">
        <w:rPr>
          <w:spacing w:val="-5"/>
        </w:rPr>
        <w:t xml:space="preserve"> dan </w:t>
      </w:r>
      <w:proofErr w:type="spellStart"/>
      <w:r w:rsidRPr="008D5C4F">
        <w:rPr>
          <w:spacing w:val="-5"/>
        </w:rPr>
        <w:t>berpikir</w:t>
      </w:r>
      <w:proofErr w:type="spellEnd"/>
      <w:r w:rsidRPr="008D5C4F">
        <w:rPr>
          <w:spacing w:val="-5"/>
        </w:rPr>
        <w:t xml:space="preserve"> </w:t>
      </w:r>
      <w:proofErr w:type="spellStart"/>
      <w:r w:rsidRPr="008D5C4F">
        <w:rPr>
          <w:spacing w:val="-5"/>
        </w:rPr>
        <w:t>kreatif</w:t>
      </w:r>
      <w:proofErr w:type="spellEnd"/>
      <w:r w:rsidRPr="008D5C4F">
        <w:rPr>
          <w:spacing w:val="-5"/>
        </w:rPr>
        <w:t xml:space="preserve"> </w:t>
      </w:r>
      <w:proofErr w:type="spellStart"/>
      <w:r w:rsidRPr="008D5C4F">
        <w:rPr>
          <w:spacing w:val="-5"/>
        </w:rPr>
        <w:t>dalam</w:t>
      </w:r>
      <w:proofErr w:type="spellEnd"/>
      <w:r w:rsidRPr="008D5C4F">
        <w:rPr>
          <w:spacing w:val="-5"/>
        </w:rPr>
        <w:t xml:space="preserve"> </w:t>
      </w:r>
      <w:proofErr w:type="spellStart"/>
      <w:r w:rsidRPr="008D5C4F">
        <w:rPr>
          <w:spacing w:val="-5"/>
        </w:rPr>
        <w:t>geometri</w:t>
      </w:r>
      <w:proofErr w:type="spellEnd"/>
      <w:r w:rsidRPr="008D5C4F">
        <w:rPr>
          <w:spacing w:val="-5"/>
        </w:rPr>
        <w:t xml:space="preserve"> </w:t>
      </w:r>
      <w:r w:rsidR="00651AE4">
        <w:rPr>
          <w:spacing w:val="-5"/>
        </w:rPr>
        <w:fldChar w:fldCharType="begin" w:fldLock="1"/>
      </w:r>
      <w:r w:rsidR="002A3AAA">
        <w:rPr>
          <w:spacing w:val="-5"/>
        </w:rPr>
        <w:instrText>ADDIN CSL_CITATION {"citationItems":[{"id":"ITEM-1","itemData":{"DOI":"10.29303/jppfi.v5i1.208","ISSN":"2746-9972","abstract":"The aim of the research is to develop physics-based learning media based on Android with the help of smart app creators on mechanical wave material. Tests were conducted to determine the effectiveness of the media to improve student learning outcomes. This study uses the Research and Development (R&amp;D) development research method. The research subjects were 22 students of SMAN 1 Gunungsari class XI IPA1. The results obtained were an average pre-test score of 43.33 and a post-test score of 72.50, with an average N-gain of 0.52 which qualified in the medium category. This shows that the Android-based physics learning media assisted by smart app creators is effective in improving student learning outcomes in mechanical wave material.   Keywords: physics learning media, smart apps creator, learning outcomes.","author":[{"dropping-particle":"","family":"Watin","given":"Wisnu","non-dropping-particle":"","parse-names":false,"suffix":""},{"dropping-particle":"","family":"Wayan Gunada","given":"I","non-dropping-particle":"","parse-names":false,"suffix":""},{"dropping-particle":"","family":"Fauzia","given":"Husrin","non-dropping-particle":"","parse-names":false,"suffix":""},{"dropping-particle":"","family":"Ayub","given":"Syahrial","non-dropping-particle":"","parse-names":false,"suffix":""}],"container-title":"Jurnal Penelitian dan Pembelajaran Fisika Indonesia","id":"ITEM-1","issued":{"date-parts":[["2023"]]},"title":"The Effectiveness of Android-Based Physics Learning Media Assisted by Smart Apps Creator to Improve Learning Outcomes","type":"article-journal"},"uris":["http://www.mendeley.com/documents/?uuid=8edaed30-2385-4a96-ba94-038d67168e09","http://www.mendeley.com/documents/?uuid=d23fa992-626b-4e06-9e6e-b9bd998b613a"]}],"mendeley":{"formattedCitation":"(Watin et al., 2023)","plainTextFormattedCitation":"(Watin et al., 2023)","previouslyFormattedCitation":"(Watin et al., 2023)"},"properties":{"noteIndex":0},"schema":"https://github.com/citation-style-language/schema/raw/master/csl-citation.json"}</w:instrText>
      </w:r>
      <w:r w:rsidR="00651AE4">
        <w:rPr>
          <w:spacing w:val="-5"/>
        </w:rPr>
        <w:fldChar w:fldCharType="separate"/>
      </w:r>
      <w:r w:rsidR="00651AE4" w:rsidRPr="00651AE4">
        <w:rPr>
          <w:noProof/>
          <w:spacing w:val="-5"/>
        </w:rPr>
        <w:t>(Watin et al., 2023)</w:t>
      </w:r>
      <w:r w:rsidR="00651AE4">
        <w:rPr>
          <w:spacing w:val="-5"/>
        </w:rPr>
        <w:fldChar w:fldCharType="end"/>
      </w:r>
      <w:r w:rsidRPr="008D5C4F">
        <w:rPr>
          <w:spacing w:val="-5"/>
        </w:rPr>
        <w:t xml:space="preserve">. Selain </w:t>
      </w:r>
      <w:proofErr w:type="spellStart"/>
      <w:r w:rsidRPr="008D5C4F">
        <w:rPr>
          <w:spacing w:val="-5"/>
        </w:rPr>
        <w:t>itu</w:t>
      </w:r>
      <w:proofErr w:type="spellEnd"/>
      <w:r w:rsidRPr="008D5C4F">
        <w:rPr>
          <w:spacing w:val="-5"/>
        </w:rPr>
        <w:t xml:space="preserve">, media </w:t>
      </w:r>
      <w:proofErr w:type="spellStart"/>
      <w:r w:rsidRPr="008D5C4F">
        <w:rPr>
          <w:spacing w:val="-5"/>
        </w:rPr>
        <w:t>pembelajaran</w:t>
      </w:r>
      <w:proofErr w:type="spellEnd"/>
      <w:r w:rsidRPr="008D5C4F">
        <w:rPr>
          <w:spacing w:val="-5"/>
        </w:rPr>
        <w:t xml:space="preserve"> </w:t>
      </w:r>
      <w:proofErr w:type="spellStart"/>
      <w:r w:rsidRPr="008D5C4F">
        <w:rPr>
          <w:spacing w:val="-5"/>
        </w:rPr>
        <w:t>interaktif</w:t>
      </w:r>
      <w:proofErr w:type="spellEnd"/>
      <w:r w:rsidRPr="008D5C4F">
        <w:rPr>
          <w:spacing w:val="-5"/>
        </w:rPr>
        <w:t xml:space="preserve"> </w:t>
      </w:r>
      <w:proofErr w:type="spellStart"/>
      <w:r w:rsidRPr="008D5C4F">
        <w:rPr>
          <w:spacing w:val="-5"/>
        </w:rPr>
        <w:t>berbasis</w:t>
      </w:r>
      <w:proofErr w:type="spellEnd"/>
      <w:r w:rsidRPr="008D5C4F">
        <w:rPr>
          <w:spacing w:val="-5"/>
        </w:rPr>
        <w:t xml:space="preserve"> Android yang </w:t>
      </w:r>
      <w:proofErr w:type="spellStart"/>
      <w:r w:rsidRPr="008D5C4F">
        <w:rPr>
          <w:spacing w:val="-5"/>
        </w:rPr>
        <w:t>mendukung</w:t>
      </w:r>
      <w:proofErr w:type="spellEnd"/>
      <w:r w:rsidRPr="008D5C4F">
        <w:rPr>
          <w:spacing w:val="-5"/>
        </w:rPr>
        <w:t xml:space="preserve"> </w:t>
      </w:r>
      <w:proofErr w:type="spellStart"/>
      <w:r w:rsidRPr="008D5C4F">
        <w:rPr>
          <w:spacing w:val="-5"/>
        </w:rPr>
        <w:t>pembelajaran</w:t>
      </w:r>
      <w:proofErr w:type="spellEnd"/>
      <w:r w:rsidRPr="008D5C4F">
        <w:rPr>
          <w:spacing w:val="-5"/>
        </w:rPr>
        <w:t xml:space="preserve"> </w:t>
      </w:r>
      <w:proofErr w:type="spellStart"/>
      <w:r w:rsidRPr="008D5C4F">
        <w:rPr>
          <w:spacing w:val="-5"/>
        </w:rPr>
        <w:t>berbasis</w:t>
      </w:r>
      <w:proofErr w:type="spellEnd"/>
      <w:r w:rsidRPr="008D5C4F">
        <w:rPr>
          <w:spacing w:val="-5"/>
        </w:rPr>
        <w:t xml:space="preserve"> </w:t>
      </w:r>
      <w:proofErr w:type="spellStart"/>
      <w:r w:rsidRPr="008D5C4F">
        <w:rPr>
          <w:spacing w:val="-5"/>
        </w:rPr>
        <w:t>masalah</w:t>
      </w:r>
      <w:proofErr w:type="spellEnd"/>
      <w:r w:rsidRPr="008D5C4F">
        <w:rPr>
          <w:spacing w:val="-5"/>
        </w:rPr>
        <w:t xml:space="preserve"> </w:t>
      </w:r>
      <w:proofErr w:type="spellStart"/>
      <w:r w:rsidRPr="008D5C4F">
        <w:rPr>
          <w:spacing w:val="-5"/>
        </w:rPr>
        <w:t>telah</w:t>
      </w:r>
      <w:proofErr w:type="spellEnd"/>
      <w:r w:rsidRPr="008D5C4F">
        <w:rPr>
          <w:spacing w:val="-5"/>
        </w:rPr>
        <w:t xml:space="preserve"> </w:t>
      </w:r>
      <w:proofErr w:type="spellStart"/>
      <w:r w:rsidRPr="008D5C4F">
        <w:rPr>
          <w:spacing w:val="-5"/>
        </w:rPr>
        <w:t>terbukti</w:t>
      </w:r>
      <w:proofErr w:type="spellEnd"/>
      <w:r w:rsidRPr="008D5C4F">
        <w:rPr>
          <w:spacing w:val="-5"/>
        </w:rPr>
        <w:t xml:space="preserve"> </w:t>
      </w:r>
      <w:proofErr w:type="spellStart"/>
      <w:r w:rsidRPr="008D5C4F">
        <w:rPr>
          <w:spacing w:val="-5"/>
        </w:rPr>
        <w:t>memfasilitasi</w:t>
      </w:r>
      <w:proofErr w:type="spellEnd"/>
      <w:r w:rsidRPr="008D5C4F">
        <w:rPr>
          <w:spacing w:val="-5"/>
        </w:rPr>
        <w:t xml:space="preserve"> </w:t>
      </w:r>
      <w:proofErr w:type="spellStart"/>
      <w:r w:rsidRPr="008D5C4F">
        <w:rPr>
          <w:spacing w:val="-5"/>
        </w:rPr>
        <w:t>kemampuan</w:t>
      </w:r>
      <w:proofErr w:type="spellEnd"/>
      <w:r w:rsidRPr="008D5C4F">
        <w:rPr>
          <w:spacing w:val="-5"/>
        </w:rPr>
        <w:t xml:space="preserve"> </w:t>
      </w:r>
      <w:proofErr w:type="spellStart"/>
      <w:r w:rsidRPr="008D5C4F">
        <w:rPr>
          <w:spacing w:val="-5"/>
        </w:rPr>
        <w:t>pemecahan</w:t>
      </w:r>
      <w:proofErr w:type="spellEnd"/>
      <w:r w:rsidRPr="008D5C4F">
        <w:rPr>
          <w:spacing w:val="-5"/>
        </w:rPr>
        <w:t xml:space="preserve"> </w:t>
      </w:r>
      <w:proofErr w:type="spellStart"/>
      <w:r w:rsidRPr="008D5C4F">
        <w:rPr>
          <w:spacing w:val="-5"/>
        </w:rPr>
        <w:t>masalah</w:t>
      </w:r>
      <w:proofErr w:type="spellEnd"/>
      <w:r w:rsidRPr="008D5C4F">
        <w:rPr>
          <w:spacing w:val="-5"/>
        </w:rPr>
        <w:t xml:space="preserve"> </w:t>
      </w:r>
      <w:proofErr w:type="spellStart"/>
      <w:r w:rsidRPr="008D5C4F">
        <w:rPr>
          <w:spacing w:val="-5"/>
        </w:rPr>
        <w:t>matematika</w:t>
      </w:r>
      <w:proofErr w:type="spellEnd"/>
      <w:r w:rsidRPr="008D5C4F">
        <w:rPr>
          <w:spacing w:val="-5"/>
        </w:rPr>
        <w:t xml:space="preserve"> pada </w:t>
      </w:r>
      <w:proofErr w:type="spellStart"/>
      <w:r w:rsidRPr="008D5C4F">
        <w:rPr>
          <w:spacing w:val="-5"/>
        </w:rPr>
        <w:t>siswa</w:t>
      </w:r>
      <w:proofErr w:type="spellEnd"/>
      <w:r w:rsidRPr="008D5C4F">
        <w:rPr>
          <w:spacing w:val="-5"/>
        </w:rPr>
        <w:t xml:space="preserve"> SMP </w:t>
      </w:r>
      <w:r w:rsidR="002A3AAA">
        <w:rPr>
          <w:spacing w:val="-5"/>
        </w:rPr>
        <w:fldChar w:fldCharType="begin" w:fldLock="1"/>
      </w:r>
      <w:r w:rsidR="007F7E80">
        <w:rPr>
          <w:spacing w:val="-5"/>
        </w:rPr>
        <w:instrText>ADDIN CSL_CITATION {"citationItems":[{"id":"ITEM-1","itemData":{"DOI":"10.31943/mathline.v8i1.348","ISSN":"2502-5872","abstract":"Students' learning motivation is greatly influenced by the Covid-19 pandemic. This can be seen in student motivation which has greatly decreased during the Covid-19 pandemic, this has had an impact on student learning outcomes. The achievement of effective learning can be seen from the means used by educators in conveying material, namely learning media. One suitable media to use is Android-based learning media. In this study, the aim was to provide an explanation and description of the effectiveness of using instructional media. The learning media that has been developed before is a mathematics learning media on Android-based three dimentional shapes. In this study, the type of research used was quantitative research using a one-shot-case-study design. The method used to provide an overview of effectiveness is the method of collecting data using learning achievement tests, questionnaires, and direct observation. The indicators of the effectiveness of learning mathematics that will be measured are 1) Teachers' Ability to Manage Learning, 2) Student Activities, 3) Completeness of Student Learning Outcomes, 4) Student Responses. Data obtained from 21 research subjects involved in this study were analyzed descriptively qualitatively. The results of the research and analysis of the data obtained are based on indicators of effectiveness, namely 1) The results of the analysis of the teacher's ability to manage learning in the classroom are in the good category with a percentage of 83%, 2) The results of the analysis of student activities are in the very good category with a percentage of 85%, 3) The results of the Analysis of Learning Outcomes are in the good category with a percentage of 86%, 4) The results of the Student Response Analysis are in the good category with a score of 4.1. Based on the results of the analysis of all aspects of effectiveness that meet the good category. The results of the analysis of the data obtained show and provide conclusions that the use of Android-based geometric learning media in mathematics lessons is effective to apply","author":[{"dropping-particle":"","family":"Akramunnisa","given":"Akramunnisa","non-dropping-particle":"","parse-names":false,"suffix":""},{"dropping-particle":"","family":"Jumarniati","given":"Jumarniati","non-dropping-particle":"","parse-names":false,"suffix":""},{"dropping-particle":"","family":"Ekawati","given":"Shindy","non-dropping-particle":"","parse-names":false,"suffix":""}],"container-title":"Mathline : Jurnal Matematika dan Pendidikan Matematika","id":"ITEM-1","issued":{"date-parts":[["2023"]]},"title":"The Effectiveness Of Three Dimentional Shapes Learning Media Android Based On Students Of SDN 43 Takkalala After Covid-19 Pandemic","type":"article-journal"},"uris":["http://www.mendeley.com/documents/?uuid=e4996423-8780-452d-af38-975462478aba","http://www.mendeley.com/documents/?uuid=dd3e8040-6bdb-4bdd-bf26-2dc2709c0564"]}],"mendeley":{"formattedCitation":"(Akramunnisa et al., 2023)","plainTextFormattedCitation":"(Akramunnisa et al., 2023)","previouslyFormattedCitation":"(Akramunnisa et al., 2023)"},"properties":{"noteIndex":0},"schema":"https://github.com/citation-style-language/schema/raw/master/csl-citation.json"}</w:instrText>
      </w:r>
      <w:r w:rsidR="002A3AAA">
        <w:rPr>
          <w:spacing w:val="-5"/>
        </w:rPr>
        <w:fldChar w:fldCharType="separate"/>
      </w:r>
      <w:r w:rsidR="002A3AAA" w:rsidRPr="002A3AAA">
        <w:rPr>
          <w:noProof/>
          <w:spacing w:val="-5"/>
        </w:rPr>
        <w:t>(Akramunnisa et al., 2023)</w:t>
      </w:r>
      <w:r w:rsidR="002A3AAA">
        <w:rPr>
          <w:spacing w:val="-5"/>
        </w:rPr>
        <w:fldChar w:fldCharType="end"/>
      </w:r>
      <w:r w:rsidRPr="008D5C4F">
        <w:rPr>
          <w:spacing w:val="-5"/>
        </w:rPr>
        <w:t xml:space="preserve">. </w:t>
      </w:r>
      <w:proofErr w:type="spellStart"/>
      <w:r w:rsidRPr="008D5C4F">
        <w:rPr>
          <w:spacing w:val="-5"/>
        </w:rPr>
        <w:t>Motivasi</w:t>
      </w:r>
      <w:proofErr w:type="spellEnd"/>
      <w:r w:rsidRPr="008D5C4F">
        <w:rPr>
          <w:spacing w:val="-5"/>
        </w:rPr>
        <w:t xml:space="preserve"> dan </w:t>
      </w:r>
      <w:proofErr w:type="spellStart"/>
      <w:r w:rsidRPr="008D5C4F">
        <w:rPr>
          <w:spacing w:val="-5"/>
        </w:rPr>
        <w:t>keterlibatan</w:t>
      </w:r>
      <w:proofErr w:type="spellEnd"/>
      <w:r w:rsidRPr="008D5C4F">
        <w:rPr>
          <w:spacing w:val="-5"/>
        </w:rPr>
        <w:t xml:space="preserve"> </w:t>
      </w:r>
      <w:proofErr w:type="spellStart"/>
      <w:r w:rsidRPr="008D5C4F">
        <w:rPr>
          <w:spacing w:val="-5"/>
        </w:rPr>
        <w:t>aktif</w:t>
      </w:r>
      <w:proofErr w:type="spellEnd"/>
      <w:r w:rsidRPr="008D5C4F">
        <w:rPr>
          <w:spacing w:val="-5"/>
        </w:rPr>
        <w:t xml:space="preserve"> juga </w:t>
      </w:r>
      <w:proofErr w:type="spellStart"/>
      <w:r w:rsidRPr="008D5C4F">
        <w:rPr>
          <w:spacing w:val="-5"/>
        </w:rPr>
        <w:t>terbukti</w:t>
      </w:r>
      <w:proofErr w:type="spellEnd"/>
      <w:r w:rsidRPr="008D5C4F">
        <w:rPr>
          <w:spacing w:val="-5"/>
        </w:rPr>
        <w:t xml:space="preserve"> </w:t>
      </w:r>
      <w:proofErr w:type="spellStart"/>
      <w:r w:rsidRPr="008D5C4F">
        <w:rPr>
          <w:spacing w:val="-5"/>
        </w:rPr>
        <w:t>memberikan</w:t>
      </w:r>
      <w:proofErr w:type="spellEnd"/>
      <w:r w:rsidRPr="008D5C4F">
        <w:rPr>
          <w:spacing w:val="-5"/>
        </w:rPr>
        <w:t xml:space="preserve"> </w:t>
      </w:r>
      <w:proofErr w:type="spellStart"/>
      <w:r w:rsidRPr="008D5C4F">
        <w:rPr>
          <w:spacing w:val="-5"/>
        </w:rPr>
        <w:t>dampak</w:t>
      </w:r>
      <w:proofErr w:type="spellEnd"/>
      <w:r w:rsidRPr="008D5C4F">
        <w:rPr>
          <w:spacing w:val="-5"/>
        </w:rPr>
        <w:t xml:space="preserve"> </w:t>
      </w:r>
      <w:proofErr w:type="spellStart"/>
      <w:r w:rsidRPr="008D5C4F">
        <w:rPr>
          <w:spacing w:val="-5"/>
        </w:rPr>
        <w:t>positif</w:t>
      </w:r>
      <w:proofErr w:type="spellEnd"/>
      <w:r w:rsidRPr="008D5C4F">
        <w:rPr>
          <w:spacing w:val="-5"/>
        </w:rPr>
        <w:t xml:space="preserve"> </w:t>
      </w:r>
      <w:proofErr w:type="spellStart"/>
      <w:r w:rsidRPr="008D5C4F">
        <w:rPr>
          <w:spacing w:val="-5"/>
        </w:rPr>
        <w:t>terhadap</w:t>
      </w:r>
      <w:proofErr w:type="spellEnd"/>
      <w:r w:rsidRPr="008D5C4F">
        <w:rPr>
          <w:spacing w:val="-5"/>
        </w:rPr>
        <w:t xml:space="preserve"> </w:t>
      </w:r>
      <w:proofErr w:type="spellStart"/>
      <w:r w:rsidRPr="008D5C4F">
        <w:rPr>
          <w:spacing w:val="-5"/>
        </w:rPr>
        <w:t>kemampuan</w:t>
      </w:r>
      <w:proofErr w:type="spellEnd"/>
      <w:r w:rsidRPr="008D5C4F">
        <w:rPr>
          <w:spacing w:val="-5"/>
        </w:rPr>
        <w:t xml:space="preserve"> </w:t>
      </w:r>
      <w:proofErr w:type="spellStart"/>
      <w:r w:rsidRPr="008D5C4F">
        <w:rPr>
          <w:spacing w:val="-5"/>
        </w:rPr>
        <w:t>pemecahan</w:t>
      </w:r>
      <w:proofErr w:type="spellEnd"/>
      <w:r w:rsidRPr="008D5C4F">
        <w:rPr>
          <w:spacing w:val="-5"/>
        </w:rPr>
        <w:t xml:space="preserve"> </w:t>
      </w:r>
      <w:proofErr w:type="spellStart"/>
      <w:r w:rsidRPr="008D5C4F">
        <w:rPr>
          <w:spacing w:val="-5"/>
        </w:rPr>
        <w:t>masalah</w:t>
      </w:r>
      <w:proofErr w:type="spellEnd"/>
      <w:r w:rsidRPr="008D5C4F">
        <w:rPr>
          <w:spacing w:val="-5"/>
        </w:rPr>
        <w:t xml:space="preserve"> </w:t>
      </w:r>
      <w:proofErr w:type="spellStart"/>
      <w:r w:rsidRPr="008D5C4F">
        <w:rPr>
          <w:spacing w:val="-5"/>
        </w:rPr>
        <w:t>ketika</w:t>
      </w:r>
      <w:proofErr w:type="spellEnd"/>
      <w:r w:rsidRPr="008D5C4F">
        <w:rPr>
          <w:spacing w:val="-5"/>
        </w:rPr>
        <w:t xml:space="preserve"> </w:t>
      </w:r>
      <w:proofErr w:type="spellStart"/>
      <w:r w:rsidRPr="008D5C4F">
        <w:rPr>
          <w:spacing w:val="-5"/>
        </w:rPr>
        <w:t>diimplementasikan</w:t>
      </w:r>
      <w:proofErr w:type="spellEnd"/>
      <w:r w:rsidRPr="008D5C4F">
        <w:rPr>
          <w:spacing w:val="-5"/>
        </w:rPr>
        <w:t xml:space="preserve"> </w:t>
      </w:r>
      <w:proofErr w:type="spellStart"/>
      <w:r w:rsidRPr="008D5C4F">
        <w:rPr>
          <w:spacing w:val="-5"/>
        </w:rPr>
        <w:t>melalui</w:t>
      </w:r>
      <w:proofErr w:type="spellEnd"/>
      <w:r w:rsidRPr="008D5C4F">
        <w:rPr>
          <w:spacing w:val="-5"/>
        </w:rPr>
        <w:t xml:space="preserve"> media </w:t>
      </w:r>
      <w:proofErr w:type="spellStart"/>
      <w:r w:rsidRPr="008D5C4F">
        <w:rPr>
          <w:spacing w:val="-5"/>
        </w:rPr>
        <w:t>pembelajaran</w:t>
      </w:r>
      <w:proofErr w:type="spellEnd"/>
      <w:r w:rsidRPr="008D5C4F">
        <w:rPr>
          <w:spacing w:val="-5"/>
        </w:rPr>
        <w:t xml:space="preserve"> </w:t>
      </w:r>
      <w:proofErr w:type="spellStart"/>
      <w:r w:rsidRPr="008D5C4F">
        <w:rPr>
          <w:spacing w:val="-5"/>
        </w:rPr>
        <w:t>berbasis</w:t>
      </w:r>
      <w:proofErr w:type="spellEnd"/>
      <w:r w:rsidRPr="008D5C4F">
        <w:rPr>
          <w:spacing w:val="-5"/>
        </w:rPr>
        <w:t xml:space="preserve"> Android </w:t>
      </w:r>
      <w:r w:rsidR="007F7E80">
        <w:rPr>
          <w:spacing w:val="-5"/>
        </w:rPr>
        <w:fldChar w:fldCharType="begin" w:fldLock="1"/>
      </w:r>
      <w:r w:rsidR="000B39AF">
        <w:rPr>
          <w:spacing w:val="-5"/>
        </w:rPr>
        <w:instrText>ADDIN CSL_CITATION {"citationItems":[{"id":"ITEM-1","itemData":{"DOI":"10.31764/jtam.v7i2.13521","ISSN":"2597-7512","abstract":"Research on the development of codular-assisted android-based mathematical media was carried out to increase student motivation and learning outcomes in learning mathematics. This research refers to the ADDIE model, which consists of 5 stages: analysis, design, development, implementation, and evaluation. The research was conducted on 30 class IX students at MTS Muhammadiyah 1 Malang. The study results show that the validity value of the media is 88.4%, with a very good category. So that this android media meets the criteria and is very suitable for use in learning. As for the test results on student learning outcomes, this media can improve student learning outcomes by increasing the average test results, namely the pre-test 41.67 and the post-test 91.67, which shows that the data results make the data distribution homogeneous. The student learning motivation questionnaire as a whole with the pre-test results found 93.33% who had motivation in the good criteria, and the remaining 6.67% were in the fewer criteria. In the post-test, 83.33% had very good motivation, and the remaining 16.67% were in good criteria. This shows an increase in student motivation after using Android-based media. So it can be concluded that the use of android-based mathematics media with the material Build a Curved Side Room (Tube) developed in this study is valid and can increase motivation and student learning outcomes. This study proves that learning media can increase motivation and learning outcomes. Therefore, the results of this study can be used as an alternative to learning mathematics, especially to increase student motivation and learning outcomes.","author":[{"dropping-particle":"","family":"Permatasari","given":"Nova Mitha","non-dropping-particle":"","parse-names":false,"suffix":""},{"dropping-particle":"","family":"Effendi","given":"Moh. Mahfud","non-dropping-particle":"","parse-names":false,"suffix":""},{"dropping-particle":"","family":"Azmi","given":"Rizal Dian","non-dropping-particle":"","parse-names":false,"suffix":""}],"container-title":"JTAM (Jurnal Teori dan Aplikasi Matematika)","id":"ITEM-1","issued":{"date-parts":[["2023"]]},"title":"Development of Codular-Assisted Android-Based Mathematics Media to Increase Student Motivation and Learning Outcomes","type":"article-journal"},"uris":["http://www.mendeley.com/documents/?uuid=5b255634-3aa7-4271-8b3a-dca60ec3b638","http://www.mendeley.com/documents/?uuid=68dd9755-7db8-450a-a07a-1f052fb56f35"]}],"mendeley":{"formattedCitation":"(Permatasari et al., 2023)","plainTextFormattedCitation":"(Permatasari et al., 2023)","previouslyFormattedCitation":"(Permatasari et al., 2023)"},"properties":{"noteIndex":0},"schema":"https://github.com/citation-style-language/schema/raw/master/csl-citation.json"}</w:instrText>
      </w:r>
      <w:r w:rsidR="007F7E80">
        <w:rPr>
          <w:spacing w:val="-5"/>
        </w:rPr>
        <w:fldChar w:fldCharType="separate"/>
      </w:r>
      <w:r w:rsidR="007F7E80" w:rsidRPr="007F7E80">
        <w:rPr>
          <w:noProof/>
          <w:spacing w:val="-5"/>
        </w:rPr>
        <w:t>(Permatasari et al., 2023)</w:t>
      </w:r>
      <w:r w:rsidR="007F7E80">
        <w:rPr>
          <w:spacing w:val="-5"/>
        </w:rPr>
        <w:fldChar w:fldCharType="end"/>
      </w:r>
      <w:r w:rsidRPr="008D5C4F">
        <w:rPr>
          <w:spacing w:val="-5"/>
        </w:rPr>
        <w:t xml:space="preserve">. </w:t>
      </w:r>
      <w:proofErr w:type="spellStart"/>
      <w:r w:rsidRPr="008D5C4F">
        <w:rPr>
          <w:spacing w:val="-5"/>
        </w:rPr>
        <w:t>Selanjutnya</w:t>
      </w:r>
      <w:proofErr w:type="spellEnd"/>
      <w:r w:rsidRPr="008D5C4F">
        <w:rPr>
          <w:spacing w:val="-5"/>
        </w:rPr>
        <w:t xml:space="preserve">, </w:t>
      </w:r>
      <w:proofErr w:type="spellStart"/>
      <w:r w:rsidRPr="008D5C4F">
        <w:rPr>
          <w:spacing w:val="-5"/>
        </w:rPr>
        <w:t>pengembangan</w:t>
      </w:r>
      <w:proofErr w:type="spellEnd"/>
      <w:r w:rsidRPr="008D5C4F">
        <w:rPr>
          <w:spacing w:val="-5"/>
        </w:rPr>
        <w:t xml:space="preserve"> multimedia Android </w:t>
      </w:r>
      <w:proofErr w:type="spellStart"/>
      <w:r w:rsidRPr="008D5C4F">
        <w:rPr>
          <w:spacing w:val="-5"/>
        </w:rPr>
        <w:t>menggunakan</w:t>
      </w:r>
      <w:proofErr w:type="spellEnd"/>
      <w:r w:rsidRPr="008D5C4F">
        <w:rPr>
          <w:spacing w:val="-5"/>
        </w:rPr>
        <w:t xml:space="preserve"> model </w:t>
      </w:r>
      <w:proofErr w:type="spellStart"/>
      <w:r w:rsidRPr="008D5C4F">
        <w:rPr>
          <w:spacing w:val="-5"/>
        </w:rPr>
        <w:t>pembelajaran</w:t>
      </w:r>
      <w:proofErr w:type="spellEnd"/>
      <w:r w:rsidRPr="008D5C4F">
        <w:rPr>
          <w:spacing w:val="-5"/>
        </w:rPr>
        <w:t xml:space="preserve"> Auditory, Intellectually, Repetition (AIR) </w:t>
      </w:r>
      <w:proofErr w:type="spellStart"/>
      <w:r w:rsidRPr="008D5C4F">
        <w:rPr>
          <w:spacing w:val="-5"/>
        </w:rPr>
        <w:t>terbukti</w:t>
      </w:r>
      <w:proofErr w:type="spellEnd"/>
      <w:r w:rsidRPr="008D5C4F">
        <w:rPr>
          <w:spacing w:val="-5"/>
        </w:rPr>
        <w:t xml:space="preserve"> valid, </w:t>
      </w:r>
      <w:proofErr w:type="spellStart"/>
      <w:r w:rsidRPr="008D5C4F">
        <w:rPr>
          <w:spacing w:val="-5"/>
        </w:rPr>
        <w:t>praktis</w:t>
      </w:r>
      <w:proofErr w:type="spellEnd"/>
      <w:r w:rsidRPr="008D5C4F">
        <w:rPr>
          <w:spacing w:val="-5"/>
        </w:rPr>
        <w:t xml:space="preserve">, dan </w:t>
      </w:r>
      <w:proofErr w:type="spellStart"/>
      <w:r w:rsidRPr="008D5C4F">
        <w:rPr>
          <w:spacing w:val="-5"/>
        </w:rPr>
        <w:t>efektif</w:t>
      </w:r>
      <w:proofErr w:type="spellEnd"/>
      <w:r w:rsidRPr="008D5C4F">
        <w:rPr>
          <w:spacing w:val="-5"/>
        </w:rPr>
        <w:t xml:space="preserve"> </w:t>
      </w:r>
      <w:proofErr w:type="spellStart"/>
      <w:r w:rsidRPr="008D5C4F">
        <w:rPr>
          <w:spacing w:val="-5"/>
        </w:rPr>
        <w:t>dalam</w:t>
      </w:r>
      <w:proofErr w:type="spellEnd"/>
      <w:r w:rsidRPr="008D5C4F">
        <w:rPr>
          <w:spacing w:val="-5"/>
        </w:rPr>
        <w:t xml:space="preserve"> </w:t>
      </w:r>
      <w:proofErr w:type="spellStart"/>
      <w:r w:rsidRPr="008D5C4F">
        <w:rPr>
          <w:spacing w:val="-5"/>
        </w:rPr>
        <w:t>meningkatkan</w:t>
      </w:r>
      <w:proofErr w:type="spellEnd"/>
      <w:r w:rsidRPr="008D5C4F">
        <w:rPr>
          <w:spacing w:val="-5"/>
        </w:rPr>
        <w:t xml:space="preserve"> </w:t>
      </w:r>
      <w:proofErr w:type="spellStart"/>
      <w:r w:rsidRPr="008D5C4F">
        <w:rPr>
          <w:spacing w:val="-5"/>
        </w:rPr>
        <w:t>kemampuan</w:t>
      </w:r>
      <w:proofErr w:type="spellEnd"/>
      <w:r w:rsidRPr="008D5C4F">
        <w:rPr>
          <w:spacing w:val="-5"/>
        </w:rPr>
        <w:t xml:space="preserve"> </w:t>
      </w:r>
      <w:proofErr w:type="spellStart"/>
      <w:r w:rsidRPr="008D5C4F">
        <w:rPr>
          <w:spacing w:val="-5"/>
        </w:rPr>
        <w:t>pemecahan</w:t>
      </w:r>
      <w:proofErr w:type="spellEnd"/>
      <w:r w:rsidRPr="008D5C4F">
        <w:rPr>
          <w:spacing w:val="-5"/>
        </w:rPr>
        <w:t xml:space="preserve"> </w:t>
      </w:r>
      <w:proofErr w:type="spellStart"/>
      <w:r w:rsidRPr="008D5C4F">
        <w:rPr>
          <w:spacing w:val="-5"/>
        </w:rPr>
        <w:t>masalah</w:t>
      </w:r>
      <w:proofErr w:type="spellEnd"/>
      <w:r w:rsidRPr="008D5C4F">
        <w:rPr>
          <w:spacing w:val="-5"/>
        </w:rPr>
        <w:t xml:space="preserve"> </w:t>
      </w:r>
      <w:proofErr w:type="spellStart"/>
      <w:r w:rsidRPr="008D5C4F">
        <w:rPr>
          <w:spacing w:val="-5"/>
        </w:rPr>
        <w:t>matematika</w:t>
      </w:r>
      <w:proofErr w:type="spellEnd"/>
      <w:r w:rsidRPr="008D5C4F">
        <w:rPr>
          <w:spacing w:val="-5"/>
        </w:rPr>
        <w:t xml:space="preserve"> </w:t>
      </w:r>
      <w:proofErr w:type="spellStart"/>
      <w:r w:rsidRPr="008D5C4F">
        <w:rPr>
          <w:spacing w:val="-5"/>
        </w:rPr>
        <w:t>siswa</w:t>
      </w:r>
      <w:proofErr w:type="spellEnd"/>
      <w:r w:rsidRPr="008D5C4F">
        <w:rPr>
          <w:spacing w:val="-5"/>
        </w:rPr>
        <w:t xml:space="preserve"> </w:t>
      </w:r>
      <w:r w:rsidR="000B39AF">
        <w:rPr>
          <w:spacing w:val="-5"/>
        </w:rPr>
        <w:fldChar w:fldCharType="begin" w:fldLock="1"/>
      </w:r>
      <w:r w:rsidR="002D5C7B">
        <w:rPr>
          <w:spacing w:val="-5"/>
        </w:rPr>
        <w:instrText>ADDIN CSL_CITATION {"citationItems":[{"id":"ITEM-1","itemData":{"DOI":"10.21274/jtm.2022.5.1.29-46","ISSN":"2621-3990","abstract":"This study aims to develop android-based mathematics learning media on polynomial material that is valid, practical, and effective for use in learning. This type of research is research and development by applying a 4-D development model which has stages consisting of: define, design, develop, and disseminate. The data collection instruments used were an expert validation questionnaire, practicality questionnaire, and pretest-posttest questions. The subjects of this study were students of class XII SMAN Gogol. The results show that the assessments of material experts and media experts obtained valid criteria. In the practical aspect, the learning media are stated to be very practical to use as a support for learning from the assessment of teachers and students. In the pretest-posttest results of students, the increase in learning outcomes is at the \"medium\" level seen from the n-gain test scores so the \"Pintar Polinomial\" learning media is declared to be effectively used in learning polynomial material. It can be concluded that the \"Pintar Polinomial\" learning media is feasible to use in learning because it has met the criteria of validity, practicality, and effectiveness.","author":[{"dropping-particle":"","family":"Saidah","given":"Zulinda Nur","non-dropping-particle":"","parse-names":false,"suffix":""},{"dropping-particle":"","family":"Hamidah","given":"Dewi","non-dropping-particle":"","parse-names":false,"suffix":""},{"dropping-particle":"","family":"Syamsudin","given":"Ahmad","non-dropping-particle":"","parse-names":false,"suffix":""}],"container-title":"Jurnal Tadris Matematika","id":"ITEM-1","issued":{"date-parts":[["2022"]]},"title":"Pengembangan Media Pembelajaran Berbasis Android pada Materi Suku Banyak (Polinomial)","type":"article-journal"},"uris":["http://www.mendeley.com/documents/?uuid=5df0779c-98c5-4c00-8ae1-4aa95e5148c4","http://www.mendeley.com/documents/?uuid=6a19a96c-3347-43fc-8090-a0273a4d3a33"]}],"mendeley":{"formattedCitation":"(Saidah et al., 2022)","plainTextFormattedCitation":"(Saidah et al., 2022)","previouslyFormattedCitation":"(Saidah et al., 2022)"},"properties":{"noteIndex":0},"schema":"https://github.com/citation-style-language/schema/raw/master/csl-citation.json"}</w:instrText>
      </w:r>
      <w:r w:rsidR="000B39AF">
        <w:rPr>
          <w:spacing w:val="-5"/>
        </w:rPr>
        <w:fldChar w:fldCharType="separate"/>
      </w:r>
      <w:r w:rsidR="000B39AF" w:rsidRPr="000B39AF">
        <w:rPr>
          <w:noProof/>
          <w:spacing w:val="-5"/>
        </w:rPr>
        <w:t>(Saidah et al., 2022)</w:t>
      </w:r>
      <w:r w:rsidR="000B39AF">
        <w:rPr>
          <w:spacing w:val="-5"/>
        </w:rPr>
        <w:fldChar w:fldCharType="end"/>
      </w:r>
      <w:r w:rsidRPr="008D5C4F">
        <w:rPr>
          <w:spacing w:val="-5"/>
        </w:rPr>
        <w:t xml:space="preserve">. </w:t>
      </w:r>
      <w:proofErr w:type="spellStart"/>
      <w:r w:rsidRPr="008D5C4F">
        <w:rPr>
          <w:spacing w:val="-5"/>
        </w:rPr>
        <w:t>Secara</w:t>
      </w:r>
      <w:proofErr w:type="spellEnd"/>
      <w:r w:rsidRPr="008D5C4F">
        <w:rPr>
          <w:spacing w:val="-5"/>
        </w:rPr>
        <w:t xml:space="preserve"> </w:t>
      </w:r>
      <w:proofErr w:type="spellStart"/>
      <w:r w:rsidRPr="008D5C4F">
        <w:rPr>
          <w:spacing w:val="-5"/>
        </w:rPr>
        <w:t>keseluruhan</w:t>
      </w:r>
      <w:proofErr w:type="spellEnd"/>
      <w:r w:rsidRPr="008D5C4F">
        <w:rPr>
          <w:spacing w:val="-5"/>
        </w:rPr>
        <w:t xml:space="preserve">, </w:t>
      </w:r>
      <w:proofErr w:type="spellStart"/>
      <w:r w:rsidRPr="008D5C4F">
        <w:rPr>
          <w:spacing w:val="-5"/>
        </w:rPr>
        <w:t>penggunaan</w:t>
      </w:r>
      <w:proofErr w:type="spellEnd"/>
      <w:r w:rsidRPr="008D5C4F">
        <w:rPr>
          <w:spacing w:val="-5"/>
        </w:rPr>
        <w:t xml:space="preserve"> media </w:t>
      </w:r>
      <w:proofErr w:type="spellStart"/>
      <w:r w:rsidRPr="008D5C4F">
        <w:rPr>
          <w:spacing w:val="-5"/>
        </w:rPr>
        <w:t>berbasis</w:t>
      </w:r>
      <w:proofErr w:type="spellEnd"/>
      <w:r w:rsidRPr="008D5C4F">
        <w:rPr>
          <w:spacing w:val="-5"/>
        </w:rPr>
        <w:t xml:space="preserve"> Android </w:t>
      </w:r>
      <w:proofErr w:type="spellStart"/>
      <w:r w:rsidRPr="008D5C4F">
        <w:rPr>
          <w:spacing w:val="-5"/>
        </w:rPr>
        <w:t>dalam</w:t>
      </w:r>
      <w:proofErr w:type="spellEnd"/>
      <w:r w:rsidRPr="008D5C4F">
        <w:rPr>
          <w:spacing w:val="-5"/>
        </w:rPr>
        <w:t xml:space="preserve"> </w:t>
      </w:r>
      <w:proofErr w:type="spellStart"/>
      <w:r w:rsidRPr="008D5C4F">
        <w:rPr>
          <w:spacing w:val="-5"/>
        </w:rPr>
        <w:t>pembelajaran</w:t>
      </w:r>
      <w:proofErr w:type="spellEnd"/>
      <w:r w:rsidRPr="008D5C4F">
        <w:rPr>
          <w:spacing w:val="-5"/>
        </w:rPr>
        <w:t xml:space="preserve"> </w:t>
      </w:r>
      <w:proofErr w:type="spellStart"/>
      <w:r w:rsidRPr="008D5C4F">
        <w:rPr>
          <w:spacing w:val="-5"/>
        </w:rPr>
        <w:t>kalkulus</w:t>
      </w:r>
      <w:proofErr w:type="spellEnd"/>
      <w:r w:rsidRPr="008D5C4F">
        <w:rPr>
          <w:spacing w:val="-5"/>
        </w:rPr>
        <w:t xml:space="preserve"> </w:t>
      </w:r>
      <w:proofErr w:type="spellStart"/>
      <w:r w:rsidRPr="008D5C4F">
        <w:rPr>
          <w:spacing w:val="-5"/>
        </w:rPr>
        <w:t>memiliki</w:t>
      </w:r>
      <w:proofErr w:type="spellEnd"/>
      <w:r w:rsidRPr="008D5C4F">
        <w:rPr>
          <w:spacing w:val="-5"/>
        </w:rPr>
        <w:t xml:space="preserve"> </w:t>
      </w:r>
      <w:proofErr w:type="spellStart"/>
      <w:r w:rsidRPr="008D5C4F">
        <w:rPr>
          <w:spacing w:val="-5"/>
        </w:rPr>
        <w:t>potensi</w:t>
      </w:r>
      <w:proofErr w:type="spellEnd"/>
      <w:r w:rsidRPr="008D5C4F">
        <w:rPr>
          <w:spacing w:val="-5"/>
        </w:rPr>
        <w:t xml:space="preserve"> </w:t>
      </w:r>
      <w:proofErr w:type="spellStart"/>
      <w:r w:rsidRPr="008D5C4F">
        <w:rPr>
          <w:spacing w:val="-5"/>
        </w:rPr>
        <w:t>untuk</w:t>
      </w:r>
      <w:proofErr w:type="spellEnd"/>
      <w:r w:rsidRPr="008D5C4F">
        <w:rPr>
          <w:spacing w:val="-5"/>
        </w:rPr>
        <w:t xml:space="preserve"> </w:t>
      </w:r>
      <w:proofErr w:type="spellStart"/>
      <w:r w:rsidRPr="008D5C4F">
        <w:rPr>
          <w:spacing w:val="-5"/>
        </w:rPr>
        <w:t>meningkatkan</w:t>
      </w:r>
      <w:proofErr w:type="spellEnd"/>
      <w:r w:rsidRPr="008D5C4F">
        <w:rPr>
          <w:spacing w:val="-5"/>
        </w:rPr>
        <w:t xml:space="preserve"> </w:t>
      </w:r>
      <w:proofErr w:type="spellStart"/>
      <w:r w:rsidRPr="008D5C4F">
        <w:rPr>
          <w:spacing w:val="-5"/>
        </w:rPr>
        <w:t>keterampilan</w:t>
      </w:r>
      <w:proofErr w:type="spellEnd"/>
      <w:r w:rsidRPr="008D5C4F">
        <w:rPr>
          <w:spacing w:val="-5"/>
        </w:rPr>
        <w:t xml:space="preserve"> </w:t>
      </w:r>
      <w:proofErr w:type="spellStart"/>
      <w:r w:rsidRPr="008D5C4F">
        <w:rPr>
          <w:spacing w:val="-5"/>
        </w:rPr>
        <w:t>pemecahan</w:t>
      </w:r>
      <w:proofErr w:type="spellEnd"/>
      <w:r w:rsidRPr="008D5C4F">
        <w:rPr>
          <w:spacing w:val="-5"/>
        </w:rPr>
        <w:t xml:space="preserve"> </w:t>
      </w:r>
      <w:proofErr w:type="spellStart"/>
      <w:r w:rsidRPr="008D5C4F">
        <w:rPr>
          <w:spacing w:val="-5"/>
        </w:rPr>
        <w:t>masalah</w:t>
      </w:r>
      <w:proofErr w:type="spellEnd"/>
      <w:r w:rsidRPr="008D5C4F">
        <w:rPr>
          <w:spacing w:val="-5"/>
        </w:rPr>
        <w:t xml:space="preserve"> dan </w:t>
      </w:r>
      <w:proofErr w:type="spellStart"/>
      <w:r w:rsidRPr="008D5C4F">
        <w:rPr>
          <w:spacing w:val="-5"/>
        </w:rPr>
        <w:t>hasil</w:t>
      </w:r>
      <w:proofErr w:type="spellEnd"/>
      <w:r w:rsidRPr="008D5C4F">
        <w:rPr>
          <w:spacing w:val="-5"/>
        </w:rPr>
        <w:t xml:space="preserve"> </w:t>
      </w:r>
      <w:proofErr w:type="spellStart"/>
      <w:r w:rsidRPr="008D5C4F">
        <w:rPr>
          <w:spacing w:val="-5"/>
        </w:rPr>
        <w:t>belajar</w:t>
      </w:r>
      <w:proofErr w:type="spellEnd"/>
      <w:r w:rsidRPr="008D5C4F">
        <w:rPr>
          <w:spacing w:val="-5"/>
        </w:rPr>
        <w:t xml:space="preserve"> </w:t>
      </w:r>
      <w:proofErr w:type="spellStart"/>
      <w:r w:rsidRPr="008D5C4F">
        <w:rPr>
          <w:spacing w:val="-5"/>
        </w:rPr>
        <w:t>secara</w:t>
      </w:r>
      <w:proofErr w:type="spellEnd"/>
      <w:r w:rsidRPr="008D5C4F">
        <w:rPr>
          <w:spacing w:val="-5"/>
        </w:rPr>
        <w:t xml:space="preserve"> </w:t>
      </w:r>
      <w:proofErr w:type="spellStart"/>
      <w:r w:rsidRPr="008D5C4F">
        <w:rPr>
          <w:spacing w:val="-5"/>
        </w:rPr>
        <w:t>keseluruhan</w:t>
      </w:r>
      <w:proofErr w:type="spellEnd"/>
      <w:r w:rsidRPr="008D5C4F">
        <w:rPr>
          <w:spacing w:val="-5"/>
        </w:rPr>
        <w:t>.</w:t>
      </w:r>
    </w:p>
    <w:p w14:paraId="4146825A" w14:textId="77777777" w:rsidR="00116611" w:rsidRDefault="00116611" w:rsidP="00116611">
      <w:pPr>
        <w:rPr>
          <w:spacing w:val="-5"/>
        </w:rPr>
      </w:pPr>
    </w:p>
    <w:p w14:paraId="63DF8050" w14:textId="1181F2A6" w:rsidR="00B02C38" w:rsidRDefault="00B02C38" w:rsidP="00116611">
      <w:pPr>
        <w:rPr>
          <w:spacing w:val="-5"/>
        </w:rPr>
      </w:pPr>
      <w:r w:rsidRPr="00B02C38">
        <w:rPr>
          <w:spacing w:val="-5"/>
        </w:rPr>
        <w:t xml:space="preserve">Tujuan </w:t>
      </w:r>
      <w:proofErr w:type="spellStart"/>
      <w:r w:rsidRPr="00B02C38">
        <w:rPr>
          <w:spacing w:val="-5"/>
        </w:rPr>
        <w:t>penelitian</w:t>
      </w:r>
      <w:proofErr w:type="spellEnd"/>
      <w:r w:rsidRPr="00B02C38">
        <w:rPr>
          <w:spacing w:val="-5"/>
        </w:rPr>
        <w:t xml:space="preserve"> </w:t>
      </w:r>
      <w:proofErr w:type="spellStart"/>
      <w:r w:rsidRPr="00B02C38">
        <w:rPr>
          <w:spacing w:val="-5"/>
        </w:rPr>
        <w:t>ini</w:t>
      </w:r>
      <w:proofErr w:type="spellEnd"/>
      <w:r w:rsidRPr="00B02C38">
        <w:rPr>
          <w:spacing w:val="-5"/>
        </w:rPr>
        <w:t xml:space="preserve"> </w:t>
      </w:r>
      <w:proofErr w:type="spellStart"/>
      <w:r w:rsidRPr="00B02C38">
        <w:rPr>
          <w:spacing w:val="-5"/>
        </w:rPr>
        <w:t>adalah</w:t>
      </w:r>
      <w:proofErr w:type="spellEnd"/>
      <w:r w:rsidRPr="00B02C38">
        <w:rPr>
          <w:spacing w:val="-5"/>
        </w:rPr>
        <w:t xml:space="preserve"> </w:t>
      </w:r>
      <w:proofErr w:type="spellStart"/>
      <w:r w:rsidRPr="00B02C38">
        <w:rPr>
          <w:spacing w:val="-5"/>
        </w:rPr>
        <w:t>untuk</w:t>
      </w:r>
      <w:proofErr w:type="spellEnd"/>
      <w:r w:rsidRPr="00B02C38">
        <w:rPr>
          <w:spacing w:val="-5"/>
        </w:rPr>
        <w:t xml:space="preserve"> </w:t>
      </w:r>
      <w:proofErr w:type="spellStart"/>
      <w:r w:rsidRPr="00B02C38">
        <w:rPr>
          <w:spacing w:val="-5"/>
        </w:rPr>
        <w:t>mengevaluasi</w:t>
      </w:r>
      <w:proofErr w:type="spellEnd"/>
      <w:r w:rsidRPr="00B02C38">
        <w:rPr>
          <w:spacing w:val="-5"/>
        </w:rPr>
        <w:t xml:space="preserve"> </w:t>
      </w:r>
      <w:proofErr w:type="spellStart"/>
      <w:r w:rsidRPr="00B02C38">
        <w:rPr>
          <w:spacing w:val="-5"/>
        </w:rPr>
        <w:t>efektivitas</w:t>
      </w:r>
      <w:proofErr w:type="spellEnd"/>
      <w:r w:rsidRPr="00B02C38">
        <w:rPr>
          <w:spacing w:val="-5"/>
        </w:rPr>
        <w:t xml:space="preserve"> </w:t>
      </w:r>
      <w:proofErr w:type="spellStart"/>
      <w:r w:rsidRPr="00B02C38">
        <w:rPr>
          <w:spacing w:val="-5"/>
        </w:rPr>
        <w:t>penggunaan</w:t>
      </w:r>
      <w:proofErr w:type="spellEnd"/>
      <w:r w:rsidRPr="00B02C38">
        <w:rPr>
          <w:spacing w:val="-5"/>
        </w:rPr>
        <w:t xml:space="preserve"> media </w:t>
      </w:r>
      <w:proofErr w:type="spellStart"/>
      <w:r w:rsidRPr="00B02C38">
        <w:rPr>
          <w:spacing w:val="-5"/>
        </w:rPr>
        <w:t>berbasis</w:t>
      </w:r>
      <w:proofErr w:type="spellEnd"/>
      <w:r w:rsidRPr="00B02C38">
        <w:rPr>
          <w:spacing w:val="-5"/>
        </w:rPr>
        <w:t xml:space="preserve"> Android </w:t>
      </w:r>
      <w:proofErr w:type="spellStart"/>
      <w:r w:rsidRPr="00B02C38">
        <w:rPr>
          <w:spacing w:val="-5"/>
        </w:rPr>
        <w:t>dalam</w:t>
      </w:r>
      <w:proofErr w:type="spellEnd"/>
      <w:r w:rsidRPr="00B02C38">
        <w:rPr>
          <w:spacing w:val="-5"/>
        </w:rPr>
        <w:t xml:space="preserve"> proses </w:t>
      </w:r>
      <w:proofErr w:type="spellStart"/>
      <w:r w:rsidRPr="00B02C38">
        <w:rPr>
          <w:spacing w:val="-5"/>
        </w:rPr>
        <w:t>pembelajaran</w:t>
      </w:r>
      <w:proofErr w:type="spellEnd"/>
      <w:r w:rsidRPr="00B02C38">
        <w:rPr>
          <w:spacing w:val="-5"/>
        </w:rPr>
        <w:t xml:space="preserve"> dan </w:t>
      </w:r>
      <w:proofErr w:type="spellStart"/>
      <w:r w:rsidRPr="00B02C38">
        <w:rPr>
          <w:spacing w:val="-5"/>
        </w:rPr>
        <w:t>penyelesaian</w:t>
      </w:r>
      <w:proofErr w:type="spellEnd"/>
      <w:r w:rsidRPr="00B02C38">
        <w:rPr>
          <w:spacing w:val="-5"/>
        </w:rPr>
        <w:t xml:space="preserve"> </w:t>
      </w:r>
      <w:proofErr w:type="spellStart"/>
      <w:r w:rsidRPr="00B02C38">
        <w:rPr>
          <w:spacing w:val="-5"/>
        </w:rPr>
        <w:t>solusi</w:t>
      </w:r>
      <w:proofErr w:type="spellEnd"/>
      <w:r w:rsidRPr="00B02C38">
        <w:rPr>
          <w:spacing w:val="-5"/>
        </w:rPr>
        <w:t xml:space="preserve"> </w:t>
      </w:r>
      <w:proofErr w:type="spellStart"/>
      <w:r w:rsidRPr="00B02C38">
        <w:rPr>
          <w:spacing w:val="-5"/>
        </w:rPr>
        <w:t>soal</w:t>
      </w:r>
      <w:proofErr w:type="spellEnd"/>
      <w:r w:rsidRPr="00B02C38">
        <w:rPr>
          <w:spacing w:val="-5"/>
        </w:rPr>
        <w:t xml:space="preserve"> </w:t>
      </w:r>
      <w:proofErr w:type="spellStart"/>
      <w:r w:rsidRPr="00B02C38">
        <w:rPr>
          <w:spacing w:val="-5"/>
        </w:rPr>
        <w:t>kalkulus</w:t>
      </w:r>
      <w:proofErr w:type="spellEnd"/>
      <w:r w:rsidRPr="00B02C38">
        <w:rPr>
          <w:spacing w:val="-5"/>
        </w:rPr>
        <w:t xml:space="preserve">, </w:t>
      </w:r>
      <w:proofErr w:type="spellStart"/>
      <w:r w:rsidRPr="00B02C38">
        <w:rPr>
          <w:spacing w:val="-5"/>
        </w:rPr>
        <w:t>dengan</w:t>
      </w:r>
      <w:proofErr w:type="spellEnd"/>
      <w:r w:rsidRPr="00B02C38">
        <w:rPr>
          <w:spacing w:val="-5"/>
        </w:rPr>
        <w:t xml:space="preserve"> </w:t>
      </w:r>
      <w:proofErr w:type="spellStart"/>
      <w:r w:rsidRPr="00B02C38">
        <w:rPr>
          <w:spacing w:val="-5"/>
        </w:rPr>
        <w:t>mempertimbangkan</w:t>
      </w:r>
      <w:proofErr w:type="spellEnd"/>
      <w:r w:rsidRPr="00B02C38">
        <w:rPr>
          <w:spacing w:val="-5"/>
        </w:rPr>
        <w:t xml:space="preserve"> </w:t>
      </w:r>
      <w:proofErr w:type="spellStart"/>
      <w:r w:rsidRPr="00B02C38">
        <w:rPr>
          <w:spacing w:val="-5"/>
        </w:rPr>
        <w:t>perbedaan</w:t>
      </w:r>
      <w:proofErr w:type="spellEnd"/>
      <w:r w:rsidRPr="00B02C38">
        <w:rPr>
          <w:spacing w:val="-5"/>
        </w:rPr>
        <w:t xml:space="preserve"> </w:t>
      </w:r>
      <w:proofErr w:type="spellStart"/>
      <w:r w:rsidRPr="00B02C38">
        <w:rPr>
          <w:spacing w:val="-5"/>
        </w:rPr>
        <w:t>kinerja</w:t>
      </w:r>
      <w:proofErr w:type="spellEnd"/>
      <w:r w:rsidRPr="00B02C38">
        <w:rPr>
          <w:spacing w:val="-5"/>
        </w:rPr>
        <w:t xml:space="preserve"> </w:t>
      </w:r>
      <w:proofErr w:type="spellStart"/>
      <w:r w:rsidRPr="00B02C38">
        <w:rPr>
          <w:spacing w:val="-5"/>
        </w:rPr>
        <w:t>siswa</w:t>
      </w:r>
      <w:proofErr w:type="spellEnd"/>
      <w:r w:rsidRPr="00B02C38">
        <w:rPr>
          <w:spacing w:val="-5"/>
        </w:rPr>
        <w:t xml:space="preserve"> </w:t>
      </w:r>
      <w:proofErr w:type="spellStart"/>
      <w:r w:rsidRPr="00B02C38">
        <w:rPr>
          <w:spacing w:val="-5"/>
        </w:rPr>
        <w:t>berdasarkan</w:t>
      </w:r>
      <w:proofErr w:type="spellEnd"/>
      <w:r w:rsidRPr="00B02C38">
        <w:rPr>
          <w:spacing w:val="-5"/>
        </w:rPr>
        <w:t xml:space="preserve"> </w:t>
      </w:r>
      <w:proofErr w:type="spellStart"/>
      <w:r w:rsidRPr="00B02C38">
        <w:rPr>
          <w:spacing w:val="-5"/>
        </w:rPr>
        <w:t>asal</w:t>
      </w:r>
      <w:proofErr w:type="spellEnd"/>
      <w:r w:rsidRPr="00B02C38">
        <w:rPr>
          <w:spacing w:val="-5"/>
        </w:rPr>
        <w:t xml:space="preserve"> </w:t>
      </w:r>
      <w:proofErr w:type="spellStart"/>
      <w:r w:rsidRPr="00B02C38">
        <w:rPr>
          <w:spacing w:val="-5"/>
        </w:rPr>
        <w:t>sekolah</w:t>
      </w:r>
      <w:proofErr w:type="spellEnd"/>
      <w:r w:rsidRPr="00B02C38">
        <w:rPr>
          <w:spacing w:val="-5"/>
        </w:rPr>
        <w:t xml:space="preserve"> (agama dan </w:t>
      </w:r>
      <w:proofErr w:type="spellStart"/>
      <w:r w:rsidRPr="00B02C38">
        <w:rPr>
          <w:spacing w:val="-5"/>
        </w:rPr>
        <w:t>umum</w:t>
      </w:r>
      <w:proofErr w:type="spellEnd"/>
      <w:r w:rsidRPr="00B02C38">
        <w:rPr>
          <w:spacing w:val="-5"/>
        </w:rPr>
        <w:t xml:space="preserve">). </w:t>
      </w:r>
      <w:proofErr w:type="spellStart"/>
      <w:r w:rsidRPr="00B02C38">
        <w:rPr>
          <w:spacing w:val="-5"/>
        </w:rPr>
        <w:t>Penelitian</w:t>
      </w:r>
      <w:proofErr w:type="spellEnd"/>
      <w:r w:rsidRPr="00B02C38">
        <w:rPr>
          <w:spacing w:val="-5"/>
        </w:rPr>
        <w:t xml:space="preserve"> </w:t>
      </w:r>
      <w:proofErr w:type="spellStart"/>
      <w:r w:rsidRPr="00B02C38">
        <w:rPr>
          <w:spacing w:val="-5"/>
        </w:rPr>
        <w:t>ini</w:t>
      </w:r>
      <w:proofErr w:type="spellEnd"/>
      <w:r w:rsidRPr="00B02C38">
        <w:rPr>
          <w:spacing w:val="-5"/>
        </w:rPr>
        <w:t xml:space="preserve"> </w:t>
      </w:r>
      <w:proofErr w:type="spellStart"/>
      <w:r w:rsidRPr="00B02C38">
        <w:rPr>
          <w:spacing w:val="-5"/>
        </w:rPr>
        <w:t>bertujuan</w:t>
      </w:r>
      <w:proofErr w:type="spellEnd"/>
      <w:r w:rsidRPr="00B02C38">
        <w:rPr>
          <w:spacing w:val="-5"/>
        </w:rPr>
        <w:t xml:space="preserve"> </w:t>
      </w:r>
      <w:proofErr w:type="spellStart"/>
      <w:r w:rsidRPr="00B02C38">
        <w:rPr>
          <w:spacing w:val="-5"/>
        </w:rPr>
        <w:t>untuk</w:t>
      </w:r>
      <w:proofErr w:type="spellEnd"/>
      <w:r w:rsidRPr="00B02C38">
        <w:rPr>
          <w:spacing w:val="-5"/>
        </w:rPr>
        <w:t xml:space="preserve"> </w:t>
      </w:r>
      <w:proofErr w:type="spellStart"/>
      <w:r w:rsidRPr="00B02C38">
        <w:rPr>
          <w:spacing w:val="-5"/>
        </w:rPr>
        <w:t>mengidentifikasi</w:t>
      </w:r>
      <w:proofErr w:type="spellEnd"/>
      <w:r w:rsidRPr="00B02C38">
        <w:rPr>
          <w:spacing w:val="-5"/>
        </w:rPr>
        <w:t xml:space="preserve"> </w:t>
      </w:r>
      <w:proofErr w:type="spellStart"/>
      <w:r w:rsidRPr="00B02C38">
        <w:rPr>
          <w:spacing w:val="-5"/>
        </w:rPr>
        <w:t>apakah</w:t>
      </w:r>
      <w:proofErr w:type="spellEnd"/>
      <w:r w:rsidRPr="00B02C38">
        <w:rPr>
          <w:spacing w:val="-5"/>
        </w:rPr>
        <w:t xml:space="preserve"> </w:t>
      </w:r>
      <w:proofErr w:type="spellStart"/>
      <w:r w:rsidRPr="00B02C38">
        <w:rPr>
          <w:spacing w:val="-5"/>
        </w:rPr>
        <w:t>penggunaan</w:t>
      </w:r>
      <w:proofErr w:type="spellEnd"/>
      <w:r w:rsidRPr="00B02C38">
        <w:rPr>
          <w:spacing w:val="-5"/>
        </w:rPr>
        <w:t xml:space="preserve"> media </w:t>
      </w:r>
      <w:proofErr w:type="spellStart"/>
      <w:r w:rsidRPr="00B02C38">
        <w:rPr>
          <w:spacing w:val="-5"/>
        </w:rPr>
        <w:t>berbasis</w:t>
      </w:r>
      <w:proofErr w:type="spellEnd"/>
      <w:r w:rsidRPr="00B02C38">
        <w:rPr>
          <w:spacing w:val="-5"/>
        </w:rPr>
        <w:t xml:space="preserve"> Android </w:t>
      </w:r>
      <w:proofErr w:type="spellStart"/>
      <w:r w:rsidRPr="00B02C38">
        <w:rPr>
          <w:spacing w:val="-5"/>
        </w:rPr>
        <w:t>dapat</w:t>
      </w:r>
      <w:proofErr w:type="spellEnd"/>
      <w:r w:rsidRPr="00B02C38">
        <w:rPr>
          <w:spacing w:val="-5"/>
        </w:rPr>
        <w:t xml:space="preserve"> </w:t>
      </w:r>
      <w:proofErr w:type="spellStart"/>
      <w:r w:rsidRPr="00B02C38">
        <w:rPr>
          <w:spacing w:val="-5"/>
        </w:rPr>
        <w:t>memberikan</w:t>
      </w:r>
      <w:proofErr w:type="spellEnd"/>
      <w:r w:rsidRPr="00B02C38">
        <w:rPr>
          <w:spacing w:val="-5"/>
        </w:rPr>
        <w:t xml:space="preserve"> </w:t>
      </w:r>
      <w:proofErr w:type="spellStart"/>
      <w:r w:rsidRPr="00B02C38">
        <w:rPr>
          <w:spacing w:val="-5"/>
        </w:rPr>
        <w:t>kontribusi</w:t>
      </w:r>
      <w:proofErr w:type="spellEnd"/>
      <w:r w:rsidRPr="00B02C38">
        <w:rPr>
          <w:spacing w:val="-5"/>
        </w:rPr>
        <w:t xml:space="preserve"> </w:t>
      </w:r>
      <w:proofErr w:type="spellStart"/>
      <w:r w:rsidRPr="00B02C38">
        <w:rPr>
          <w:spacing w:val="-5"/>
        </w:rPr>
        <w:t>positif</w:t>
      </w:r>
      <w:proofErr w:type="spellEnd"/>
      <w:r w:rsidRPr="00B02C38">
        <w:rPr>
          <w:spacing w:val="-5"/>
        </w:rPr>
        <w:t xml:space="preserve"> </w:t>
      </w:r>
      <w:proofErr w:type="spellStart"/>
      <w:r w:rsidRPr="00B02C38">
        <w:rPr>
          <w:spacing w:val="-5"/>
        </w:rPr>
        <w:t>terhadap</w:t>
      </w:r>
      <w:proofErr w:type="spellEnd"/>
      <w:r w:rsidRPr="00B02C38">
        <w:rPr>
          <w:spacing w:val="-5"/>
        </w:rPr>
        <w:t xml:space="preserve"> </w:t>
      </w:r>
      <w:proofErr w:type="spellStart"/>
      <w:r w:rsidRPr="00B02C38">
        <w:rPr>
          <w:spacing w:val="-5"/>
        </w:rPr>
        <w:t>pemahaman</w:t>
      </w:r>
      <w:proofErr w:type="spellEnd"/>
      <w:r w:rsidRPr="00B02C38">
        <w:rPr>
          <w:spacing w:val="-5"/>
        </w:rPr>
        <w:t xml:space="preserve"> </w:t>
      </w:r>
      <w:proofErr w:type="spellStart"/>
      <w:r w:rsidRPr="00B02C38">
        <w:rPr>
          <w:spacing w:val="-5"/>
        </w:rPr>
        <w:t>konsep</w:t>
      </w:r>
      <w:proofErr w:type="spellEnd"/>
      <w:r w:rsidRPr="00B02C38">
        <w:rPr>
          <w:spacing w:val="-5"/>
        </w:rPr>
        <w:t xml:space="preserve"> </w:t>
      </w:r>
      <w:proofErr w:type="spellStart"/>
      <w:r w:rsidRPr="00B02C38">
        <w:rPr>
          <w:spacing w:val="-5"/>
        </w:rPr>
        <w:t>kalkulus</w:t>
      </w:r>
      <w:proofErr w:type="spellEnd"/>
      <w:r w:rsidRPr="00B02C38">
        <w:rPr>
          <w:spacing w:val="-5"/>
        </w:rPr>
        <w:t xml:space="preserve"> dan </w:t>
      </w:r>
      <w:proofErr w:type="spellStart"/>
      <w:r w:rsidRPr="00B02C38">
        <w:rPr>
          <w:spacing w:val="-5"/>
        </w:rPr>
        <w:t>kemampuan</w:t>
      </w:r>
      <w:proofErr w:type="spellEnd"/>
      <w:r w:rsidRPr="00B02C38">
        <w:rPr>
          <w:spacing w:val="-5"/>
        </w:rPr>
        <w:t xml:space="preserve"> </w:t>
      </w:r>
      <w:proofErr w:type="spellStart"/>
      <w:r w:rsidRPr="00B02C38">
        <w:rPr>
          <w:spacing w:val="-5"/>
        </w:rPr>
        <w:t>siswa</w:t>
      </w:r>
      <w:proofErr w:type="spellEnd"/>
      <w:r w:rsidRPr="00B02C38">
        <w:rPr>
          <w:spacing w:val="-5"/>
        </w:rPr>
        <w:t xml:space="preserve"> </w:t>
      </w:r>
      <w:proofErr w:type="spellStart"/>
      <w:r w:rsidRPr="00B02C38">
        <w:rPr>
          <w:spacing w:val="-5"/>
        </w:rPr>
        <w:t>dalam</w:t>
      </w:r>
      <w:proofErr w:type="spellEnd"/>
      <w:r w:rsidRPr="00B02C38">
        <w:rPr>
          <w:spacing w:val="-5"/>
        </w:rPr>
        <w:t xml:space="preserve"> </w:t>
      </w:r>
      <w:proofErr w:type="spellStart"/>
      <w:r w:rsidRPr="00B02C38">
        <w:rPr>
          <w:spacing w:val="-5"/>
        </w:rPr>
        <w:t>menyelesaikan</w:t>
      </w:r>
      <w:proofErr w:type="spellEnd"/>
      <w:r w:rsidRPr="00B02C38">
        <w:rPr>
          <w:spacing w:val="-5"/>
        </w:rPr>
        <w:t xml:space="preserve"> </w:t>
      </w:r>
      <w:proofErr w:type="spellStart"/>
      <w:r w:rsidRPr="00B02C38">
        <w:rPr>
          <w:spacing w:val="-5"/>
        </w:rPr>
        <w:t>masalah</w:t>
      </w:r>
      <w:proofErr w:type="spellEnd"/>
      <w:r w:rsidRPr="00B02C38">
        <w:rPr>
          <w:spacing w:val="-5"/>
        </w:rPr>
        <w:t xml:space="preserve"> </w:t>
      </w:r>
      <w:proofErr w:type="spellStart"/>
      <w:r w:rsidRPr="00B02C38">
        <w:rPr>
          <w:spacing w:val="-5"/>
        </w:rPr>
        <w:t>kalkulus</w:t>
      </w:r>
      <w:proofErr w:type="spellEnd"/>
      <w:r w:rsidRPr="00B02C38">
        <w:rPr>
          <w:spacing w:val="-5"/>
        </w:rPr>
        <w:t xml:space="preserve">. Selain </w:t>
      </w:r>
      <w:proofErr w:type="spellStart"/>
      <w:r w:rsidRPr="00B02C38">
        <w:rPr>
          <w:spacing w:val="-5"/>
        </w:rPr>
        <w:t>itu</w:t>
      </w:r>
      <w:proofErr w:type="spellEnd"/>
      <w:r w:rsidRPr="00B02C38">
        <w:rPr>
          <w:spacing w:val="-5"/>
        </w:rPr>
        <w:t xml:space="preserve">, </w:t>
      </w:r>
      <w:proofErr w:type="spellStart"/>
      <w:r w:rsidRPr="00B02C38">
        <w:rPr>
          <w:spacing w:val="-5"/>
        </w:rPr>
        <w:t>penelitian</w:t>
      </w:r>
      <w:proofErr w:type="spellEnd"/>
      <w:r w:rsidRPr="00B02C38">
        <w:rPr>
          <w:spacing w:val="-5"/>
        </w:rPr>
        <w:t xml:space="preserve"> </w:t>
      </w:r>
      <w:proofErr w:type="spellStart"/>
      <w:r w:rsidRPr="00B02C38">
        <w:rPr>
          <w:spacing w:val="-5"/>
        </w:rPr>
        <w:t>ini</w:t>
      </w:r>
      <w:proofErr w:type="spellEnd"/>
      <w:r w:rsidRPr="00B02C38">
        <w:rPr>
          <w:spacing w:val="-5"/>
        </w:rPr>
        <w:t xml:space="preserve"> </w:t>
      </w:r>
      <w:proofErr w:type="spellStart"/>
      <w:r w:rsidRPr="00B02C38">
        <w:rPr>
          <w:spacing w:val="-5"/>
        </w:rPr>
        <w:t>ingin</w:t>
      </w:r>
      <w:proofErr w:type="spellEnd"/>
      <w:r w:rsidRPr="00B02C38">
        <w:rPr>
          <w:spacing w:val="-5"/>
        </w:rPr>
        <w:t xml:space="preserve"> </w:t>
      </w:r>
      <w:proofErr w:type="spellStart"/>
      <w:r w:rsidRPr="00B02C38">
        <w:rPr>
          <w:spacing w:val="-5"/>
        </w:rPr>
        <w:t>menganalisis</w:t>
      </w:r>
      <w:proofErr w:type="spellEnd"/>
      <w:r w:rsidRPr="00B02C38">
        <w:rPr>
          <w:spacing w:val="-5"/>
        </w:rPr>
        <w:t xml:space="preserve"> </w:t>
      </w:r>
      <w:proofErr w:type="spellStart"/>
      <w:r w:rsidRPr="00B02C38">
        <w:rPr>
          <w:spacing w:val="-5"/>
        </w:rPr>
        <w:t>apakah</w:t>
      </w:r>
      <w:proofErr w:type="spellEnd"/>
      <w:r w:rsidRPr="00B02C38">
        <w:rPr>
          <w:spacing w:val="-5"/>
        </w:rPr>
        <w:t xml:space="preserve"> </w:t>
      </w:r>
      <w:proofErr w:type="spellStart"/>
      <w:r w:rsidRPr="00B02C38">
        <w:rPr>
          <w:spacing w:val="-5"/>
        </w:rPr>
        <w:t>terdapat</w:t>
      </w:r>
      <w:proofErr w:type="spellEnd"/>
      <w:r w:rsidRPr="00B02C38">
        <w:rPr>
          <w:spacing w:val="-5"/>
        </w:rPr>
        <w:t xml:space="preserve"> </w:t>
      </w:r>
      <w:proofErr w:type="spellStart"/>
      <w:r w:rsidRPr="00B02C38">
        <w:rPr>
          <w:spacing w:val="-5"/>
        </w:rPr>
        <w:t>perbedaan</w:t>
      </w:r>
      <w:proofErr w:type="spellEnd"/>
      <w:r w:rsidRPr="00B02C38">
        <w:rPr>
          <w:spacing w:val="-5"/>
        </w:rPr>
        <w:t xml:space="preserve"> </w:t>
      </w:r>
      <w:proofErr w:type="spellStart"/>
      <w:r w:rsidRPr="00B02C38">
        <w:rPr>
          <w:spacing w:val="-5"/>
        </w:rPr>
        <w:t>signifikan</w:t>
      </w:r>
      <w:proofErr w:type="spellEnd"/>
      <w:r w:rsidRPr="00B02C38">
        <w:rPr>
          <w:spacing w:val="-5"/>
        </w:rPr>
        <w:t xml:space="preserve"> </w:t>
      </w:r>
      <w:proofErr w:type="spellStart"/>
      <w:r w:rsidRPr="00B02C38">
        <w:rPr>
          <w:spacing w:val="-5"/>
        </w:rPr>
        <w:t>dalam</w:t>
      </w:r>
      <w:proofErr w:type="spellEnd"/>
      <w:r w:rsidRPr="00B02C38">
        <w:rPr>
          <w:spacing w:val="-5"/>
        </w:rPr>
        <w:t xml:space="preserve"> </w:t>
      </w:r>
      <w:proofErr w:type="spellStart"/>
      <w:r w:rsidRPr="00B02C38">
        <w:rPr>
          <w:spacing w:val="-5"/>
        </w:rPr>
        <w:t>pencapaian</w:t>
      </w:r>
      <w:proofErr w:type="spellEnd"/>
      <w:r w:rsidRPr="00B02C38">
        <w:rPr>
          <w:spacing w:val="-5"/>
        </w:rPr>
        <w:t xml:space="preserve"> </w:t>
      </w:r>
      <w:proofErr w:type="spellStart"/>
      <w:r w:rsidRPr="00B02C38">
        <w:rPr>
          <w:spacing w:val="-5"/>
        </w:rPr>
        <w:t>pembelajaran</w:t>
      </w:r>
      <w:proofErr w:type="spellEnd"/>
      <w:r w:rsidRPr="00B02C38">
        <w:rPr>
          <w:spacing w:val="-5"/>
        </w:rPr>
        <w:t xml:space="preserve"> </w:t>
      </w:r>
      <w:proofErr w:type="spellStart"/>
      <w:r w:rsidRPr="00B02C38">
        <w:rPr>
          <w:spacing w:val="-5"/>
        </w:rPr>
        <w:t>antara</w:t>
      </w:r>
      <w:proofErr w:type="spellEnd"/>
      <w:r w:rsidRPr="00B02C38">
        <w:rPr>
          <w:spacing w:val="-5"/>
        </w:rPr>
        <w:t xml:space="preserve"> </w:t>
      </w:r>
      <w:proofErr w:type="spellStart"/>
      <w:r w:rsidRPr="00B02C38">
        <w:rPr>
          <w:spacing w:val="-5"/>
        </w:rPr>
        <w:t>siswa</w:t>
      </w:r>
      <w:proofErr w:type="spellEnd"/>
      <w:r w:rsidRPr="00B02C38">
        <w:rPr>
          <w:spacing w:val="-5"/>
        </w:rPr>
        <w:t xml:space="preserve"> </w:t>
      </w:r>
      <w:proofErr w:type="spellStart"/>
      <w:r w:rsidRPr="00B02C38">
        <w:rPr>
          <w:spacing w:val="-5"/>
        </w:rPr>
        <w:t>dari</w:t>
      </w:r>
      <w:proofErr w:type="spellEnd"/>
      <w:r w:rsidRPr="00B02C38">
        <w:rPr>
          <w:spacing w:val="-5"/>
        </w:rPr>
        <w:t xml:space="preserve"> </w:t>
      </w:r>
      <w:proofErr w:type="spellStart"/>
      <w:r w:rsidRPr="00B02C38">
        <w:rPr>
          <w:spacing w:val="-5"/>
        </w:rPr>
        <w:t>sekolah</w:t>
      </w:r>
      <w:proofErr w:type="spellEnd"/>
      <w:r w:rsidRPr="00B02C38">
        <w:rPr>
          <w:spacing w:val="-5"/>
        </w:rPr>
        <w:t xml:space="preserve"> agama dan </w:t>
      </w:r>
      <w:proofErr w:type="spellStart"/>
      <w:r w:rsidRPr="00B02C38">
        <w:rPr>
          <w:spacing w:val="-5"/>
        </w:rPr>
        <w:t>sekolah</w:t>
      </w:r>
      <w:proofErr w:type="spellEnd"/>
      <w:r w:rsidRPr="00B02C38">
        <w:rPr>
          <w:spacing w:val="-5"/>
        </w:rPr>
        <w:t xml:space="preserve"> </w:t>
      </w:r>
      <w:proofErr w:type="spellStart"/>
      <w:r w:rsidRPr="00B02C38">
        <w:rPr>
          <w:spacing w:val="-5"/>
        </w:rPr>
        <w:t>umum</w:t>
      </w:r>
      <w:proofErr w:type="spellEnd"/>
      <w:r w:rsidRPr="00B02C38">
        <w:rPr>
          <w:spacing w:val="-5"/>
        </w:rPr>
        <w:t xml:space="preserve"> </w:t>
      </w:r>
      <w:proofErr w:type="spellStart"/>
      <w:r w:rsidRPr="00B02C38">
        <w:rPr>
          <w:spacing w:val="-5"/>
        </w:rPr>
        <w:t>ketika</w:t>
      </w:r>
      <w:proofErr w:type="spellEnd"/>
      <w:r w:rsidRPr="00B02C38">
        <w:rPr>
          <w:spacing w:val="-5"/>
        </w:rPr>
        <w:t xml:space="preserve"> </w:t>
      </w:r>
      <w:proofErr w:type="spellStart"/>
      <w:r w:rsidRPr="00B02C38">
        <w:rPr>
          <w:spacing w:val="-5"/>
        </w:rPr>
        <w:t>menggunakan</w:t>
      </w:r>
      <w:proofErr w:type="spellEnd"/>
      <w:r w:rsidRPr="00B02C38">
        <w:rPr>
          <w:spacing w:val="-5"/>
        </w:rPr>
        <w:t xml:space="preserve"> media </w:t>
      </w:r>
      <w:proofErr w:type="spellStart"/>
      <w:r w:rsidRPr="00B02C38">
        <w:rPr>
          <w:spacing w:val="-5"/>
        </w:rPr>
        <w:t>pembelajaran</w:t>
      </w:r>
      <w:proofErr w:type="spellEnd"/>
      <w:r w:rsidRPr="00B02C38">
        <w:rPr>
          <w:spacing w:val="-5"/>
        </w:rPr>
        <w:t xml:space="preserve"> </w:t>
      </w:r>
      <w:proofErr w:type="spellStart"/>
      <w:r w:rsidRPr="00B02C38">
        <w:rPr>
          <w:spacing w:val="-5"/>
        </w:rPr>
        <w:t>berbasis</w:t>
      </w:r>
      <w:proofErr w:type="spellEnd"/>
      <w:r w:rsidRPr="00B02C38">
        <w:rPr>
          <w:spacing w:val="-5"/>
        </w:rPr>
        <w:t xml:space="preserve"> Android </w:t>
      </w:r>
      <w:proofErr w:type="spellStart"/>
      <w:r w:rsidRPr="00B02C38">
        <w:rPr>
          <w:spacing w:val="-5"/>
        </w:rPr>
        <w:t>dalam</w:t>
      </w:r>
      <w:proofErr w:type="spellEnd"/>
      <w:r w:rsidRPr="00B02C38">
        <w:rPr>
          <w:spacing w:val="-5"/>
        </w:rPr>
        <w:t xml:space="preserve"> </w:t>
      </w:r>
      <w:proofErr w:type="spellStart"/>
      <w:r w:rsidRPr="00B02C38">
        <w:rPr>
          <w:spacing w:val="-5"/>
        </w:rPr>
        <w:t>konteks</w:t>
      </w:r>
      <w:proofErr w:type="spellEnd"/>
      <w:r w:rsidRPr="00B02C38">
        <w:rPr>
          <w:spacing w:val="-5"/>
        </w:rPr>
        <w:t xml:space="preserve"> </w:t>
      </w:r>
      <w:proofErr w:type="spellStart"/>
      <w:r w:rsidRPr="00B02C38">
        <w:rPr>
          <w:spacing w:val="-5"/>
        </w:rPr>
        <w:t>pembelajaran</w:t>
      </w:r>
      <w:proofErr w:type="spellEnd"/>
      <w:r w:rsidRPr="00B02C38">
        <w:rPr>
          <w:spacing w:val="-5"/>
        </w:rPr>
        <w:t xml:space="preserve"> </w:t>
      </w:r>
      <w:proofErr w:type="spellStart"/>
      <w:r w:rsidRPr="00B02C38">
        <w:rPr>
          <w:spacing w:val="-5"/>
        </w:rPr>
        <w:t>kalkulus</w:t>
      </w:r>
      <w:proofErr w:type="spellEnd"/>
      <w:r w:rsidRPr="00B02C38">
        <w:rPr>
          <w:spacing w:val="-5"/>
        </w:rPr>
        <w:t xml:space="preserve">. </w:t>
      </w:r>
      <w:proofErr w:type="spellStart"/>
      <w:r w:rsidRPr="00B02C38">
        <w:rPr>
          <w:spacing w:val="-5"/>
        </w:rPr>
        <w:t>Dengan</w:t>
      </w:r>
      <w:proofErr w:type="spellEnd"/>
      <w:r w:rsidRPr="00B02C38">
        <w:rPr>
          <w:spacing w:val="-5"/>
        </w:rPr>
        <w:t xml:space="preserve"> </w:t>
      </w:r>
      <w:proofErr w:type="spellStart"/>
      <w:r w:rsidRPr="00B02C38">
        <w:rPr>
          <w:spacing w:val="-5"/>
        </w:rPr>
        <w:t>demikian</w:t>
      </w:r>
      <w:proofErr w:type="spellEnd"/>
      <w:r w:rsidRPr="00B02C38">
        <w:rPr>
          <w:spacing w:val="-5"/>
        </w:rPr>
        <w:t xml:space="preserve">, </w:t>
      </w:r>
      <w:proofErr w:type="spellStart"/>
      <w:r w:rsidRPr="00B02C38">
        <w:rPr>
          <w:spacing w:val="-5"/>
        </w:rPr>
        <w:t>penelitian</w:t>
      </w:r>
      <w:proofErr w:type="spellEnd"/>
      <w:r w:rsidRPr="00B02C38">
        <w:rPr>
          <w:spacing w:val="-5"/>
        </w:rPr>
        <w:t xml:space="preserve"> </w:t>
      </w:r>
      <w:proofErr w:type="spellStart"/>
      <w:r w:rsidRPr="00B02C38">
        <w:rPr>
          <w:spacing w:val="-5"/>
        </w:rPr>
        <w:t>ini</w:t>
      </w:r>
      <w:proofErr w:type="spellEnd"/>
      <w:r w:rsidRPr="00B02C38">
        <w:rPr>
          <w:spacing w:val="-5"/>
        </w:rPr>
        <w:t xml:space="preserve"> </w:t>
      </w:r>
      <w:proofErr w:type="spellStart"/>
      <w:r w:rsidRPr="00B02C38">
        <w:rPr>
          <w:spacing w:val="-5"/>
        </w:rPr>
        <w:t>memiliki</w:t>
      </w:r>
      <w:proofErr w:type="spellEnd"/>
      <w:r w:rsidRPr="00B02C38">
        <w:rPr>
          <w:spacing w:val="-5"/>
        </w:rPr>
        <w:t xml:space="preserve"> </w:t>
      </w:r>
      <w:proofErr w:type="spellStart"/>
      <w:r w:rsidRPr="00B02C38">
        <w:rPr>
          <w:spacing w:val="-5"/>
        </w:rPr>
        <w:t>tujuan</w:t>
      </w:r>
      <w:proofErr w:type="spellEnd"/>
      <w:r w:rsidRPr="00B02C38">
        <w:rPr>
          <w:spacing w:val="-5"/>
        </w:rPr>
        <w:t xml:space="preserve"> </w:t>
      </w:r>
      <w:proofErr w:type="spellStart"/>
      <w:r w:rsidRPr="00B02C38">
        <w:rPr>
          <w:spacing w:val="-5"/>
        </w:rPr>
        <w:t>khusus</w:t>
      </w:r>
      <w:proofErr w:type="spellEnd"/>
      <w:r w:rsidRPr="00B02C38">
        <w:rPr>
          <w:spacing w:val="-5"/>
        </w:rPr>
        <w:t xml:space="preserve"> </w:t>
      </w:r>
      <w:proofErr w:type="spellStart"/>
      <w:r w:rsidRPr="00B02C38">
        <w:rPr>
          <w:spacing w:val="-5"/>
        </w:rPr>
        <w:t>untuk</w:t>
      </w:r>
      <w:proofErr w:type="spellEnd"/>
      <w:r w:rsidRPr="00B02C38">
        <w:rPr>
          <w:spacing w:val="-5"/>
        </w:rPr>
        <w:t xml:space="preserve"> </w:t>
      </w:r>
      <w:proofErr w:type="spellStart"/>
      <w:r w:rsidRPr="00B02C38">
        <w:rPr>
          <w:spacing w:val="-5"/>
        </w:rPr>
        <w:t>mengevaluasi</w:t>
      </w:r>
      <w:proofErr w:type="spellEnd"/>
      <w:r w:rsidRPr="00B02C38">
        <w:rPr>
          <w:spacing w:val="-5"/>
        </w:rPr>
        <w:t xml:space="preserve"> </w:t>
      </w:r>
      <w:proofErr w:type="spellStart"/>
      <w:r w:rsidRPr="00B02C38">
        <w:rPr>
          <w:spacing w:val="-5"/>
        </w:rPr>
        <w:t>dampak</w:t>
      </w:r>
      <w:proofErr w:type="spellEnd"/>
      <w:r w:rsidRPr="00B02C38">
        <w:rPr>
          <w:spacing w:val="-5"/>
        </w:rPr>
        <w:t xml:space="preserve"> dan </w:t>
      </w:r>
      <w:proofErr w:type="spellStart"/>
      <w:r w:rsidRPr="00B02C38">
        <w:rPr>
          <w:spacing w:val="-5"/>
        </w:rPr>
        <w:t>keefektifan</w:t>
      </w:r>
      <w:proofErr w:type="spellEnd"/>
      <w:r w:rsidRPr="00B02C38">
        <w:rPr>
          <w:spacing w:val="-5"/>
        </w:rPr>
        <w:t xml:space="preserve"> </w:t>
      </w:r>
      <w:proofErr w:type="spellStart"/>
      <w:r w:rsidRPr="00B02C38">
        <w:rPr>
          <w:spacing w:val="-5"/>
        </w:rPr>
        <w:t>penggunaan</w:t>
      </w:r>
      <w:proofErr w:type="spellEnd"/>
      <w:r w:rsidRPr="00B02C38">
        <w:rPr>
          <w:spacing w:val="-5"/>
        </w:rPr>
        <w:t xml:space="preserve"> </w:t>
      </w:r>
      <w:proofErr w:type="spellStart"/>
      <w:r w:rsidRPr="00B02C38">
        <w:rPr>
          <w:spacing w:val="-5"/>
        </w:rPr>
        <w:t>teknologi</w:t>
      </w:r>
      <w:proofErr w:type="spellEnd"/>
      <w:r w:rsidRPr="00B02C38">
        <w:rPr>
          <w:spacing w:val="-5"/>
        </w:rPr>
        <w:t xml:space="preserve"> </w:t>
      </w:r>
      <w:proofErr w:type="spellStart"/>
      <w:r w:rsidRPr="00B02C38">
        <w:rPr>
          <w:spacing w:val="-5"/>
        </w:rPr>
        <w:t>berbasis</w:t>
      </w:r>
      <w:proofErr w:type="spellEnd"/>
      <w:r w:rsidRPr="00B02C38">
        <w:rPr>
          <w:spacing w:val="-5"/>
        </w:rPr>
        <w:t xml:space="preserve"> Android </w:t>
      </w:r>
      <w:proofErr w:type="spellStart"/>
      <w:r w:rsidRPr="00B02C38">
        <w:rPr>
          <w:spacing w:val="-5"/>
        </w:rPr>
        <w:t>dalam</w:t>
      </w:r>
      <w:proofErr w:type="spellEnd"/>
      <w:r w:rsidRPr="00B02C38">
        <w:rPr>
          <w:spacing w:val="-5"/>
        </w:rPr>
        <w:t xml:space="preserve"> </w:t>
      </w:r>
      <w:proofErr w:type="spellStart"/>
      <w:r w:rsidRPr="00B02C38">
        <w:rPr>
          <w:spacing w:val="-5"/>
        </w:rPr>
        <w:t>meningkatkan</w:t>
      </w:r>
      <w:proofErr w:type="spellEnd"/>
      <w:r w:rsidRPr="00B02C38">
        <w:rPr>
          <w:spacing w:val="-5"/>
        </w:rPr>
        <w:t xml:space="preserve"> </w:t>
      </w:r>
      <w:proofErr w:type="spellStart"/>
      <w:r w:rsidRPr="00B02C38">
        <w:rPr>
          <w:spacing w:val="-5"/>
        </w:rPr>
        <w:t>hasil</w:t>
      </w:r>
      <w:proofErr w:type="spellEnd"/>
      <w:r w:rsidRPr="00B02C38">
        <w:rPr>
          <w:spacing w:val="-5"/>
        </w:rPr>
        <w:t xml:space="preserve"> </w:t>
      </w:r>
      <w:proofErr w:type="spellStart"/>
      <w:r w:rsidRPr="00B02C38">
        <w:rPr>
          <w:spacing w:val="-5"/>
        </w:rPr>
        <w:t>belajar</w:t>
      </w:r>
      <w:proofErr w:type="spellEnd"/>
      <w:r w:rsidRPr="00B02C38">
        <w:rPr>
          <w:spacing w:val="-5"/>
        </w:rPr>
        <w:t xml:space="preserve"> </w:t>
      </w:r>
      <w:proofErr w:type="spellStart"/>
      <w:r w:rsidRPr="00B02C38">
        <w:rPr>
          <w:spacing w:val="-5"/>
        </w:rPr>
        <w:t>kalkulus</w:t>
      </w:r>
      <w:proofErr w:type="spellEnd"/>
      <w:r w:rsidRPr="00B02C38">
        <w:rPr>
          <w:spacing w:val="-5"/>
        </w:rPr>
        <w:t xml:space="preserve"> </w:t>
      </w:r>
      <w:proofErr w:type="spellStart"/>
      <w:r w:rsidRPr="00B02C38">
        <w:rPr>
          <w:spacing w:val="-5"/>
        </w:rPr>
        <w:t>dengan</w:t>
      </w:r>
      <w:proofErr w:type="spellEnd"/>
      <w:r w:rsidRPr="00B02C38">
        <w:rPr>
          <w:spacing w:val="-5"/>
        </w:rPr>
        <w:t xml:space="preserve"> </w:t>
      </w:r>
      <w:proofErr w:type="spellStart"/>
      <w:r w:rsidRPr="00B02C38">
        <w:rPr>
          <w:spacing w:val="-5"/>
        </w:rPr>
        <w:t>mempertimbangkan</w:t>
      </w:r>
      <w:proofErr w:type="spellEnd"/>
      <w:r w:rsidRPr="00B02C38">
        <w:rPr>
          <w:spacing w:val="-5"/>
        </w:rPr>
        <w:t xml:space="preserve"> </w:t>
      </w:r>
      <w:proofErr w:type="spellStart"/>
      <w:r w:rsidRPr="00B02C38">
        <w:rPr>
          <w:spacing w:val="-5"/>
        </w:rPr>
        <w:t>variabel</w:t>
      </w:r>
      <w:proofErr w:type="spellEnd"/>
      <w:r w:rsidRPr="00B02C38">
        <w:rPr>
          <w:spacing w:val="-5"/>
        </w:rPr>
        <w:t xml:space="preserve"> </w:t>
      </w:r>
      <w:proofErr w:type="spellStart"/>
      <w:r w:rsidRPr="00B02C38">
        <w:rPr>
          <w:spacing w:val="-5"/>
        </w:rPr>
        <w:t>asal</w:t>
      </w:r>
      <w:proofErr w:type="spellEnd"/>
      <w:r w:rsidRPr="00B02C38">
        <w:rPr>
          <w:spacing w:val="-5"/>
        </w:rPr>
        <w:t xml:space="preserve"> </w:t>
      </w:r>
      <w:proofErr w:type="spellStart"/>
      <w:r w:rsidRPr="00B02C38">
        <w:rPr>
          <w:spacing w:val="-5"/>
        </w:rPr>
        <w:t>sekolah</w:t>
      </w:r>
      <w:proofErr w:type="spellEnd"/>
      <w:r w:rsidRPr="00B02C38">
        <w:rPr>
          <w:spacing w:val="-5"/>
        </w:rPr>
        <w:t xml:space="preserve"> </w:t>
      </w:r>
      <w:proofErr w:type="spellStart"/>
      <w:r w:rsidRPr="00B02C38">
        <w:rPr>
          <w:spacing w:val="-5"/>
        </w:rPr>
        <w:t>sebagai</w:t>
      </w:r>
      <w:proofErr w:type="spellEnd"/>
      <w:r w:rsidRPr="00B02C38">
        <w:rPr>
          <w:spacing w:val="-5"/>
        </w:rPr>
        <w:t xml:space="preserve"> </w:t>
      </w:r>
      <w:proofErr w:type="spellStart"/>
      <w:r w:rsidRPr="00B02C38">
        <w:rPr>
          <w:spacing w:val="-5"/>
        </w:rPr>
        <w:t>faktor</w:t>
      </w:r>
      <w:proofErr w:type="spellEnd"/>
      <w:r w:rsidRPr="00B02C38">
        <w:rPr>
          <w:spacing w:val="-5"/>
        </w:rPr>
        <w:t xml:space="preserve"> </w:t>
      </w:r>
      <w:proofErr w:type="spellStart"/>
      <w:r w:rsidRPr="00B02C38">
        <w:rPr>
          <w:spacing w:val="-5"/>
        </w:rPr>
        <w:t>analisis</w:t>
      </w:r>
      <w:proofErr w:type="spellEnd"/>
      <w:r w:rsidRPr="00B02C38">
        <w:rPr>
          <w:spacing w:val="-5"/>
        </w:rPr>
        <w:t>.</w:t>
      </w:r>
    </w:p>
    <w:p w14:paraId="2B3EBA9F" w14:textId="77777777" w:rsidR="00493F99" w:rsidRDefault="00B36FEE" w:rsidP="00B36FEE">
      <w:pPr>
        <w:pStyle w:val="Heading1"/>
      </w:pPr>
      <w:r>
        <w:t>METODE PENELITIAN</w:t>
      </w:r>
    </w:p>
    <w:p w14:paraId="14B4BAA3" w14:textId="24FC12F9" w:rsidR="009B5858" w:rsidRDefault="009B5858" w:rsidP="009B5858">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kuantitatif</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untuk</w:t>
      </w:r>
      <w:proofErr w:type="spellEnd"/>
      <w:r>
        <w:t xml:space="preserve"> </w:t>
      </w:r>
      <w:proofErr w:type="spellStart"/>
      <w:r>
        <w:t>mengevaluasi</w:t>
      </w:r>
      <w:proofErr w:type="spellEnd"/>
      <w:r>
        <w:t xml:space="preserve"> </w:t>
      </w:r>
      <w:proofErr w:type="spellStart"/>
      <w:r>
        <w:t>efektivitas</w:t>
      </w:r>
      <w:proofErr w:type="spellEnd"/>
      <w:r>
        <w:t xml:space="preserve"> </w:t>
      </w:r>
      <w:proofErr w:type="spellStart"/>
      <w:r>
        <w:t>penggunaan</w:t>
      </w:r>
      <w:proofErr w:type="spellEnd"/>
      <w:r>
        <w:t xml:space="preserve"> media </w:t>
      </w:r>
      <w:proofErr w:type="spellStart"/>
      <w:r>
        <w:t>berbasis</w:t>
      </w:r>
      <w:proofErr w:type="spellEnd"/>
      <w:r>
        <w:t xml:space="preserve"> Android </w:t>
      </w:r>
      <w:proofErr w:type="spellStart"/>
      <w:r>
        <w:t>dalam</w:t>
      </w:r>
      <w:proofErr w:type="spellEnd"/>
      <w:r>
        <w:t xml:space="preserve"> </w:t>
      </w:r>
      <w:proofErr w:type="spellStart"/>
      <w:r>
        <w:t>pembelajaran</w:t>
      </w:r>
      <w:proofErr w:type="spellEnd"/>
      <w:r>
        <w:t xml:space="preserve"> dan </w:t>
      </w:r>
      <w:proofErr w:type="spellStart"/>
      <w:r>
        <w:t>penyelesaian</w:t>
      </w:r>
      <w:proofErr w:type="spellEnd"/>
      <w:r>
        <w:t xml:space="preserve"> </w:t>
      </w:r>
      <w:proofErr w:type="spellStart"/>
      <w:r>
        <w:t>solusi</w:t>
      </w:r>
      <w:proofErr w:type="spellEnd"/>
      <w:r>
        <w:t xml:space="preserve"> </w:t>
      </w:r>
      <w:proofErr w:type="spellStart"/>
      <w:r>
        <w:t>soal</w:t>
      </w:r>
      <w:proofErr w:type="spellEnd"/>
      <w:r>
        <w:t xml:space="preserve"> </w:t>
      </w:r>
      <w:proofErr w:type="spellStart"/>
      <w:r>
        <w:t>kalkulus</w:t>
      </w:r>
      <w:proofErr w:type="spellEnd"/>
      <w:r>
        <w:t xml:space="preserve">, </w:t>
      </w:r>
      <w:proofErr w:type="spellStart"/>
      <w:r>
        <w:t>dengan</w:t>
      </w:r>
      <w:proofErr w:type="spellEnd"/>
      <w:r>
        <w:t xml:space="preserve"> </w:t>
      </w:r>
      <w:proofErr w:type="spellStart"/>
      <w:r>
        <w:t>mempertimbangkan</w:t>
      </w:r>
      <w:proofErr w:type="spellEnd"/>
      <w:r>
        <w:t xml:space="preserve"> </w:t>
      </w:r>
      <w:proofErr w:type="spellStart"/>
      <w:r>
        <w:t>perbedaan</w:t>
      </w:r>
      <w:proofErr w:type="spellEnd"/>
      <w:r>
        <w:t xml:space="preserve"> </w:t>
      </w:r>
      <w:proofErr w:type="spellStart"/>
      <w:r>
        <w:t>asal</w:t>
      </w:r>
      <w:proofErr w:type="spellEnd"/>
      <w:r>
        <w:t xml:space="preserve"> </w:t>
      </w:r>
      <w:proofErr w:type="spellStart"/>
      <w:r>
        <w:t>sekolah</w:t>
      </w:r>
      <w:proofErr w:type="spellEnd"/>
      <w:r>
        <w:t xml:space="preserve"> (agama dan </w:t>
      </w:r>
      <w:proofErr w:type="spellStart"/>
      <w:r>
        <w:t>umum</w:t>
      </w:r>
      <w:proofErr w:type="spellEnd"/>
      <w:r>
        <w:t xml:space="preserve">). </w:t>
      </w:r>
      <w:proofErr w:type="spellStart"/>
      <w:r>
        <w:t>Subjek</w:t>
      </w:r>
      <w:proofErr w:type="spellEnd"/>
      <w:r>
        <w:t xml:space="preserve"> </w:t>
      </w:r>
      <w:proofErr w:type="spellStart"/>
      <w:r>
        <w:t>penelitian</w:t>
      </w:r>
      <w:proofErr w:type="spellEnd"/>
      <w:r>
        <w:t xml:space="preserve"> </w:t>
      </w:r>
      <w:proofErr w:type="spellStart"/>
      <w:r>
        <w:t>terdiri</w:t>
      </w:r>
      <w:proofErr w:type="spellEnd"/>
      <w:r>
        <w:t xml:space="preserve"> </w:t>
      </w:r>
      <w:proofErr w:type="spellStart"/>
      <w:r>
        <w:t>dari</w:t>
      </w:r>
      <w:proofErr w:type="spellEnd"/>
      <w:r>
        <w:t xml:space="preserve"> 45 </w:t>
      </w:r>
      <w:proofErr w:type="spellStart"/>
      <w:r>
        <w:t>mahasiswa</w:t>
      </w:r>
      <w:proofErr w:type="spellEnd"/>
      <w:r>
        <w:t xml:space="preserve"> </w:t>
      </w:r>
      <w:proofErr w:type="spellStart"/>
      <w:r>
        <w:t>dari</w:t>
      </w:r>
      <w:proofErr w:type="spellEnd"/>
      <w:r>
        <w:t xml:space="preserve"> </w:t>
      </w:r>
      <w:proofErr w:type="spellStart"/>
      <w:r>
        <w:t>sekolah</w:t>
      </w:r>
      <w:proofErr w:type="spellEnd"/>
      <w:r>
        <w:t xml:space="preserve"> agama dan 38 </w:t>
      </w:r>
      <w:proofErr w:type="spellStart"/>
      <w:r>
        <w:t>mahasiswa</w:t>
      </w:r>
      <w:proofErr w:type="spellEnd"/>
      <w:r>
        <w:t xml:space="preserve"> </w:t>
      </w:r>
      <w:proofErr w:type="spellStart"/>
      <w:r>
        <w:t>dari</w:t>
      </w:r>
      <w:proofErr w:type="spellEnd"/>
      <w:r>
        <w:t xml:space="preserve"> </w:t>
      </w:r>
      <w:proofErr w:type="spellStart"/>
      <w:r>
        <w:t>sekolah</w:t>
      </w:r>
      <w:proofErr w:type="spellEnd"/>
      <w:r>
        <w:t xml:space="preserve"> </w:t>
      </w:r>
      <w:proofErr w:type="spellStart"/>
      <w:r>
        <w:t>umum</w:t>
      </w:r>
      <w:proofErr w:type="spellEnd"/>
      <w:r>
        <w:t>.</w:t>
      </w:r>
      <w:r w:rsidR="005F77C1">
        <w:t xml:space="preserve"> </w:t>
      </w:r>
      <w:proofErr w:type="spellStart"/>
      <w:r>
        <w:t>Instrumen</w:t>
      </w:r>
      <w:proofErr w:type="spellEnd"/>
      <w:r>
        <w:t xml:space="preserve"> </w:t>
      </w:r>
      <w:proofErr w:type="spellStart"/>
      <w:r>
        <w:t>penelitian</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angket</w:t>
      </w:r>
      <w:proofErr w:type="spellEnd"/>
      <w:r>
        <w:t xml:space="preserve"> </w:t>
      </w:r>
      <w:proofErr w:type="spellStart"/>
      <w:r>
        <w:t>dengan</w:t>
      </w:r>
      <w:proofErr w:type="spellEnd"/>
      <w:r>
        <w:t xml:space="preserve"> </w:t>
      </w:r>
      <w:proofErr w:type="spellStart"/>
      <w:r>
        <w:t>sebanyak</w:t>
      </w:r>
      <w:proofErr w:type="spellEnd"/>
      <w:r>
        <w:t xml:space="preserve"> 13 </w:t>
      </w:r>
      <w:proofErr w:type="spellStart"/>
      <w:r>
        <w:t>indikator</w:t>
      </w:r>
      <w:proofErr w:type="spellEnd"/>
      <w:r>
        <w:t xml:space="preserve"> </w:t>
      </w:r>
      <w:proofErr w:type="spellStart"/>
      <w:r>
        <w:t>penelitian</w:t>
      </w:r>
      <w:proofErr w:type="spellEnd"/>
      <w:r>
        <w:t xml:space="preserve">. </w:t>
      </w:r>
      <w:proofErr w:type="spellStart"/>
      <w:r>
        <w:t>Angket</w:t>
      </w:r>
      <w:proofErr w:type="spellEnd"/>
      <w:r>
        <w:t xml:space="preserve"> </w:t>
      </w:r>
      <w:proofErr w:type="spellStart"/>
      <w:r>
        <w:t>disusun</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persepsi</w:t>
      </w:r>
      <w:proofErr w:type="spellEnd"/>
      <w:r>
        <w:t xml:space="preserve"> dan </w:t>
      </w:r>
      <w:proofErr w:type="spellStart"/>
      <w:r>
        <w:t>pengalaman</w:t>
      </w:r>
      <w:proofErr w:type="spellEnd"/>
      <w:r>
        <w:t xml:space="preserve"> </w:t>
      </w:r>
      <w:proofErr w:type="spellStart"/>
      <w:r>
        <w:t>siswa</w:t>
      </w:r>
      <w:proofErr w:type="spellEnd"/>
      <w:r>
        <w:t xml:space="preserve"> </w:t>
      </w:r>
      <w:proofErr w:type="spellStart"/>
      <w:r>
        <w:t>terkait</w:t>
      </w:r>
      <w:proofErr w:type="spellEnd"/>
      <w:r>
        <w:t xml:space="preserve"> </w:t>
      </w:r>
      <w:proofErr w:type="spellStart"/>
      <w:r>
        <w:t>efektivitas</w:t>
      </w:r>
      <w:proofErr w:type="spellEnd"/>
      <w:r>
        <w:t xml:space="preserve"> media </w:t>
      </w:r>
      <w:proofErr w:type="spellStart"/>
      <w:r>
        <w:t>berbasis</w:t>
      </w:r>
      <w:proofErr w:type="spellEnd"/>
      <w:r>
        <w:t xml:space="preserve"> Android </w:t>
      </w:r>
      <w:proofErr w:type="spellStart"/>
      <w:r>
        <w:t>dalam</w:t>
      </w:r>
      <w:proofErr w:type="spellEnd"/>
      <w:r>
        <w:t xml:space="preserve"> </w:t>
      </w:r>
      <w:proofErr w:type="spellStart"/>
      <w:r>
        <w:t>pembelajaran</w:t>
      </w:r>
      <w:proofErr w:type="spellEnd"/>
      <w:r>
        <w:t xml:space="preserve"> </w:t>
      </w:r>
      <w:proofErr w:type="spellStart"/>
      <w:r>
        <w:t>kalkulus</w:t>
      </w:r>
      <w:proofErr w:type="spellEnd"/>
      <w:r>
        <w:t xml:space="preserve">. Proses </w:t>
      </w:r>
      <w:proofErr w:type="spellStart"/>
      <w:r>
        <w:t>penyebaran</w:t>
      </w:r>
      <w:proofErr w:type="spellEnd"/>
      <w:r>
        <w:t xml:space="preserve"> </w:t>
      </w:r>
      <w:proofErr w:type="spellStart"/>
      <w:r>
        <w:t>angket</w:t>
      </w:r>
      <w:proofErr w:type="spellEnd"/>
      <w:r>
        <w:t xml:space="preserve"> </w:t>
      </w:r>
      <w:proofErr w:type="spellStart"/>
      <w:r>
        <w:t>dilakukan</w:t>
      </w:r>
      <w:proofErr w:type="spellEnd"/>
      <w:r>
        <w:t xml:space="preserve"> </w:t>
      </w:r>
      <w:proofErr w:type="spellStart"/>
      <w:r>
        <w:t>secara</w:t>
      </w:r>
      <w:proofErr w:type="spellEnd"/>
      <w:r>
        <w:t xml:space="preserve"> daring </w:t>
      </w:r>
      <w:proofErr w:type="spellStart"/>
      <w:r>
        <w:t>menggunakan</w:t>
      </w:r>
      <w:proofErr w:type="spellEnd"/>
      <w:r>
        <w:t xml:space="preserve"> platform Google Form.</w:t>
      </w:r>
      <w:r w:rsidR="005F77C1">
        <w:t xml:space="preserve"> </w:t>
      </w:r>
      <w:r>
        <w:t xml:space="preserve">Data yang </w:t>
      </w:r>
      <w:proofErr w:type="spellStart"/>
      <w:r>
        <w:t>diperoleh</w:t>
      </w:r>
      <w:proofErr w:type="spellEnd"/>
      <w:r>
        <w:t xml:space="preserve"> </w:t>
      </w:r>
      <w:proofErr w:type="spellStart"/>
      <w:r>
        <w:t>akan</w:t>
      </w:r>
      <w:proofErr w:type="spellEnd"/>
      <w:r>
        <w:t xml:space="preserve"> </w:t>
      </w:r>
      <w:proofErr w:type="spellStart"/>
      <w:r>
        <w:t>dianalisis</w:t>
      </w:r>
      <w:proofErr w:type="spellEnd"/>
      <w:r>
        <w:t xml:space="preserve"> </w:t>
      </w:r>
      <w:proofErr w:type="spellStart"/>
      <w:r>
        <w:t>menggunakan</w:t>
      </w:r>
      <w:proofErr w:type="spellEnd"/>
      <w:r>
        <w:t xml:space="preserve"> </w:t>
      </w:r>
      <w:proofErr w:type="spellStart"/>
      <w:r>
        <w:t>teknik</w:t>
      </w:r>
      <w:proofErr w:type="spellEnd"/>
      <w:r>
        <w:t xml:space="preserve"> </w:t>
      </w:r>
      <w:proofErr w:type="spellStart"/>
      <w:r>
        <w:t>statistik</w:t>
      </w:r>
      <w:proofErr w:type="spellEnd"/>
      <w:r>
        <w:t xml:space="preserve"> </w:t>
      </w:r>
      <w:proofErr w:type="spellStart"/>
      <w:r>
        <w:t>deskriptif</w:t>
      </w:r>
      <w:proofErr w:type="spellEnd"/>
      <w:r>
        <w:t xml:space="preserve"> </w:t>
      </w:r>
      <w:proofErr w:type="spellStart"/>
      <w:r>
        <w:t>untuk</w:t>
      </w:r>
      <w:proofErr w:type="spellEnd"/>
      <w:r>
        <w:t xml:space="preserve"> </w:t>
      </w:r>
      <w:proofErr w:type="spellStart"/>
      <w:r>
        <w:t>merinci</w:t>
      </w:r>
      <w:proofErr w:type="spellEnd"/>
      <w:r>
        <w:t xml:space="preserve"> </w:t>
      </w:r>
      <w:proofErr w:type="spellStart"/>
      <w:r>
        <w:t>karakteristik</w:t>
      </w:r>
      <w:proofErr w:type="spellEnd"/>
      <w:r>
        <w:t xml:space="preserve"> </w:t>
      </w:r>
      <w:proofErr w:type="spellStart"/>
      <w:r>
        <w:t>responden</w:t>
      </w:r>
      <w:proofErr w:type="spellEnd"/>
      <w:r>
        <w:t xml:space="preserve"> dan </w:t>
      </w:r>
      <w:proofErr w:type="spellStart"/>
      <w:r>
        <w:t>menyajikan</w:t>
      </w:r>
      <w:proofErr w:type="spellEnd"/>
      <w:r>
        <w:t xml:space="preserve"> </w:t>
      </w:r>
      <w:proofErr w:type="spellStart"/>
      <w:r>
        <w:t>distribusi</w:t>
      </w:r>
      <w:proofErr w:type="spellEnd"/>
      <w:r>
        <w:t xml:space="preserve"> data. Selain </w:t>
      </w:r>
      <w:proofErr w:type="spellStart"/>
      <w:r>
        <w:t>itu</w:t>
      </w:r>
      <w:proofErr w:type="spellEnd"/>
      <w:r>
        <w:t xml:space="preserve">, uji t </w:t>
      </w:r>
      <w:proofErr w:type="spellStart"/>
      <w:r>
        <w:t>akan</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apakah</w:t>
      </w:r>
      <w:proofErr w:type="spellEnd"/>
      <w:r>
        <w:t xml:space="preserve"> </w:t>
      </w:r>
      <w:proofErr w:type="spellStart"/>
      <w:r>
        <w:t>terdapat</w:t>
      </w:r>
      <w:proofErr w:type="spellEnd"/>
      <w:r>
        <w:t xml:space="preserve"> </w:t>
      </w:r>
      <w:proofErr w:type="spellStart"/>
      <w:r>
        <w:t>perbedaan</w:t>
      </w:r>
      <w:proofErr w:type="spellEnd"/>
      <w:r>
        <w:t xml:space="preserve"> </w:t>
      </w:r>
      <w:proofErr w:type="spellStart"/>
      <w:r>
        <w:t>signifikan</w:t>
      </w:r>
      <w:proofErr w:type="spellEnd"/>
      <w:r>
        <w:t xml:space="preserve"> </w:t>
      </w:r>
      <w:proofErr w:type="spellStart"/>
      <w:r>
        <w:t>antara</w:t>
      </w:r>
      <w:proofErr w:type="spellEnd"/>
      <w:r>
        <w:t xml:space="preserve"> </w:t>
      </w:r>
      <w:proofErr w:type="spellStart"/>
      <w:r>
        <w:t>hasil</w:t>
      </w:r>
      <w:proofErr w:type="spellEnd"/>
      <w:r>
        <w:t xml:space="preserve"> </w:t>
      </w:r>
      <w:proofErr w:type="spellStart"/>
      <w:r>
        <w:t>pembelajaran</w:t>
      </w:r>
      <w:proofErr w:type="spellEnd"/>
      <w:r>
        <w:t xml:space="preserve"> </w:t>
      </w:r>
      <w:proofErr w:type="spellStart"/>
      <w:r>
        <w:t>siswa</w:t>
      </w:r>
      <w:proofErr w:type="spellEnd"/>
      <w:r>
        <w:t xml:space="preserve"> </w:t>
      </w:r>
      <w:proofErr w:type="spellStart"/>
      <w:r>
        <w:t>dari</w:t>
      </w:r>
      <w:proofErr w:type="spellEnd"/>
      <w:r>
        <w:t xml:space="preserve"> </w:t>
      </w:r>
      <w:proofErr w:type="spellStart"/>
      <w:r>
        <w:t>sekolah</w:t>
      </w:r>
      <w:proofErr w:type="spellEnd"/>
      <w:r>
        <w:t xml:space="preserve"> agama dan </w:t>
      </w:r>
      <w:proofErr w:type="spellStart"/>
      <w:r>
        <w:t>sekolah</w:t>
      </w:r>
      <w:proofErr w:type="spellEnd"/>
      <w:r>
        <w:t xml:space="preserve"> </w:t>
      </w:r>
      <w:proofErr w:type="spellStart"/>
      <w:r>
        <w:t>umum</w:t>
      </w:r>
      <w:proofErr w:type="spellEnd"/>
      <w:r>
        <w:t xml:space="preserve"> </w:t>
      </w:r>
      <w:proofErr w:type="spellStart"/>
      <w:r>
        <w:t>setelah</w:t>
      </w:r>
      <w:proofErr w:type="spellEnd"/>
      <w:r>
        <w:t xml:space="preserve"> </w:t>
      </w:r>
      <w:proofErr w:type="spellStart"/>
      <w:r>
        <w:t>mengikuti</w:t>
      </w:r>
      <w:proofErr w:type="spellEnd"/>
      <w:r>
        <w:t xml:space="preserve"> </w:t>
      </w:r>
      <w:proofErr w:type="spellStart"/>
      <w:r>
        <w:t>pembelajaran</w:t>
      </w:r>
      <w:proofErr w:type="spellEnd"/>
      <w:r>
        <w:t xml:space="preserve"> </w:t>
      </w:r>
      <w:proofErr w:type="spellStart"/>
      <w:r>
        <w:t>menggunakan</w:t>
      </w:r>
      <w:proofErr w:type="spellEnd"/>
      <w:r>
        <w:t xml:space="preserve"> media </w:t>
      </w:r>
      <w:proofErr w:type="spellStart"/>
      <w:r>
        <w:t>berbasis</w:t>
      </w:r>
      <w:proofErr w:type="spellEnd"/>
      <w:r>
        <w:t xml:space="preserve"> Android.</w:t>
      </w:r>
    </w:p>
    <w:p w14:paraId="2809323D" w14:textId="77777777" w:rsidR="00116611" w:rsidRDefault="00116611" w:rsidP="009B5858"/>
    <w:p w14:paraId="208A283A" w14:textId="49038B70" w:rsidR="00B36FEE" w:rsidRDefault="009B5858" w:rsidP="009B5858">
      <w:proofErr w:type="spellStart"/>
      <w:r>
        <w:t>Prosedur</w:t>
      </w:r>
      <w:proofErr w:type="spellEnd"/>
      <w:r>
        <w:t xml:space="preserve"> </w:t>
      </w:r>
      <w:proofErr w:type="spellStart"/>
      <w:r>
        <w:t>penelitian</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beberapa</w:t>
      </w:r>
      <w:proofErr w:type="spellEnd"/>
      <w:r>
        <w:t xml:space="preserve"> </w:t>
      </w:r>
      <w:proofErr w:type="spellStart"/>
      <w:r>
        <w:t>tahapan</w:t>
      </w:r>
      <w:proofErr w:type="spellEnd"/>
      <w:r>
        <w:t xml:space="preserve">, </w:t>
      </w:r>
      <w:proofErr w:type="spellStart"/>
      <w:r>
        <w:t>yakni</w:t>
      </w:r>
      <w:proofErr w:type="spellEnd"/>
      <w:r>
        <w:t xml:space="preserve"> </w:t>
      </w:r>
      <w:proofErr w:type="spellStart"/>
      <w:r>
        <w:t>penyusunan</w:t>
      </w:r>
      <w:proofErr w:type="spellEnd"/>
      <w:r>
        <w:t xml:space="preserve"> </w:t>
      </w:r>
      <w:proofErr w:type="spellStart"/>
      <w:r>
        <w:t>angket</w:t>
      </w:r>
      <w:proofErr w:type="spellEnd"/>
      <w:r>
        <w:t xml:space="preserve"> </w:t>
      </w:r>
      <w:proofErr w:type="spellStart"/>
      <w:r>
        <w:t>berdasarkan</w:t>
      </w:r>
      <w:proofErr w:type="spellEnd"/>
      <w:r>
        <w:t xml:space="preserve"> </w:t>
      </w:r>
      <w:proofErr w:type="spellStart"/>
      <w:r>
        <w:t>indikator</w:t>
      </w:r>
      <w:proofErr w:type="spellEnd"/>
      <w:r>
        <w:t xml:space="preserve"> </w:t>
      </w:r>
      <w:proofErr w:type="spellStart"/>
      <w:r>
        <w:t>penelitian</w:t>
      </w:r>
      <w:proofErr w:type="spellEnd"/>
      <w:r>
        <w:t xml:space="preserve">, </w:t>
      </w:r>
      <w:proofErr w:type="spellStart"/>
      <w:r>
        <w:t>penyebaran</w:t>
      </w:r>
      <w:proofErr w:type="spellEnd"/>
      <w:r>
        <w:t xml:space="preserve"> </w:t>
      </w:r>
      <w:proofErr w:type="spellStart"/>
      <w:r>
        <w:t>angket</w:t>
      </w:r>
      <w:proofErr w:type="spellEnd"/>
      <w:r>
        <w:t xml:space="preserve"> </w:t>
      </w:r>
      <w:proofErr w:type="spellStart"/>
      <w:r>
        <w:t>melalui</w:t>
      </w:r>
      <w:proofErr w:type="spellEnd"/>
      <w:r>
        <w:t xml:space="preserve"> Google Form, </w:t>
      </w:r>
      <w:proofErr w:type="spellStart"/>
      <w:r>
        <w:t>pengumpulan</w:t>
      </w:r>
      <w:proofErr w:type="spellEnd"/>
      <w:r>
        <w:t xml:space="preserve"> data, </w:t>
      </w:r>
      <w:proofErr w:type="spellStart"/>
      <w:r>
        <w:t>pembuatan</w:t>
      </w:r>
      <w:proofErr w:type="spellEnd"/>
      <w:r>
        <w:t xml:space="preserve"> </w:t>
      </w:r>
      <w:proofErr w:type="spellStart"/>
      <w:r>
        <w:t>tabulasi</w:t>
      </w:r>
      <w:proofErr w:type="spellEnd"/>
      <w:r>
        <w:t xml:space="preserve"> data, </w:t>
      </w:r>
      <w:proofErr w:type="spellStart"/>
      <w:r>
        <w:t>penyajian</w:t>
      </w:r>
      <w:proofErr w:type="spellEnd"/>
      <w:r>
        <w:t xml:space="preserve"> data </w:t>
      </w:r>
      <w:proofErr w:type="spellStart"/>
      <w:r>
        <w:t>dalam</w:t>
      </w:r>
      <w:proofErr w:type="spellEnd"/>
      <w:r>
        <w:t xml:space="preserve"> </w:t>
      </w:r>
      <w:proofErr w:type="spellStart"/>
      <w:r>
        <w:t>bentuk</w:t>
      </w:r>
      <w:proofErr w:type="spellEnd"/>
      <w:r>
        <w:t xml:space="preserve"> </w:t>
      </w:r>
      <w:proofErr w:type="spellStart"/>
      <w:r>
        <w:t>grafik</w:t>
      </w:r>
      <w:proofErr w:type="spellEnd"/>
      <w:r>
        <w:t xml:space="preserve"> </w:t>
      </w:r>
      <w:proofErr w:type="spellStart"/>
      <w:r>
        <w:t>atau</w:t>
      </w:r>
      <w:proofErr w:type="spellEnd"/>
      <w:r>
        <w:t xml:space="preserve"> </w:t>
      </w:r>
      <w:proofErr w:type="spellStart"/>
      <w:r>
        <w:t>tabel</w:t>
      </w:r>
      <w:proofErr w:type="spellEnd"/>
      <w:r>
        <w:t xml:space="preserve">, dan </w:t>
      </w:r>
      <w:proofErr w:type="spellStart"/>
      <w:r>
        <w:t>terakhir</w:t>
      </w:r>
      <w:proofErr w:type="spellEnd"/>
      <w:r>
        <w:t xml:space="preserve"> </w:t>
      </w:r>
      <w:proofErr w:type="spellStart"/>
      <w:r>
        <w:t>analisis</w:t>
      </w:r>
      <w:proofErr w:type="spellEnd"/>
      <w:r>
        <w:t xml:space="preserve"> data </w:t>
      </w:r>
      <w:proofErr w:type="spellStart"/>
      <w:r>
        <w:t>menggunakan</w:t>
      </w:r>
      <w:proofErr w:type="spellEnd"/>
      <w:r>
        <w:t xml:space="preserve"> uji t. </w:t>
      </w:r>
      <w:proofErr w:type="spellStart"/>
      <w:r>
        <w:t>Dengan</w:t>
      </w:r>
      <w:proofErr w:type="spellEnd"/>
      <w:r>
        <w:t xml:space="preserve"> </w:t>
      </w:r>
      <w:proofErr w:type="spellStart"/>
      <w:r>
        <w:t>demikian</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dirancang</w:t>
      </w:r>
      <w:proofErr w:type="spellEnd"/>
      <w:r>
        <w:t xml:space="preserve"> </w:t>
      </w:r>
      <w:proofErr w:type="spellStart"/>
      <w:r>
        <w:t>untuk</w:t>
      </w:r>
      <w:proofErr w:type="spellEnd"/>
      <w:r>
        <w:t xml:space="preserve"> </w:t>
      </w:r>
      <w:proofErr w:type="spellStart"/>
      <w:r>
        <w:t>menghasilkan</w:t>
      </w:r>
      <w:proofErr w:type="spellEnd"/>
      <w:r>
        <w:t xml:space="preserve"> </w:t>
      </w:r>
      <w:proofErr w:type="spellStart"/>
      <w:r>
        <w:t>informasi</w:t>
      </w:r>
      <w:proofErr w:type="spellEnd"/>
      <w:r>
        <w:t xml:space="preserve"> yang </w:t>
      </w:r>
      <w:proofErr w:type="spellStart"/>
      <w:r>
        <w:t>dapat</w:t>
      </w:r>
      <w:proofErr w:type="spellEnd"/>
      <w:r>
        <w:t xml:space="preserve"> </w:t>
      </w:r>
      <w:proofErr w:type="spellStart"/>
      <w:r>
        <w:t>mendukung</w:t>
      </w:r>
      <w:proofErr w:type="spellEnd"/>
      <w:r>
        <w:t xml:space="preserve"> </w:t>
      </w:r>
      <w:proofErr w:type="spellStart"/>
      <w:r>
        <w:t>pemahaman</w:t>
      </w:r>
      <w:proofErr w:type="spellEnd"/>
      <w:r>
        <w:t xml:space="preserve"> </w:t>
      </w:r>
      <w:proofErr w:type="spellStart"/>
      <w:r>
        <w:t>mengenai</w:t>
      </w:r>
      <w:proofErr w:type="spellEnd"/>
      <w:r>
        <w:t xml:space="preserve"> </w:t>
      </w:r>
      <w:proofErr w:type="spellStart"/>
      <w:r>
        <w:t>efektivitas</w:t>
      </w:r>
      <w:proofErr w:type="spellEnd"/>
      <w:r>
        <w:t xml:space="preserve"> </w:t>
      </w:r>
      <w:proofErr w:type="spellStart"/>
      <w:r>
        <w:t>penggunaan</w:t>
      </w:r>
      <w:proofErr w:type="spellEnd"/>
      <w:r>
        <w:t xml:space="preserve"> media </w:t>
      </w:r>
      <w:proofErr w:type="spellStart"/>
      <w:r>
        <w:t>berbasis</w:t>
      </w:r>
      <w:proofErr w:type="spellEnd"/>
      <w:r>
        <w:t xml:space="preserve"> Android </w:t>
      </w:r>
      <w:proofErr w:type="spellStart"/>
      <w:r>
        <w:t>dalam</w:t>
      </w:r>
      <w:proofErr w:type="spellEnd"/>
      <w:r>
        <w:t xml:space="preserve"> </w:t>
      </w:r>
      <w:proofErr w:type="spellStart"/>
      <w:r>
        <w:t>pembelajaran</w:t>
      </w:r>
      <w:proofErr w:type="spellEnd"/>
      <w:r>
        <w:t xml:space="preserve"> </w:t>
      </w:r>
      <w:proofErr w:type="spellStart"/>
      <w:r>
        <w:t>kalkulus</w:t>
      </w:r>
      <w:proofErr w:type="spellEnd"/>
      <w:r>
        <w:t xml:space="preserve"> </w:t>
      </w:r>
      <w:proofErr w:type="spellStart"/>
      <w:r>
        <w:t>berdasarkan</w:t>
      </w:r>
      <w:proofErr w:type="spellEnd"/>
      <w:r>
        <w:t xml:space="preserve"> </w:t>
      </w:r>
      <w:proofErr w:type="spellStart"/>
      <w:r>
        <w:t>asal</w:t>
      </w:r>
      <w:proofErr w:type="spellEnd"/>
      <w:r>
        <w:t xml:space="preserve"> </w:t>
      </w:r>
      <w:proofErr w:type="spellStart"/>
      <w:r>
        <w:t>sekolah</w:t>
      </w:r>
      <w:proofErr w:type="spellEnd"/>
      <w:r>
        <w:t xml:space="preserve"> </w:t>
      </w:r>
      <w:proofErr w:type="spellStart"/>
      <w:r>
        <w:t>siswa</w:t>
      </w:r>
      <w:proofErr w:type="spellEnd"/>
      <w:r w:rsidR="005F77C1">
        <w:t>.</w:t>
      </w:r>
    </w:p>
    <w:p w14:paraId="5092D5DE" w14:textId="77777777" w:rsidR="00022ADA" w:rsidRDefault="00022ADA">
      <w:pPr>
        <w:widowControl/>
        <w:jc w:val="left"/>
        <w:rPr>
          <w:rFonts w:ascii="Calibri" w:eastAsiaTheme="majorEastAsia" w:hAnsi="Calibri" w:cstheme="majorBidi"/>
          <w:b/>
          <w:caps/>
          <w:color w:val="000000" w:themeColor="text1"/>
          <w:szCs w:val="32"/>
        </w:rPr>
      </w:pPr>
      <w:r>
        <w:br w:type="page"/>
      </w:r>
    </w:p>
    <w:p w14:paraId="6F35F0F7" w14:textId="2558892A" w:rsidR="00B36FEE" w:rsidRDefault="00B36FEE" w:rsidP="00B36FEE">
      <w:pPr>
        <w:pStyle w:val="Heading1"/>
      </w:pPr>
      <w:r>
        <w:lastRenderedPageBreak/>
        <w:t>HASIL DAN PEMBAHASAN</w:t>
      </w:r>
    </w:p>
    <w:p w14:paraId="07CE0767" w14:textId="5515C4B5" w:rsidR="00143495" w:rsidRDefault="003A24CC" w:rsidP="00143495">
      <w:proofErr w:type="spellStart"/>
      <w:r w:rsidRPr="003A24CC">
        <w:t>Penelitian</w:t>
      </w:r>
      <w:proofErr w:type="spellEnd"/>
      <w:r w:rsidRPr="003A24CC">
        <w:t xml:space="preserve"> </w:t>
      </w:r>
      <w:proofErr w:type="spellStart"/>
      <w:r w:rsidRPr="003A24CC">
        <w:t>ini</w:t>
      </w:r>
      <w:proofErr w:type="spellEnd"/>
      <w:r w:rsidRPr="003A24CC">
        <w:t xml:space="preserve"> </w:t>
      </w:r>
      <w:proofErr w:type="spellStart"/>
      <w:r w:rsidRPr="003A24CC">
        <w:t>dilaksanakan</w:t>
      </w:r>
      <w:proofErr w:type="spellEnd"/>
      <w:r w:rsidRPr="003A24CC">
        <w:t xml:space="preserve"> </w:t>
      </w:r>
      <w:proofErr w:type="spellStart"/>
      <w:r w:rsidRPr="003A24CC">
        <w:t>melalui</w:t>
      </w:r>
      <w:proofErr w:type="spellEnd"/>
      <w:r w:rsidRPr="003A24CC">
        <w:t xml:space="preserve"> </w:t>
      </w:r>
      <w:proofErr w:type="spellStart"/>
      <w:r w:rsidRPr="003A24CC">
        <w:t>serangkaian</w:t>
      </w:r>
      <w:proofErr w:type="spellEnd"/>
      <w:r w:rsidRPr="003A24CC">
        <w:t xml:space="preserve"> </w:t>
      </w:r>
      <w:proofErr w:type="spellStart"/>
      <w:r w:rsidRPr="003A24CC">
        <w:t>tahapan</w:t>
      </w:r>
      <w:proofErr w:type="spellEnd"/>
      <w:r w:rsidRPr="003A24CC">
        <w:t xml:space="preserve"> yang </w:t>
      </w:r>
      <w:proofErr w:type="spellStart"/>
      <w:r w:rsidRPr="003A24CC">
        <w:t>sistematis</w:t>
      </w:r>
      <w:proofErr w:type="spellEnd"/>
      <w:r w:rsidRPr="003A24CC">
        <w:t xml:space="preserve">. </w:t>
      </w:r>
      <w:proofErr w:type="spellStart"/>
      <w:r w:rsidRPr="003A24CC">
        <w:t>Tahapan</w:t>
      </w:r>
      <w:proofErr w:type="spellEnd"/>
      <w:r w:rsidRPr="003A24CC">
        <w:t xml:space="preserve"> </w:t>
      </w:r>
      <w:proofErr w:type="spellStart"/>
      <w:r w:rsidRPr="003A24CC">
        <w:t>pertama</w:t>
      </w:r>
      <w:proofErr w:type="spellEnd"/>
      <w:r w:rsidRPr="003A24CC">
        <w:t xml:space="preserve"> </w:t>
      </w:r>
      <w:proofErr w:type="spellStart"/>
      <w:r w:rsidRPr="003A24CC">
        <w:t>mencakup</w:t>
      </w:r>
      <w:proofErr w:type="spellEnd"/>
      <w:r w:rsidRPr="003A24CC">
        <w:t xml:space="preserve"> </w:t>
      </w:r>
      <w:proofErr w:type="spellStart"/>
      <w:r w:rsidRPr="003A24CC">
        <w:t>penyusunan</w:t>
      </w:r>
      <w:proofErr w:type="spellEnd"/>
      <w:r w:rsidRPr="003A24CC">
        <w:t xml:space="preserve"> </w:t>
      </w:r>
      <w:proofErr w:type="spellStart"/>
      <w:r w:rsidRPr="003A24CC">
        <w:t>instrumen</w:t>
      </w:r>
      <w:proofErr w:type="spellEnd"/>
      <w:r w:rsidRPr="003A24CC">
        <w:t xml:space="preserve"> </w:t>
      </w:r>
      <w:proofErr w:type="spellStart"/>
      <w:r w:rsidRPr="003A24CC">
        <w:t>berupa</w:t>
      </w:r>
      <w:proofErr w:type="spellEnd"/>
      <w:r w:rsidRPr="003A24CC">
        <w:t xml:space="preserve"> </w:t>
      </w:r>
      <w:proofErr w:type="spellStart"/>
      <w:r w:rsidRPr="003A24CC">
        <w:t>angket</w:t>
      </w:r>
      <w:proofErr w:type="spellEnd"/>
      <w:r w:rsidRPr="003A24CC">
        <w:t xml:space="preserve"> </w:t>
      </w:r>
      <w:proofErr w:type="spellStart"/>
      <w:r w:rsidRPr="003A24CC">
        <w:t>untuk</w:t>
      </w:r>
      <w:proofErr w:type="spellEnd"/>
      <w:r w:rsidRPr="003A24CC">
        <w:t xml:space="preserve"> </w:t>
      </w:r>
      <w:proofErr w:type="spellStart"/>
      <w:r w:rsidRPr="003A24CC">
        <w:t>mengumpulkan</w:t>
      </w:r>
      <w:proofErr w:type="spellEnd"/>
      <w:r w:rsidRPr="003A24CC">
        <w:t xml:space="preserve"> data </w:t>
      </w:r>
      <w:proofErr w:type="spellStart"/>
      <w:r w:rsidRPr="003A24CC">
        <w:t>terkait</w:t>
      </w:r>
      <w:proofErr w:type="spellEnd"/>
      <w:r w:rsidRPr="003A24CC">
        <w:t xml:space="preserve"> </w:t>
      </w:r>
      <w:proofErr w:type="spellStart"/>
      <w:r w:rsidRPr="003A24CC">
        <w:t>efektivitas</w:t>
      </w:r>
      <w:proofErr w:type="spellEnd"/>
      <w:r w:rsidRPr="003A24CC">
        <w:t xml:space="preserve"> </w:t>
      </w:r>
      <w:proofErr w:type="spellStart"/>
      <w:r w:rsidRPr="003A24CC">
        <w:t>penggunaan</w:t>
      </w:r>
      <w:proofErr w:type="spellEnd"/>
      <w:r w:rsidRPr="003A24CC">
        <w:t xml:space="preserve"> media </w:t>
      </w:r>
      <w:proofErr w:type="spellStart"/>
      <w:r w:rsidRPr="003A24CC">
        <w:t>berbasis</w:t>
      </w:r>
      <w:proofErr w:type="spellEnd"/>
      <w:r w:rsidRPr="003A24CC">
        <w:t xml:space="preserve"> Android </w:t>
      </w:r>
      <w:proofErr w:type="spellStart"/>
      <w:r w:rsidRPr="003A24CC">
        <w:t>dalam</w:t>
      </w:r>
      <w:proofErr w:type="spellEnd"/>
      <w:r w:rsidRPr="003A24CC">
        <w:t xml:space="preserve"> </w:t>
      </w:r>
      <w:proofErr w:type="spellStart"/>
      <w:r w:rsidRPr="003A24CC">
        <w:t>pembelajaran</w:t>
      </w:r>
      <w:proofErr w:type="spellEnd"/>
      <w:r w:rsidRPr="003A24CC">
        <w:t xml:space="preserve"> dan </w:t>
      </w:r>
      <w:proofErr w:type="spellStart"/>
      <w:r w:rsidRPr="003A24CC">
        <w:t>penyelesaian</w:t>
      </w:r>
      <w:proofErr w:type="spellEnd"/>
      <w:r w:rsidRPr="003A24CC">
        <w:t xml:space="preserve"> </w:t>
      </w:r>
      <w:proofErr w:type="spellStart"/>
      <w:r w:rsidRPr="003A24CC">
        <w:t>solusi</w:t>
      </w:r>
      <w:proofErr w:type="spellEnd"/>
      <w:r w:rsidRPr="003A24CC">
        <w:t xml:space="preserve"> </w:t>
      </w:r>
      <w:proofErr w:type="spellStart"/>
      <w:r w:rsidRPr="003A24CC">
        <w:t>soal</w:t>
      </w:r>
      <w:proofErr w:type="spellEnd"/>
      <w:r w:rsidRPr="003A24CC">
        <w:t xml:space="preserve"> </w:t>
      </w:r>
      <w:proofErr w:type="spellStart"/>
      <w:r w:rsidRPr="003A24CC">
        <w:t>kalkulus</w:t>
      </w:r>
      <w:proofErr w:type="spellEnd"/>
      <w:r w:rsidRPr="003A24CC">
        <w:t xml:space="preserve">. </w:t>
      </w:r>
      <w:proofErr w:type="spellStart"/>
      <w:r w:rsidRPr="003A24CC">
        <w:t>Selanjutnya</w:t>
      </w:r>
      <w:proofErr w:type="spellEnd"/>
      <w:r w:rsidRPr="003A24CC">
        <w:t xml:space="preserve">, </w:t>
      </w:r>
      <w:proofErr w:type="spellStart"/>
      <w:r w:rsidRPr="003A24CC">
        <w:t>tahap</w:t>
      </w:r>
      <w:proofErr w:type="spellEnd"/>
      <w:r w:rsidRPr="003A24CC">
        <w:t xml:space="preserve"> </w:t>
      </w:r>
      <w:proofErr w:type="spellStart"/>
      <w:r w:rsidRPr="003A24CC">
        <w:t>kedua</w:t>
      </w:r>
      <w:proofErr w:type="spellEnd"/>
      <w:r w:rsidRPr="003A24CC">
        <w:t xml:space="preserve"> </w:t>
      </w:r>
      <w:proofErr w:type="spellStart"/>
      <w:r w:rsidRPr="003A24CC">
        <w:t>melibatkan</w:t>
      </w:r>
      <w:proofErr w:type="spellEnd"/>
      <w:r w:rsidRPr="003A24CC">
        <w:t xml:space="preserve"> </w:t>
      </w:r>
      <w:proofErr w:type="spellStart"/>
      <w:r w:rsidRPr="003A24CC">
        <w:t>pengumpulan</w:t>
      </w:r>
      <w:proofErr w:type="spellEnd"/>
      <w:r w:rsidRPr="003A24CC">
        <w:t xml:space="preserve"> data </w:t>
      </w:r>
      <w:proofErr w:type="spellStart"/>
      <w:r w:rsidRPr="003A24CC">
        <w:t>melalui</w:t>
      </w:r>
      <w:proofErr w:type="spellEnd"/>
      <w:r w:rsidRPr="003A24CC">
        <w:t xml:space="preserve"> </w:t>
      </w:r>
      <w:proofErr w:type="spellStart"/>
      <w:r w:rsidRPr="003A24CC">
        <w:t>penyebaran</w:t>
      </w:r>
      <w:proofErr w:type="spellEnd"/>
      <w:r w:rsidRPr="003A24CC">
        <w:t xml:space="preserve"> </w:t>
      </w:r>
      <w:proofErr w:type="spellStart"/>
      <w:r w:rsidRPr="003A24CC">
        <w:t>angket</w:t>
      </w:r>
      <w:proofErr w:type="spellEnd"/>
      <w:r w:rsidRPr="003A24CC">
        <w:t xml:space="preserve"> </w:t>
      </w:r>
      <w:proofErr w:type="spellStart"/>
      <w:r w:rsidRPr="003A24CC">
        <w:t>kepada</w:t>
      </w:r>
      <w:proofErr w:type="spellEnd"/>
      <w:r w:rsidRPr="003A24CC">
        <w:t xml:space="preserve"> </w:t>
      </w:r>
      <w:proofErr w:type="spellStart"/>
      <w:r w:rsidRPr="003A24CC">
        <w:t>mahasiswa</w:t>
      </w:r>
      <w:proofErr w:type="spellEnd"/>
      <w:r w:rsidRPr="003A24CC">
        <w:t xml:space="preserve"> yang </w:t>
      </w:r>
      <w:proofErr w:type="spellStart"/>
      <w:r w:rsidRPr="003A24CC">
        <w:t>menjadi</w:t>
      </w:r>
      <w:proofErr w:type="spellEnd"/>
      <w:r w:rsidRPr="003A24CC">
        <w:t xml:space="preserve"> </w:t>
      </w:r>
      <w:proofErr w:type="spellStart"/>
      <w:r w:rsidRPr="003A24CC">
        <w:t>responden</w:t>
      </w:r>
      <w:proofErr w:type="spellEnd"/>
      <w:r w:rsidRPr="003A24CC">
        <w:t xml:space="preserve"> </w:t>
      </w:r>
      <w:proofErr w:type="spellStart"/>
      <w:r w:rsidRPr="003A24CC">
        <w:t>dalam</w:t>
      </w:r>
      <w:proofErr w:type="spellEnd"/>
      <w:r w:rsidRPr="003A24CC">
        <w:t xml:space="preserve"> </w:t>
      </w:r>
      <w:proofErr w:type="spellStart"/>
      <w:r w:rsidRPr="003A24CC">
        <w:t>penelitian</w:t>
      </w:r>
      <w:proofErr w:type="spellEnd"/>
      <w:r w:rsidRPr="003A24CC">
        <w:t xml:space="preserve"> </w:t>
      </w:r>
      <w:proofErr w:type="spellStart"/>
      <w:r w:rsidRPr="003A24CC">
        <w:t>ini</w:t>
      </w:r>
      <w:proofErr w:type="spellEnd"/>
      <w:r w:rsidRPr="003A24CC">
        <w:t xml:space="preserve">. </w:t>
      </w:r>
      <w:proofErr w:type="spellStart"/>
      <w:r w:rsidRPr="003A24CC">
        <w:t>Setelah</w:t>
      </w:r>
      <w:proofErr w:type="spellEnd"/>
      <w:r w:rsidRPr="003A24CC">
        <w:t xml:space="preserve"> data </w:t>
      </w:r>
      <w:proofErr w:type="spellStart"/>
      <w:r w:rsidRPr="003A24CC">
        <w:t>terkumpul</w:t>
      </w:r>
      <w:proofErr w:type="spellEnd"/>
      <w:r w:rsidRPr="003A24CC">
        <w:t xml:space="preserve">, </w:t>
      </w:r>
      <w:proofErr w:type="spellStart"/>
      <w:r w:rsidRPr="003A24CC">
        <w:t>tahap</w:t>
      </w:r>
      <w:proofErr w:type="spellEnd"/>
      <w:r w:rsidRPr="003A24CC">
        <w:t xml:space="preserve"> </w:t>
      </w:r>
      <w:proofErr w:type="spellStart"/>
      <w:r w:rsidRPr="003A24CC">
        <w:t>ketiga</w:t>
      </w:r>
      <w:proofErr w:type="spellEnd"/>
      <w:r w:rsidRPr="003A24CC">
        <w:t xml:space="preserve"> </w:t>
      </w:r>
      <w:proofErr w:type="spellStart"/>
      <w:r w:rsidRPr="003A24CC">
        <w:t>dilakukan</w:t>
      </w:r>
      <w:proofErr w:type="spellEnd"/>
      <w:r w:rsidRPr="003A24CC">
        <w:t xml:space="preserve"> </w:t>
      </w:r>
      <w:proofErr w:type="spellStart"/>
      <w:r w:rsidRPr="003A24CC">
        <w:t>dengan</w:t>
      </w:r>
      <w:proofErr w:type="spellEnd"/>
      <w:r w:rsidRPr="003A24CC">
        <w:t xml:space="preserve"> </w:t>
      </w:r>
      <w:proofErr w:type="spellStart"/>
      <w:r w:rsidRPr="003A24CC">
        <w:t>menyajikan</w:t>
      </w:r>
      <w:proofErr w:type="spellEnd"/>
      <w:r w:rsidRPr="003A24CC">
        <w:t xml:space="preserve"> dan </w:t>
      </w:r>
      <w:proofErr w:type="spellStart"/>
      <w:r w:rsidRPr="003A24CC">
        <w:t>melakukan</w:t>
      </w:r>
      <w:proofErr w:type="spellEnd"/>
      <w:r w:rsidRPr="003A24CC">
        <w:t xml:space="preserve"> </w:t>
      </w:r>
      <w:proofErr w:type="spellStart"/>
      <w:r w:rsidRPr="003A24CC">
        <w:t>tabulasi</w:t>
      </w:r>
      <w:proofErr w:type="spellEnd"/>
      <w:r w:rsidRPr="003A24CC">
        <w:t xml:space="preserve"> data </w:t>
      </w:r>
      <w:proofErr w:type="spellStart"/>
      <w:r w:rsidRPr="003A24CC">
        <w:t>guna</w:t>
      </w:r>
      <w:proofErr w:type="spellEnd"/>
      <w:r w:rsidRPr="003A24CC">
        <w:t xml:space="preserve"> </w:t>
      </w:r>
      <w:proofErr w:type="spellStart"/>
      <w:r w:rsidRPr="003A24CC">
        <w:t>mempermudah</w:t>
      </w:r>
      <w:proofErr w:type="spellEnd"/>
      <w:r w:rsidRPr="003A24CC">
        <w:t xml:space="preserve"> </w:t>
      </w:r>
      <w:proofErr w:type="spellStart"/>
      <w:r w:rsidRPr="003A24CC">
        <w:t>pemahaman</w:t>
      </w:r>
      <w:proofErr w:type="spellEnd"/>
      <w:r w:rsidRPr="003A24CC">
        <w:t xml:space="preserve"> </w:t>
      </w:r>
      <w:proofErr w:type="spellStart"/>
      <w:r w:rsidRPr="003A24CC">
        <w:t>pola</w:t>
      </w:r>
      <w:proofErr w:type="spellEnd"/>
      <w:r w:rsidRPr="003A24CC">
        <w:t xml:space="preserve"> </w:t>
      </w:r>
      <w:proofErr w:type="spellStart"/>
      <w:r w:rsidRPr="003A24CC">
        <w:t>tanggapan</w:t>
      </w:r>
      <w:proofErr w:type="spellEnd"/>
      <w:r w:rsidRPr="003A24CC">
        <w:t xml:space="preserve"> </w:t>
      </w:r>
      <w:proofErr w:type="spellStart"/>
      <w:r w:rsidRPr="003A24CC">
        <w:t>mahasiswa</w:t>
      </w:r>
      <w:proofErr w:type="spellEnd"/>
      <w:r w:rsidRPr="003A24CC">
        <w:t xml:space="preserve">. </w:t>
      </w:r>
      <w:proofErr w:type="spellStart"/>
      <w:r w:rsidRPr="003A24CC">
        <w:t>Terakhir</w:t>
      </w:r>
      <w:proofErr w:type="spellEnd"/>
      <w:r w:rsidRPr="003A24CC">
        <w:t xml:space="preserve">, </w:t>
      </w:r>
      <w:proofErr w:type="spellStart"/>
      <w:r w:rsidRPr="003A24CC">
        <w:t>tahap</w:t>
      </w:r>
      <w:proofErr w:type="spellEnd"/>
      <w:r w:rsidRPr="003A24CC">
        <w:t xml:space="preserve"> </w:t>
      </w:r>
      <w:proofErr w:type="spellStart"/>
      <w:r w:rsidRPr="003A24CC">
        <w:t>keempat</w:t>
      </w:r>
      <w:proofErr w:type="spellEnd"/>
      <w:r w:rsidRPr="003A24CC">
        <w:t xml:space="preserve"> </w:t>
      </w:r>
      <w:proofErr w:type="spellStart"/>
      <w:r w:rsidRPr="003A24CC">
        <w:t>melibatkan</w:t>
      </w:r>
      <w:proofErr w:type="spellEnd"/>
      <w:r w:rsidRPr="003A24CC">
        <w:t xml:space="preserve"> </w:t>
      </w:r>
      <w:proofErr w:type="spellStart"/>
      <w:r w:rsidRPr="003A24CC">
        <w:t>analisis</w:t>
      </w:r>
      <w:proofErr w:type="spellEnd"/>
      <w:r w:rsidRPr="003A24CC">
        <w:t xml:space="preserve"> dan </w:t>
      </w:r>
      <w:proofErr w:type="spellStart"/>
      <w:r w:rsidRPr="003A24CC">
        <w:t>interpretasi</w:t>
      </w:r>
      <w:proofErr w:type="spellEnd"/>
      <w:r w:rsidRPr="003A24CC">
        <w:t xml:space="preserve"> data </w:t>
      </w:r>
      <w:proofErr w:type="spellStart"/>
      <w:r w:rsidRPr="003A24CC">
        <w:t>guna</w:t>
      </w:r>
      <w:proofErr w:type="spellEnd"/>
      <w:r w:rsidRPr="003A24CC">
        <w:t xml:space="preserve"> </w:t>
      </w:r>
      <w:proofErr w:type="spellStart"/>
      <w:r w:rsidRPr="003A24CC">
        <w:t>mendapatkan</w:t>
      </w:r>
      <w:proofErr w:type="spellEnd"/>
      <w:r w:rsidRPr="003A24CC">
        <w:t xml:space="preserve"> </w:t>
      </w:r>
      <w:proofErr w:type="spellStart"/>
      <w:r w:rsidRPr="003A24CC">
        <w:t>pemahaman</w:t>
      </w:r>
      <w:proofErr w:type="spellEnd"/>
      <w:r w:rsidRPr="003A24CC">
        <w:t xml:space="preserve"> yang </w:t>
      </w:r>
      <w:proofErr w:type="spellStart"/>
      <w:r w:rsidRPr="003A24CC">
        <w:t>lebih</w:t>
      </w:r>
      <w:proofErr w:type="spellEnd"/>
      <w:r w:rsidRPr="003A24CC">
        <w:t xml:space="preserve"> </w:t>
      </w:r>
      <w:proofErr w:type="spellStart"/>
      <w:r w:rsidRPr="003A24CC">
        <w:t>mendalam</w:t>
      </w:r>
      <w:proofErr w:type="spellEnd"/>
      <w:r w:rsidRPr="003A24CC">
        <w:t xml:space="preserve"> </w:t>
      </w:r>
      <w:proofErr w:type="spellStart"/>
      <w:r w:rsidRPr="003A24CC">
        <w:t>mengenai</w:t>
      </w:r>
      <w:proofErr w:type="spellEnd"/>
      <w:r w:rsidRPr="003A24CC">
        <w:t xml:space="preserve"> </w:t>
      </w:r>
      <w:proofErr w:type="spellStart"/>
      <w:r w:rsidRPr="003A24CC">
        <w:t>efektivitas</w:t>
      </w:r>
      <w:proofErr w:type="spellEnd"/>
      <w:r w:rsidRPr="003A24CC">
        <w:t xml:space="preserve"> </w:t>
      </w:r>
      <w:proofErr w:type="spellStart"/>
      <w:r w:rsidRPr="003A24CC">
        <w:t>penggunaan</w:t>
      </w:r>
      <w:proofErr w:type="spellEnd"/>
      <w:r w:rsidRPr="003A24CC">
        <w:t xml:space="preserve"> media </w:t>
      </w:r>
      <w:proofErr w:type="spellStart"/>
      <w:r w:rsidRPr="003A24CC">
        <w:t>berbasis</w:t>
      </w:r>
      <w:proofErr w:type="spellEnd"/>
      <w:r w:rsidRPr="003A24CC">
        <w:t xml:space="preserve"> Android </w:t>
      </w:r>
      <w:proofErr w:type="spellStart"/>
      <w:r w:rsidRPr="003A24CC">
        <w:t>berdasarkan</w:t>
      </w:r>
      <w:proofErr w:type="spellEnd"/>
      <w:r w:rsidRPr="003A24CC">
        <w:t xml:space="preserve"> </w:t>
      </w:r>
      <w:proofErr w:type="spellStart"/>
      <w:r w:rsidRPr="003A24CC">
        <w:t>asal</w:t>
      </w:r>
      <w:proofErr w:type="spellEnd"/>
      <w:r w:rsidRPr="003A24CC">
        <w:t xml:space="preserve"> </w:t>
      </w:r>
      <w:proofErr w:type="spellStart"/>
      <w:r w:rsidRPr="003A24CC">
        <w:t>sekolah</w:t>
      </w:r>
      <w:proofErr w:type="spellEnd"/>
      <w:r w:rsidRPr="003A24CC">
        <w:t xml:space="preserve">, </w:t>
      </w:r>
      <w:proofErr w:type="spellStart"/>
      <w:r w:rsidRPr="003A24CC">
        <w:t>baik</w:t>
      </w:r>
      <w:proofErr w:type="spellEnd"/>
      <w:r w:rsidRPr="003A24CC">
        <w:t xml:space="preserve"> </w:t>
      </w:r>
      <w:proofErr w:type="spellStart"/>
      <w:r w:rsidRPr="003A24CC">
        <w:t>dari</w:t>
      </w:r>
      <w:proofErr w:type="spellEnd"/>
      <w:r w:rsidRPr="003A24CC">
        <w:t xml:space="preserve"> </w:t>
      </w:r>
      <w:proofErr w:type="spellStart"/>
      <w:r w:rsidRPr="003A24CC">
        <w:t>segi</w:t>
      </w:r>
      <w:proofErr w:type="spellEnd"/>
      <w:r w:rsidRPr="003A24CC">
        <w:t xml:space="preserve"> agama </w:t>
      </w:r>
      <w:proofErr w:type="spellStart"/>
      <w:r w:rsidRPr="003A24CC">
        <w:t>maupun</w:t>
      </w:r>
      <w:proofErr w:type="spellEnd"/>
      <w:r w:rsidRPr="003A24CC">
        <w:t xml:space="preserve"> </w:t>
      </w:r>
      <w:proofErr w:type="spellStart"/>
      <w:r w:rsidRPr="003A24CC">
        <w:t>umum</w:t>
      </w:r>
      <w:proofErr w:type="spellEnd"/>
      <w:r w:rsidRPr="003A24CC">
        <w:t xml:space="preserve">, </w:t>
      </w:r>
      <w:proofErr w:type="spellStart"/>
      <w:r w:rsidRPr="003A24CC">
        <w:t>dalam</w:t>
      </w:r>
      <w:proofErr w:type="spellEnd"/>
      <w:r w:rsidRPr="003A24CC">
        <w:t xml:space="preserve"> </w:t>
      </w:r>
      <w:proofErr w:type="spellStart"/>
      <w:r w:rsidRPr="003A24CC">
        <w:t>konteks</w:t>
      </w:r>
      <w:proofErr w:type="spellEnd"/>
      <w:r w:rsidRPr="003A24CC">
        <w:t xml:space="preserve"> </w:t>
      </w:r>
      <w:proofErr w:type="spellStart"/>
      <w:r w:rsidRPr="003A24CC">
        <w:t>pembelajaran</w:t>
      </w:r>
      <w:proofErr w:type="spellEnd"/>
      <w:r w:rsidRPr="003A24CC">
        <w:t xml:space="preserve"> dan </w:t>
      </w:r>
      <w:proofErr w:type="spellStart"/>
      <w:r w:rsidRPr="003A24CC">
        <w:t>penyelesaian</w:t>
      </w:r>
      <w:proofErr w:type="spellEnd"/>
      <w:r w:rsidRPr="003A24CC">
        <w:t xml:space="preserve"> </w:t>
      </w:r>
      <w:proofErr w:type="spellStart"/>
      <w:r w:rsidRPr="003A24CC">
        <w:t>solusi</w:t>
      </w:r>
      <w:proofErr w:type="spellEnd"/>
      <w:r w:rsidRPr="003A24CC">
        <w:t xml:space="preserve"> </w:t>
      </w:r>
      <w:proofErr w:type="spellStart"/>
      <w:r w:rsidRPr="003A24CC">
        <w:t>soal</w:t>
      </w:r>
      <w:proofErr w:type="spellEnd"/>
      <w:r w:rsidRPr="003A24CC">
        <w:t xml:space="preserve"> </w:t>
      </w:r>
      <w:proofErr w:type="spellStart"/>
      <w:r w:rsidRPr="003A24CC">
        <w:t>kalkulus</w:t>
      </w:r>
      <w:proofErr w:type="spellEnd"/>
      <w:r w:rsidRPr="003A24CC">
        <w:t xml:space="preserve">. </w:t>
      </w:r>
      <w:proofErr w:type="spellStart"/>
      <w:r w:rsidRPr="003A24CC">
        <w:t>Dengan</w:t>
      </w:r>
      <w:proofErr w:type="spellEnd"/>
      <w:r w:rsidRPr="003A24CC">
        <w:t xml:space="preserve"> </w:t>
      </w:r>
      <w:proofErr w:type="spellStart"/>
      <w:r w:rsidRPr="003A24CC">
        <w:t>demikian</w:t>
      </w:r>
      <w:proofErr w:type="spellEnd"/>
      <w:r w:rsidRPr="003A24CC">
        <w:t xml:space="preserve">, </w:t>
      </w:r>
      <w:proofErr w:type="spellStart"/>
      <w:r w:rsidRPr="003A24CC">
        <w:t>rangkaian</w:t>
      </w:r>
      <w:proofErr w:type="spellEnd"/>
      <w:r w:rsidRPr="003A24CC">
        <w:t xml:space="preserve"> </w:t>
      </w:r>
      <w:proofErr w:type="spellStart"/>
      <w:r w:rsidRPr="003A24CC">
        <w:t>tahapan</w:t>
      </w:r>
      <w:proofErr w:type="spellEnd"/>
      <w:r w:rsidRPr="003A24CC">
        <w:t xml:space="preserve"> </w:t>
      </w:r>
      <w:proofErr w:type="spellStart"/>
      <w:r w:rsidRPr="003A24CC">
        <w:t>ini</w:t>
      </w:r>
      <w:proofErr w:type="spellEnd"/>
      <w:r w:rsidRPr="003A24CC">
        <w:t xml:space="preserve"> </w:t>
      </w:r>
      <w:proofErr w:type="spellStart"/>
      <w:r w:rsidRPr="003A24CC">
        <w:t>membentuk</w:t>
      </w:r>
      <w:proofErr w:type="spellEnd"/>
      <w:r w:rsidRPr="003A24CC">
        <w:t xml:space="preserve"> </w:t>
      </w:r>
      <w:proofErr w:type="spellStart"/>
      <w:r w:rsidRPr="003A24CC">
        <w:t>kerangka</w:t>
      </w:r>
      <w:proofErr w:type="spellEnd"/>
      <w:r w:rsidRPr="003A24CC">
        <w:t xml:space="preserve"> </w:t>
      </w:r>
      <w:proofErr w:type="spellStart"/>
      <w:r w:rsidRPr="003A24CC">
        <w:t>metodologi</w:t>
      </w:r>
      <w:proofErr w:type="spellEnd"/>
      <w:r w:rsidRPr="003A24CC">
        <w:t xml:space="preserve"> </w:t>
      </w:r>
      <w:proofErr w:type="spellStart"/>
      <w:r w:rsidRPr="003A24CC">
        <w:t>penelitian</w:t>
      </w:r>
      <w:proofErr w:type="spellEnd"/>
      <w:r w:rsidRPr="003A24CC">
        <w:t xml:space="preserve"> yang </w:t>
      </w:r>
      <w:proofErr w:type="spellStart"/>
      <w:r w:rsidRPr="003A24CC">
        <w:t>komprehensif</w:t>
      </w:r>
      <w:proofErr w:type="spellEnd"/>
      <w:r w:rsidRPr="003A24CC">
        <w:t xml:space="preserve"> </w:t>
      </w:r>
      <w:proofErr w:type="spellStart"/>
      <w:r w:rsidRPr="003A24CC">
        <w:t>untuk</w:t>
      </w:r>
      <w:proofErr w:type="spellEnd"/>
      <w:r w:rsidRPr="003A24CC">
        <w:t xml:space="preserve"> </w:t>
      </w:r>
      <w:proofErr w:type="spellStart"/>
      <w:r w:rsidRPr="003A24CC">
        <w:t>mencapai</w:t>
      </w:r>
      <w:proofErr w:type="spellEnd"/>
      <w:r w:rsidRPr="003A24CC">
        <w:t xml:space="preserve"> </w:t>
      </w:r>
      <w:proofErr w:type="spellStart"/>
      <w:r w:rsidRPr="003A24CC">
        <w:t>tujuan</w:t>
      </w:r>
      <w:proofErr w:type="spellEnd"/>
      <w:r w:rsidRPr="003A24CC">
        <w:t xml:space="preserve"> </w:t>
      </w:r>
      <w:proofErr w:type="spellStart"/>
      <w:r w:rsidRPr="003A24CC">
        <w:t>penelitian</w:t>
      </w:r>
      <w:proofErr w:type="spellEnd"/>
      <w:r w:rsidRPr="003A24CC">
        <w:t xml:space="preserve"> </w:t>
      </w:r>
      <w:proofErr w:type="spellStart"/>
      <w:r w:rsidRPr="003A24CC">
        <w:t>secara</w:t>
      </w:r>
      <w:proofErr w:type="spellEnd"/>
      <w:r w:rsidRPr="003A24CC">
        <w:t xml:space="preserve"> </w:t>
      </w:r>
      <w:proofErr w:type="spellStart"/>
      <w:r w:rsidRPr="003A24CC">
        <w:t>efektif</w:t>
      </w:r>
      <w:proofErr w:type="spellEnd"/>
      <w:r w:rsidRPr="003A24CC">
        <w:t>.</w:t>
      </w:r>
      <w:r>
        <w:t xml:space="preserve"> Adapun </w:t>
      </w:r>
      <w:proofErr w:type="spellStart"/>
      <w:r>
        <w:t>hasil</w:t>
      </w:r>
      <w:proofErr w:type="spellEnd"/>
      <w:r>
        <w:t xml:space="preserve"> </w:t>
      </w:r>
      <w:proofErr w:type="spellStart"/>
      <w:r>
        <w:t>angket</w:t>
      </w:r>
      <w:proofErr w:type="spellEnd"/>
      <w:r>
        <w:t xml:space="preserve"> </w:t>
      </w:r>
      <w:proofErr w:type="spellStart"/>
      <w:r>
        <w:t>sesuai</w:t>
      </w:r>
      <w:proofErr w:type="spellEnd"/>
      <w:r>
        <w:t xml:space="preserve"> Gambar 1. </w:t>
      </w:r>
      <w:proofErr w:type="spellStart"/>
      <w:r>
        <w:t>Sedangkan</w:t>
      </w:r>
      <w:proofErr w:type="spellEnd"/>
      <w:r>
        <w:t xml:space="preserve"> </w:t>
      </w:r>
      <w:proofErr w:type="spellStart"/>
      <w:r>
        <w:t>analisis</w:t>
      </w:r>
      <w:proofErr w:type="spellEnd"/>
      <w:r>
        <w:t xml:space="preserve"> </w:t>
      </w:r>
      <w:proofErr w:type="spellStart"/>
      <w:r>
        <w:t>deskriptif</w:t>
      </w:r>
      <w:proofErr w:type="spellEnd"/>
      <w:r>
        <w:t xml:space="preserve"> </w:t>
      </w:r>
      <w:proofErr w:type="spellStart"/>
      <w:r>
        <w:t>sesuai</w:t>
      </w:r>
      <w:proofErr w:type="spellEnd"/>
      <w:r>
        <w:t xml:space="preserve"> Tabel 1</w:t>
      </w:r>
    </w:p>
    <w:p w14:paraId="65025694" w14:textId="77777777" w:rsidR="00002DEB" w:rsidRPr="00143495" w:rsidRDefault="00002DEB" w:rsidP="00143495"/>
    <w:p w14:paraId="59D6DBFD" w14:textId="04CB9A82" w:rsidR="00FB5290" w:rsidRDefault="00FB5290" w:rsidP="003A24CC">
      <w:pPr>
        <w:jc w:val="center"/>
        <w:rPr>
          <w:rFonts w:asciiTheme="minorHAnsi" w:hAnsiTheme="minorHAnsi"/>
        </w:rPr>
      </w:pPr>
      <w:r>
        <w:rPr>
          <w:noProof/>
        </w:rPr>
        <w:drawing>
          <wp:inline distT="0" distB="0" distL="0" distR="0" wp14:anchorId="05931407" wp14:editId="698740BE">
            <wp:extent cx="5549900" cy="2751455"/>
            <wp:effectExtent l="0" t="0" r="12700" b="10795"/>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C893A1" w14:textId="58AD5BBE" w:rsidR="00E3204C" w:rsidRDefault="00FB5290" w:rsidP="003A24CC">
      <w:pPr>
        <w:jc w:val="center"/>
      </w:pPr>
      <w:r>
        <w:t xml:space="preserve">Gambar 1. Nilai </w:t>
      </w:r>
      <w:proofErr w:type="spellStart"/>
      <w:r>
        <w:t>Responden</w:t>
      </w:r>
      <w:proofErr w:type="spellEnd"/>
    </w:p>
    <w:p w14:paraId="19309B89" w14:textId="0C0EAE14" w:rsidR="00143495" w:rsidRDefault="00143495" w:rsidP="00FB5290"/>
    <w:p w14:paraId="7C773792" w14:textId="05FEC0A1" w:rsidR="00FB5290" w:rsidRPr="003A24CC" w:rsidRDefault="00FB5290" w:rsidP="003A24CC">
      <w:pPr>
        <w:jc w:val="center"/>
      </w:pPr>
      <w:r w:rsidRPr="003A24CC">
        <w:t xml:space="preserve">Tabel 1. </w:t>
      </w:r>
      <w:proofErr w:type="spellStart"/>
      <w:r w:rsidRPr="003A24CC">
        <w:t>Statistik</w:t>
      </w:r>
      <w:proofErr w:type="spellEnd"/>
      <w:r w:rsidRPr="003A24CC">
        <w:t xml:space="preserve"> </w:t>
      </w:r>
      <w:proofErr w:type="spellStart"/>
      <w:r w:rsidRPr="003A24CC">
        <w:t>Deskriptif</w:t>
      </w:r>
      <w:proofErr w:type="spellEnd"/>
    </w:p>
    <w:tbl>
      <w:tblPr>
        <w:tblW w:w="0" w:type="auto"/>
        <w:jc w:val="center"/>
        <w:tblLook w:val="04A0" w:firstRow="1" w:lastRow="0" w:firstColumn="1" w:lastColumn="0" w:noHBand="0" w:noVBand="1"/>
      </w:tblPr>
      <w:tblGrid>
        <w:gridCol w:w="1337"/>
        <w:gridCol w:w="36"/>
        <w:gridCol w:w="1169"/>
        <w:gridCol w:w="45"/>
        <w:gridCol w:w="1152"/>
        <w:gridCol w:w="45"/>
      </w:tblGrid>
      <w:tr w:rsidR="00FB5290" w:rsidRPr="003A24CC" w14:paraId="3FA8049A" w14:textId="77777777" w:rsidTr="003A24CC">
        <w:trPr>
          <w:tblHeader/>
          <w:jc w:val="center"/>
        </w:trPr>
        <w:tc>
          <w:tcPr>
            <w:tcW w:w="0" w:type="auto"/>
            <w:gridSpan w:val="2"/>
            <w:tcBorders>
              <w:top w:val="nil"/>
              <w:left w:val="nil"/>
              <w:bottom w:val="single" w:sz="6" w:space="0" w:color="000000"/>
              <w:right w:val="nil"/>
            </w:tcBorders>
            <w:tcMar>
              <w:top w:w="15" w:type="dxa"/>
              <w:left w:w="15" w:type="dxa"/>
              <w:bottom w:w="15" w:type="dxa"/>
              <w:right w:w="15" w:type="dxa"/>
            </w:tcMar>
            <w:vAlign w:val="center"/>
            <w:hideMark/>
          </w:tcPr>
          <w:p w14:paraId="298A8433" w14:textId="77777777" w:rsidR="00FB5290" w:rsidRPr="003A24CC" w:rsidRDefault="00FB5290">
            <w:pPr>
              <w:jc w:val="center"/>
              <w:rPr>
                <w:rFonts w:eastAsia="Times New Roman" w:cs="Times New Roman"/>
                <w:b/>
                <w:bCs/>
              </w:rPr>
            </w:pPr>
            <w:r w:rsidRPr="003A24CC">
              <w:rPr>
                <w:rFonts w:eastAsia="Times New Roman" w:cs="Times New Roman"/>
                <w:b/>
                <w:bCs/>
              </w:rPr>
              <w:t> </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hideMark/>
          </w:tcPr>
          <w:p w14:paraId="41FE52E6" w14:textId="77777777" w:rsidR="00FB5290" w:rsidRPr="003A24CC" w:rsidRDefault="00FB5290">
            <w:pPr>
              <w:jc w:val="center"/>
              <w:rPr>
                <w:rFonts w:eastAsia="Times New Roman" w:cs="Times New Roman"/>
                <w:b/>
                <w:bCs/>
              </w:rPr>
            </w:pPr>
            <w:r w:rsidRPr="003A24CC">
              <w:rPr>
                <w:rFonts w:eastAsia="Times New Roman" w:cs="Times New Roman"/>
                <w:b/>
                <w:bCs/>
              </w:rPr>
              <w:t>X1 (Agama)</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hideMark/>
          </w:tcPr>
          <w:p w14:paraId="54BF0823" w14:textId="77777777" w:rsidR="00FB5290" w:rsidRPr="003A24CC" w:rsidRDefault="00FB5290">
            <w:pPr>
              <w:jc w:val="center"/>
              <w:rPr>
                <w:rFonts w:eastAsia="Times New Roman" w:cs="Times New Roman"/>
                <w:b/>
                <w:bCs/>
              </w:rPr>
            </w:pPr>
            <w:r w:rsidRPr="003A24CC">
              <w:rPr>
                <w:rFonts w:eastAsia="Times New Roman" w:cs="Times New Roman"/>
                <w:b/>
                <w:bCs/>
              </w:rPr>
              <w:t>X2 (Umum)</w:t>
            </w:r>
          </w:p>
        </w:tc>
      </w:tr>
      <w:tr w:rsidR="00FB5290" w:rsidRPr="003A24CC" w14:paraId="453284E7" w14:textId="77777777" w:rsidTr="003A24CC">
        <w:trPr>
          <w:jc w:val="center"/>
        </w:trPr>
        <w:tc>
          <w:tcPr>
            <w:tcW w:w="0" w:type="auto"/>
            <w:tcMar>
              <w:top w:w="15" w:type="dxa"/>
              <w:left w:w="15" w:type="dxa"/>
              <w:bottom w:w="15" w:type="dxa"/>
              <w:right w:w="15" w:type="dxa"/>
            </w:tcMar>
            <w:vAlign w:val="center"/>
            <w:hideMark/>
          </w:tcPr>
          <w:p w14:paraId="2BC55247" w14:textId="77777777" w:rsidR="00FB5290" w:rsidRPr="003A24CC" w:rsidRDefault="00FB5290">
            <w:pPr>
              <w:rPr>
                <w:rFonts w:eastAsia="Times New Roman" w:cs="Times New Roman"/>
              </w:rPr>
            </w:pPr>
            <w:r w:rsidRPr="003A24CC">
              <w:rPr>
                <w:rFonts w:eastAsia="Times New Roman" w:cs="Times New Roman"/>
              </w:rPr>
              <w:t>Valid</w:t>
            </w:r>
          </w:p>
        </w:tc>
        <w:tc>
          <w:tcPr>
            <w:tcW w:w="0" w:type="auto"/>
            <w:tcMar>
              <w:top w:w="15" w:type="dxa"/>
              <w:left w:w="15" w:type="dxa"/>
              <w:bottom w:w="15" w:type="dxa"/>
              <w:right w:w="15" w:type="dxa"/>
            </w:tcMar>
            <w:vAlign w:val="center"/>
            <w:hideMark/>
          </w:tcPr>
          <w:p w14:paraId="4BF22876" w14:textId="77777777" w:rsidR="00FB5290" w:rsidRPr="003A24CC" w:rsidRDefault="00FB5290">
            <w:pPr>
              <w:rPr>
                <w:rFonts w:eastAsia="Times New Roman" w:cs="Times New Roman"/>
              </w:rPr>
            </w:pPr>
          </w:p>
        </w:tc>
        <w:tc>
          <w:tcPr>
            <w:tcW w:w="0" w:type="auto"/>
            <w:tcMar>
              <w:top w:w="15" w:type="dxa"/>
              <w:left w:w="15" w:type="dxa"/>
              <w:bottom w:w="15" w:type="dxa"/>
              <w:right w:w="15" w:type="dxa"/>
            </w:tcMar>
            <w:vAlign w:val="center"/>
            <w:hideMark/>
          </w:tcPr>
          <w:p w14:paraId="24071953" w14:textId="77777777" w:rsidR="00FB5290" w:rsidRPr="003A24CC" w:rsidRDefault="00FB5290">
            <w:pPr>
              <w:jc w:val="right"/>
              <w:rPr>
                <w:rFonts w:eastAsia="Times New Roman" w:cs="Times New Roman"/>
              </w:rPr>
            </w:pPr>
            <w:r w:rsidRPr="003A24CC">
              <w:rPr>
                <w:rFonts w:eastAsia="Times New Roman" w:cs="Times New Roman"/>
              </w:rPr>
              <w:t>45</w:t>
            </w:r>
          </w:p>
        </w:tc>
        <w:tc>
          <w:tcPr>
            <w:tcW w:w="0" w:type="auto"/>
            <w:tcMar>
              <w:top w:w="15" w:type="dxa"/>
              <w:left w:w="15" w:type="dxa"/>
              <w:bottom w:w="15" w:type="dxa"/>
              <w:right w:w="15" w:type="dxa"/>
            </w:tcMar>
            <w:vAlign w:val="center"/>
            <w:hideMark/>
          </w:tcPr>
          <w:p w14:paraId="3F63528E" w14:textId="77777777" w:rsidR="00FB5290" w:rsidRPr="003A24CC" w:rsidRDefault="00FB5290">
            <w:pPr>
              <w:rPr>
                <w:rFonts w:eastAsia="Times New Roman" w:cs="Times New Roman"/>
              </w:rPr>
            </w:pPr>
          </w:p>
        </w:tc>
        <w:tc>
          <w:tcPr>
            <w:tcW w:w="0" w:type="auto"/>
            <w:tcMar>
              <w:top w:w="15" w:type="dxa"/>
              <w:left w:w="15" w:type="dxa"/>
              <w:bottom w:w="15" w:type="dxa"/>
              <w:right w:w="15" w:type="dxa"/>
            </w:tcMar>
            <w:vAlign w:val="center"/>
            <w:hideMark/>
          </w:tcPr>
          <w:p w14:paraId="6062DD69" w14:textId="77777777" w:rsidR="00FB5290" w:rsidRPr="003A24CC" w:rsidRDefault="00FB5290">
            <w:pPr>
              <w:jc w:val="right"/>
              <w:rPr>
                <w:rFonts w:eastAsia="Times New Roman" w:cs="Times New Roman"/>
              </w:rPr>
            </w:pPr>
            <w:r w:rsidRPr="003A24CC">
              <w:rPr>
                <w:rFonts w:eastAsia="Times New Roman" w:cs="Times New Roman"/>
              </w:rPr>
              <w:t>38</w:t>
            </w:r>
          </w:p>
        </w:tc>
        <w:tc>
          <w:tcPr>
            <w:tcW w:w="0" w:type="auto"/>
            <w:tcMar>
              <w:top w:w="15" w:type="dxa"/>
              <w:left w:w="15" w:type="dxa"/>
              <w:bottom w:w="15" w:type="dxa"/>
              <w:right w:w="15" w:type="dxa"/>
            </w:tcMar>
            <w:vAlign w:val="center"/>
            <w:hideMark/>
          </w:tcPr>
          <w:p w14:paraId="4BD4FE74" w14:textId="77777777" w:rsidR="00FB5290" w:rsidRPr="003A24CC" w:rsidRDefault="00FB5290">
            <w:pPr>
              <w:rPr>
                <w:rFonts w:eastAsia="Times New Roman" w:cs="Times New Roman"/>
              </w:rPr>
            </w:pPr>
          </w:p>
        </w:tc>
      </w:tr>
      <w:tr w:rsidR="00FB5290" w:rsidRPr="003A24CC" w14:paraId="3D14A3FF" w14:textId="77777777" w:rsidTr="003A24CC">
        <w:trPr>
          <w:jc w:val="center"/>
        </w:trPr>
        <w:tc>
          <w:tcPr>
            <w:tcW w:w="0" w:type="auto"/>
            <w:tcMar>
              <w:top w:w="15" w:type="dxa"/>
              <w:left w:w="15" w:type="dxa"/>
              <w:bottom w:w="15" w:type="dxa"/>
              <w:right w:w="15" w:type="dxa"/>
            </w:tcMar>
            <w:vAlign w:val="center"/>
            <w:hideMark/>
          </w:tcPr>
          <w:p w14:paraId="3E2166D0" w14:textId="77777777" w:rsidR="00FB5290" w:rsidRPr="003A24CC" w:rsidRDefault="00FB5290">
            <w:pPr>
              <w:rPr>
                <w:rFonts w:eastAsia="Times New Roman" w:cs="Times New Roman"/>
              </w:rPr>
            </w:pPr>
            <w:r w:rsidRPr="003A24CC">
              <w:rPr>
                <w:rFonts w:eastAsia="Times New Roman" w:cs="Times New Roman"/>
              </w:rPr>
              <w:t>Missing</w:t>
            </w:r>
          </w:p>
        </w:tc>
        <w:tc>
          <w:tcPr>
            <w:tcW w:w="0" w:type="auto"/>
            <w:tcMar>
              <w:top w:w="15" w:type="dxa"/>
              <w:left w:w="15" w:type="dxa"/>
              <w:bottom w:w="15" w:type="dxa"/>
              <w:right w:w="15" w:type="dxa"/>
            </w:tcMar>
            <w:vAlign w:val="center"/>
            <w:hideMark/>
          </w:tcPr>
          <w:p w14:paraId="22720BB0" w14:textId="77777777" w:rsidR="00FB5290" w:rsidRPr="003A24CC" w:rsidRDefault="00FB5290">
            <w:pPr>
              <w:rPr>
                <w:rFonts w:eastAsia="Times New Roman" w:cs="Times New Roman"/>
              </w:rPr>
            </w:pPr>
          </w:p>
        </w:tc>
        <w:tc>
          <w:tcPr>
            <w:tcW w:w="0" w:type="auto"/>
            <w:tcMar>
              <w:top w:w="15" w:type="dxa"/>
              <w:left w:w="15" w:type="dxa"/>
              <w:bottom w:w="15" w:type="dxa"/>
              <w:right w:w="15" w:type="dxa"/>
            </w:tcMar>
            <w:vAlign w:val="center"/>
            <w:hideMark/>
          </w:tcPr>
          <w:p w14:paraId="0C37156A" w14:textId="77777777" w:rsidR="00FB5290" w:rsidRPr="003A24CC" w:rsidRDefault="00FB5290">
            <w:pPr>
              <w:jc w:val="right"/>
              <w:rPr>
                <w:rFonts w:eastAsia="Times New Roman" w:cs="Times New Roman"/>
              </w:rPr>
            </w:pPr>
            <w:r w:rsidRPr="003A24CC">
              <w:rPr>
                <w:rFonts w:eastAsia="Times New Roman" w:cs="Times New Roman"/>
              </w:rPr>
              <w:t>0</w:t>
            </w:r>
          </w:p>
        </w:tc>
        <w:tc>
          <w:tcPr>
            <w:tcW w:w="0" w:type="auto"/>
            <w:tcMar>
              <w:top w:w="15" w:type="dxa"/>
              <w:left w:w="15" w:type="dxa"/>
              <w:bottom w:w="15" w:type="dxa"/>
              <w:right w:w="15" w:type="dxa"/>
            </w:tcMar>
            <w:vAlign w:val="center"/>
            <w:hideMark/>
          </w:tcPr>
          <w:p w14:paraId="383D3902" w14:textId="77777777" w:rsidR="00FB5290" w:rsidRPr="003A24CC" w:rsidRDefault="00FB5290">
            <w:pPr>
              <w:rPr>
                <w:rFonts w:eastAsia="Times New Roman" w:cs="Times New Roman"/>
              </w:rPr>
            </w:pPr>
          </w:p>
        </w:tc>
        <w:tc>
          <w:tcPr>
            <w:tcW w:w="0" w:type="auto"/>
            <w:tcMar>
              <w:top w:w="15" w:type="dxa"/>
              <w:left w:w="15" w:type="dxa"/>
              <w:bottom w:w="15" w:type="dxa"/>
              <w:right w:w="15" w:type="dxa"/>
            </w:tcMar>
            <w:vAlign w:val="center"/>
            <w:hideMark/>
          </w:tcPr>
          <w:p w14:paraId="1FC0CFBB" w14:textId="77777777" w:rsidR="00FB5290" w:rsidRPr="003A24CC" w:rsidRDefault="00FB5290">
            <w:pPr>
              <w:jc w:val="right"/>
              <w:rPr>
                <w:rFonts w:eastAsia="Times New Roman" w:cs="Times New Roman"/>
              </w:rPr>
            </w:pPr>
            <w:r w:rsidRPr="003A24CC">
              <w:rPr>
                <w:rFonts w:eastAsia="Times New Roman" w:cs="Times New Roman"/>
              </w:rPr>
              <w:t>7</w:t>
            </w:r>
          </w:p>
        </w:tc>
        <w:tc>
          <w:tcPr>
            <w:tcW w:w="0" w:type="auto"/>
            <w:tcMar>
              <w:top w:w="15" w:type="dxa"/>
              <w:left w:w="15" w:type="dxa"/>
              <w:bottom w:w="15" w:type="dxa"/>
              <w:right w:w="15" w:type="dxa"/>
            </w:tcMar>
            <w:vAlign w:val="center"/>
            <w:hideMark/>
          </w:tcPr>
          <w:p w14:paraId="42EDEFC8" w14:textId="77777777" w:rsidR="00FB5290" w:rsidRPr="003A24CC" w:rsidRDefault="00FB5290">
            <w:pPr>
              <w:rPr>
                <w:rFonts w:eastAsia="Times New Roman" w:cs="Times New Roman"/>
              </w:rPr>
            </w:pPr>
          </w:p>
        </w:tc>
      </w:tr>
      <w:tr w:rsidR="00FB5290" w:rsidRPr="003A24CC" w14:paraId="74FA6F5C" w14:textId="77777777" w:rsidTr="003A24CC">
        <w:trPr>
          <w:jc w:val="center"/>
        </w:trPr>
        <w:tc>
          <w:tcPr>
            <w:tcW w:w="0" w:type="auto"/>
            <w:tcMar>
              <w:top w:w="15" w:type="dxa"/>
              <w:left w:w="15" w:type="dxa"/>
              <w:bottom w:w="15" w:type="dxa"/>
              <w:right w:w="15" w:type="dxa"/>
            </w:tcMar>
            <w:vAlign w:val="center"/>
            <w:hideMark/>
          </w:tcPr>
          <w:p w14:paraId="5BE44D65" w14:textId="77777777" w:rsidR="00FB5290" w:rsidRPr="003A24CC" w:rsidRDefault="00FB5290">
            <w:pPr>
              <w:rPr>
                <w:rFonts w:eastAsia="Times New Roman" w:cs="Times New Roman"/>
              </w:rPr>
            </w:pPr>
            <w:r w:rsidRPr="003A24CC">
              <w:rPr>
                <w:rFonts w:eastAsia="Times New Roman" w:cs="Times New Roman"/>
              </w:rPr>
              <w:t>Median</w:t>
            </w:r>
          </w:p>
        </w:tc>
        <w:tc>
          <w:tcPr>
            <w:tcW w:w="0" w:type="auto"/>
            <w:tcMar>
              <w:top w:w="15" w:type="dxa"/>
              <w:left w:w="15" w:type="dxa"/>
              <w:bottom w:w="15" w:type="dxa"/>
              <w:right w:w="15" w:type="dxa"/>
            </w:tcMar>
            <w:vAlign w:val="center"/>
            <w:hideMark/>
          </w:tcPr>
          <w:p w14:paraId="6079FAC6" w14:textId="77777777" w:rsidR="00FB5290" w:rsidRPr="003A24CC" w:rsidRDefault="00FB5290">
            <w:pPr>
              <w:rPr>
                <w:rFonts w:eastAsia="Times New Roman" w:cs="Times New Roman"/>
              </w:rPr>
            </w:pPr>
          </w:p>
        </w:tc>
        <w:tc>
          <w:tcPr>
            <w:tcW w:w="0" w:type="auto"/>
            <w:tcMar>
              <w:top w:w="15" w:type="dxa"/>
              <w:left w:w="15" w:type="dxa"/>
              <w:bottom w:w="15" w:type="dxa"/>
              <w:right w:w="15" w:type="dxa"/>
            </w:tcMar>
            <w:vAlign w:val="center"/>
            <w:hideMark/>
          </w:tcPr>
          <w:p w14:paraId="42966B07" w14:textId="77777777" w:rsidR="00FB5290" w:rsidRPr="003A24CC" w:rsidRDefault="00FB5290">
            <w:pPr>
              <w:jc w:val="right"/>
              <w:rPr>
                <w:rFonts w:eastAsia="Times New Roman" w:cs="Times New Roman"/>
              </w:rPr>
            </w:pPr>
            <w:r w:rsidRPr="003A24CC">
              <w:rPr>
                <w:rFonts w:eastAsia="Times New Roman" w:cs="Times New Roman"/>
              </w:rPr>
              <w:t>75.380</w:t>
            </w:r>
          </w:p>
        </w:tc>
        <w:tc>
          <w:tcPr>
            <w:tcW w:w="0" w:type="auto"/>
            <w:tcMar>
              <w:top w:w="15" w:type="dxa"/>
              <w:left w:w="15" w:type="dxa"/>
              <w:bottom w:w="15" w:type="dxa"/>
              <w:right w:w="15" w:type="dxa"/>
            </w:tcMar>
            <w:vAlign w:val="center"/>
            <w:hideMark/>
          </w:tcPr>
          <w:p w14:paraId="1F94B101" w14:textId="77777777" w:rsidR="00FB5290" w:rsidRPr="003A24CC" w:rsidRDefault="00FB5290">
            <w:pPr>
              <w:rPr>
                <w:rFonts w:eastAsia="Times New Roman" w:cs="Times New Roman"/>
              </w:rPr>
            </w:pPr>
          </w:p>
        </w:tc>
        <w:tc>
          <w:tcPr>
            <w:tcW w:w="0" w:type="auto"/>
            <w:tcMar>
              <w:top w:w="15" w:type="dxa"/>
              <w:left w:w="15" w:type="dxa"/>
              <w:bottom w:w="15" w:type="dxa"/>
              <w:right w:w="15" w:type="dxa"/>
            </w:tcMar>
            <w:vAlign w:val="center"/>
            <w:hideMark/>
          </w:tcPr>
          <w:p w14:paraId="26573574" w14:textId="77777777" w:rsidR="00FB5290" w:rsidRPr="003A24CC" w:rsidRDefault="00FB5290">
            <w:pPr>
              <w:jc w:val="right"/>
              <w:rPr>
                <w:rFonts w:eastAsia="Times New Roman" w:cs="Times New Roman"/>
              </w:rPr>
            </w:pPr>
            <w:r w:rsidRPr="003A24CC">
              <w:rPr>
                <w:rFonts w:eastAsia="Times New Roman" w:cs="Times New Roman"/>
              </w:rPr>
              <w:t>72.310</w:t>
            </w:r>
          </w:p>
        </w:tc>
        <w:tc>
          <w:tcPr>
            <w:tcW w:w="0" w:type="auto"/>
            <w:tcMar>
              <w:top w:w="15" w:type="dxa"/>
              <w:left w:w="15" w:type="dxa"/>
              <w:bottom w:w="15" w:type="dxa"/>
              <w:right w:w="15" w:type="dxa"/>
            </w:tcMar>
            <w:vAlign w:val="center"/>
            <w:hideMark/>
          </w:tcPr>
          <w:p w14:paraId="7AAA5E8E" w14:textId="77777777" w:rsidR="00FB5290" w:rsidRPr="003A24CC" w:rsidRDefault="00FB5290">
            <w:pPr>
              <w:rPr>
                <w:rFonts w:eastAsia="Times New Roman" w:cs="Times New Roman"/>
              </w:rPr>
            </w:pPr>
          </w:p>
        </w:tc>
      </w:tr>
      <w:tr w:rsidR="00FB5290" w:rsidRPr="003A24CC" w14:paraId="5EEB01B6" w14:textId="77777777" w:rsidTr="003A24CC">
        <w:trPr>
          <w:jc w:val="center"/>
        </w:trPr>
        <w:tc>
          <w:tcPr>
            <w:tcW w:w="0" w:type="auto"/>
            <w:tcMar>
              <w:top w:w="15" w:type="dxa"/>
              <w:left w:w="15" w:type="dxa"/>
              <w:bottom w:w="15" w:type="dxa"/>
              <w:right w:w="15" w:type="dxa"/>
            </w:tcMar>
            <w:vAlign w:val="center"/>
            <w:hideMark/>
          </w:tcPr>
          <w:p w14:paraId="468F0D57" w14:textId="77777777" w:rsidR="00FB5290" w:rsidRPr="003A24CC" w:rsidRDefault="00FB5290">
            <w:pPr>
              <w:rPr>
                <w:rFonts w:eastAsia="Times New Roman" w:cs="Times New Roman"/>
              </w:rPr>
            </w:pPr>
            <w:r w:rsidRPr="003A24CC">
              <w:rPr>
                <w:rFonts w:eastAsia="Times New Roman" w:cs="Times New Roman"/>
              </w:rPr>
              <w:t>Mean</w:t>
            </w:r>
          </w:p>
        </w:tc>
        <w:tc>
          <w:tcPr>
            <w:tcW w:w="0" w:type="auto"/>
            <w:tcMar>
              <w:top w:w="15" w:type="dxa"/>
              <w:left w:w="15" w:type="dxa"/>
              <w:bottom w:w="15" w:type="dxa"/>
              <w:right w:w="15" w:type="dxa"/>
            </w:tcMar>
            <w:vAlign w:val="center"/>
            <w:hideMark/>
          </w:tcPr>
          <w:p w14:paraId="78FF9240" w14:textId="77777777" w:rsidR="00FB5290" w:rsidRPr="003A24CC" w:rsidRDefault="00FB5290">
            <w:pPr>
              <w:rPr>
                <w:rFonts w:eastAsia="Times New Roman" w:cs="Times New Roman"/>
              </w:rPr>
            </w:pPr>
          </w:p>
        </w:tc>
        <w:tc>
          <w:tcPr>
            <w:tcW w:w="0" w:type="auto"/>
            <w:tcMar>
              <w:top w:w="15" w:type="dxa"/>
              <w:left w:w="15" w:type="dxa"/>
              <w:bottom w:w="15" w:type="dxa"/>
              <w:right w:w="15" w:type="dxa"/>
            </w:tcMar>
            <w:vAlign w:val="center"/>
            <w:hideMark/>
          </w:tcPr>
          <w:p w14:paraId="7F9AA4AC" w14:textId="77777777" w:rsidR="00FB5290" w:rsidRPr="003A24CC" w:rsidRDefault="00FB5290">
            <w:pPr>
              <w:jc w:val="right"/>
              <w:rPr>
                <w:rFonts w:eastAsia="Times New Roman" w:cs="Times New Roman"/>
              </w:rPr>
            </w:pPr>
            <w:r w:rsidRPr="003A24CC">
              <w:rPr>
                <w:rFonts w:eastAsia="Times New Roman" w:cs="Times New Roman"/>
              </w:rPr>
              <w:t>75.521</w:t>
            </w:r>
          </w:p>
        </w:tc>
        <w:tc>
          <w:tcPr>
            <w:tcW w:w="0" w:type="auto"/>
            <w:tcMar>
              <w:top w:w="15" w:type="dxa"/>
              <w:left w:w="15" w:type="dxa"/>
              <w:bottom w:w="15" w:type="dxa"/>
              <w:right w:w="15" w:type="dxa"/>
            </w:tcMar>
            <w:vAlign w:val="center"/>
            <w:hideMark/>
          </w:tcPr>
          <w:p w14:paraId="6AAC4B66" w14:textId="77777777" w:rsidR="00FB5290" w:rsidRPr="003A24CC" w:rsidRDefault="00FB5290">
            <w:pPr>
              <w:rPr>
                <w:rFonts w:eastAsia="Times New Roman" w:cs="Times New Roman"/>
              </w:rPr>
            </w:pPr>
          </w:p>
        </w:tc>
        <w:tc>
          <w:tcPr>
            <w:tcW w:w="0" w:type="auto"/>
            <w:tcMar>
              <w:top w:w="15" w:type="dxa"/>
              <w:left w:w="15" w:type="dxa"/>
              <w:bottom w:w="15" w:type="dxa"/>
              <w:right w:w="15" w:type="dxa"/>
            </w:tcMar>
            <w:vAlign w:val="center"/>
            <w:hideMark/>
          </w:tcPr>
          <w:p w14:paraId="6ED57E10" w14:textId="77777777" w:rsidR="00FB5290" w:rsidRPr="003A24CC" w:rsidRDefault="00FB5290">
            <w:pPr>
              <w:jc w:val="right"/>
              <w:rPr>
                <w:rFonts w:eastAsia="Times New Roman" w:cs="Times New Roman"/>
              </w:rPr>
            </w:pPr>
            <w:r w:rsidRPr="003A24CC">
              <w:rPr>
                <w:rFonts w:eastAsia="Times New Roman" w:cs="Times New Roman"/>
              </w:rPr>
              <w:t>75.628</w:t>
            </w:r>
          </w:p>
        </w:tc>
        <w:tc>
          <w:tcPr>
            <w:tcW w:w="0" w:type="auto"/>
            <w:tcMar>
              <w:top w:w="15" w:type="dxa"/>
              <w:left w:w="15" w:type="dxa"/>
              <w:bottom w:w="15" w:type="dxa"/>
              <w:right w:w="15" w:type="dxa"/>
            </w:tcMar>
            <w:vAlign w:val="center"/>
            <w:hideMark/>
          </w:tcPr>
          <w:p w14:paraId="0F522F3D" w14:textId="77777777" w:rsidR="00FB5290" w:rsidRPr="003A24CC" w:rsidRDefault="00FB5290">
            <w:pPr>
              <w:rPr>
                <w:rFonts w:eastAsia="Times New Roman" w:cs="Times New Roman"/>
              </w:rPr>
            </w:pPr>
          </w:p>
        </w:tc>
      </w:tr>
      <w:tr w:rsidR="00FB5290" w:rsidRPr="003A24CC" w14:paraId="639A9D76" w14:textId="77777777" w:rsidTr="003A24CC">
        <w:trPr>
          <w:jc w:val="center"/>
        </w:trPr>
        <w:tc>
          <w:tcPr>
            <w:tcW w:w="0" w:type="auto"/>
            <w:tcMar>
              <w:top w:w="15" w:type="dxa"/>
              <w:left w:w="15" w:type="dxa"/>
              <w:bottom w:w="15" w:type="dxa"/>
              <w:right w:w="15" w:type="dxa"/>
            </w:tcMar>
            <w:vAlign w:val="center"/>
            <w:hideMark/>
          </w:tcPr>
          <w:p w14:paraId="78AD990D" w14:textId="77777777" w:rsidR="00FB5290" w:rsidRPr="003A24CC" w:rsidRDefault="00FB5290">
            <w:pPr>
              <w:rPr>
                <w:rFonts w:eastAsia="Times New Roman" w:cs="Times New Roman"/>
              </w:rPr>
            </w:pPr>
            <w:r w:rsidRPr="003A24CC">
              <w:rPr>
                <w:rFonts w:eastAsia="Times New Roman" w:cs="Times New Roman"/>
              </w:rPr>
              <w:t>Std. Deviation</w:t>
            </w:r>
          </w:p>
        </w:tc>
        <w:tc>
          <w:tcPr>
            <w:tcW w:w="0" w:type="auto"/>
            <w:tcMar>
              <w:top w:w="15" w:type="dxa"/>
              <w:left w:w="15" w:type="dxa"/>
              <w:bottom w:w="15" w:type="dxa"/>
              <w:right w:w="15" w:type="dxa"/>
            </w:tcMar>
            <w:vAlign w:val="center"/>
            <w:hideMark/>
          </w:tcPr>
          <w:p w14:paraId="36D5842E" w14:textId="77777777" w:rsidR="00FB5290" w:rsidRPr="003A24CC" w:rsidRDefault="00FB5290">
            <w:pPr>
              <w:rPr>
                <w:rFonts w:eastAsia="Times New Roman" w:cs="Times New Roman"/>
              </w:rPr>
            </w:pPr>
          </w:p>
        </w:tc>
        <w:tc>
          <w:tcPr>
            <w:tcW w:w="0" w:type="auto"/>
            <w:tcMar>
              <w:top w:w="15" w:type="dxa"/>
              <w:left w:w="15" w:type="dxa"/>
              <w:bottom w:w="15" w:type="dxa"/>
              <w:right w:w="15" w:type="dxa"/>
            </w:tcMar>
            <w:vAlign w:val="center"/>
            <w:hideMark/>
          </w:tcPr>
          <w:p w14:paraId="383CA750" w14:textId="77777777" w:rsidR="00FB5290" w:rsidRPr="003A24CC" w:rsidRDefault="00FB5290">
            <w:pPr>
              <w:jc w:val="right"/>
              <w:rPr>
                <w:rFonts w:eastAsia="Times New Roman" w:cs="Times New Roman"/>
              </w:rPr>
            </w:pPr>
            <w:r w:rsidRPr="003A24CC">
              <w:rPr>
                <w:rFonts w:eastAsia="Times New Roman" w:cs="Times New Roman"/>
              </w:rPr>
              <w:t>14.824</w:t>
            </w:r>
          </w:p>
        </w:tc>
        <w:tc>
          <w:tcPr>
            <w:tcW w:w="0" w:type="auto"/>
            <w:tcMar>
              <w:top w:w="15" w:type="dxa"/>
              <w:left w:w="15" w:type="dxa"/>
              <w:bottom w:w="15" w:type="dxa"/>
              <w:right w:w="15" w:type="dxa"/>
            </w:tcMar>
            <w:vAlign w:val="center"/>
            <w:hideMark/>
          </w:tcPr>
          <w:p w14:paraId="09EB704C" w14:textId="77777777" w:rsidR="00FB5290" w:rsidRPr="003A24CC" w:rsidRDefault="00FB5290">
            <w:pPr>
              <w:rPr>
                <w:rFonts w:eastAsia="Times New Roman" w:cs="Times New Roman"/>
              </w:rPr>
            </w:pPr>
          </w:p>
        </w:tc>
        <w:tc>
          <w:tcPr>
            <w:tcW w:w="0" w:type="auto"/>
            <w:tcMar>
              <w:top w:w="15" w:type="dxa"/>
              <w:left w:w="15" w:type="dxa"/>
              <w:bottom w:w="15" w:type="dxa"/>
              <w:right w:w="15" w:type="dxa"/>
            </w:tcMar>
            <w:vAlign w:val="center"/>
            <w:hideMark/>
          </w:tcPr>
          <w:p w14:paraId="283FCAFC" w14:textId="77777777" w:rsidR="00FB5290" w:rsidRPr="003A24CC" w:rsidRDefault="00FB5290">
            <w:pPr>
              <w:jc w:val="right"/>
              <w:rPr>
                <w:rFonts w:eastAsia="Times New Roman" w:cs="Times New Roman"/>
              </w:rPr>
            </w:pPr>
            <w:r w:rsidRPr="003A24CC">
              <w:rPr>
                <w:rFonts w:eastAsia="Times New Roman" w:cs="Times New Roman"/>
              </w:rPr>
              <w:t>14.278</w:t>
            </w:r>
          </w:p>
        </w:tc>
        <w:tc>
          <w:tcPr>
            <w:tcW w:w="0" w:type="auto"/>
            <w:tcMar>
              <w:top w:w="15" w:type="dxa"/>
              <w:left w:w="15" w:type="dxa"/>
              <w:bottom w:w="15" w:type="dxa"/>
              <w:right w:w="15" w:type="dxa"/>
            </w:tcMar>
            <w:vAlign w:val="center"/>
            <w:hideMark/>
          </w:tcPr>
          <w:p w14:paraId="325AE1F1" w14:textId="77777777" w:rsidR="00FB5290" w:rsidRPr="003A24CC" w:rsidRDefault="00FB5290">
            <w:pPr>
              <w:rPr>
                <w:rFonts w:eastAsia="Times New Roman" w:cs="Times New Roman"/>
              </w:rPr>
            </w:pPr>
          </w:p>
        </w:tc>
      </w:tr>
      <w:tr w:rsidR="00FB5290" w:rsidRPr="003A24CC" w14:paraId="4727C38B" w14:textId="77777777" w:rsidTr="003A24CC">
        <w:trPr>
          <w:jc w:val="center"/>
        </w:trPr>
        <w:tc>
          <w:tcPr>
            <w:tcW w:w="0" w:type="auto"/>
            <w:tcMar>
              <w:top w:w="15" w:type="dxa"/>
              <w:left w:w="15" w:type="dxa"/>
              <w:bottom w:w="15" w:type="dxa"/>
              <w:right w:w="15" w:type="dxa"/>
            </w:tcMar>
            <w:vAlign w:val="center"/>
            <w:hideMark/>
          </w:tcPr>
          <w:p w14:paraId="3D979993" w14:textId="77777777" w:rsidR="00FB5290" w:rsidRPr="003A24CC" w:rsidRDefault="00FB5290">
            <w:pPr>
              <w:rPr>
                <w:rFonts w:eastAsia="Times New Roman" w:cs="Times New Roman"/>
              </w:rPr>
            </w:pPr>
            <w:r w:rsidRPr="003A24CC">
              <w:rPr>
                <w:rFonts w:eastAsia="Times New Roman" w:cs="Times New Roman"/>
              </w:rPr>
              <w:t>Variance</w:t>
            </w:r>
          </w:p>
        </w:tc>
        <w:tc>
          <w:tcPr>
            <w:tcW w:w="0" w:type="auto"/>
            <w:tcMar>
              <w:top w:w="15" w:type="dxa"/>
              <w:left w:w="15" w:type="dxa"/>
              <w:bottom w:w="15" w:type="dxa"/>
              <w:right w:w="15" w:type="dxa"/>
            </w:tcMar>
            <w:vAlign w:val="center"/>
            <w:hideMark/>
          </w:tcPr>
          <w:p w14:paraId="7BEB70D8" w14:textId="77777777" w:rsidR="00FB5290" w:rsidRPr="003A24CC" w:rsidRDefault="00FB5290">
            <w:pPr>
              <w:rPr>
                <w:rFonts w:eastAsia="Times New Roman" w:cs="Times New Roman"/>
              </w:rPr>
            </w:pPr>
          </w:p>
        </w:tc>
        <w:tc>
          <w:tcPr>
            <w:tcW w:w="0" w:type="auto"/>
            <w:tcMar>
              <w:top w:w="15" w:type="dxa"/>
              <w:left w:w="15" w:type="dxa"/>
              <w:bottom w:w="15" w:type="dxa"/>
              <w:right w:w="15" w:type="dxa"/>
            </w:tcMar>
            <w:vAlign w:val="center"/>
            <w:hideMark/>
          </w:tcPr>
          <w:p w14:paraId="12550383" w14:textId="77777777" w:rsidR="00FB5290" w:rsidRPr="003A24CC" w:rsidRDefault="00FB5290">
            <w:pPr>
              <w:jc w:val="right"/>
              <w:rPr>
                <w:rFonts w:eastAsia="Times New Roman" w:cs="Times New Roman"/>
              </w:rPr>
            </w:pPr>
            <w:r w:rsidRPr="003A24CC">
              <w:rPr>
                <w:rFonts w:eastAsia="Times New Roman" w:cs="Times New Roman"/>
              </w:rPr>
              <w:t>219.754</w:t>
            </w:r>
          </w:p>
        </w:tc>
        <w:tc>
          <w:tcPr>
            <w:tcW w:w="0" w:type="auto"/>
            <w:tcMar>
              <w:top w:w="15" w:type="dxa"/>
              <w:left w:w="15" w:type="dxa"/>
              <w:bottom w:w="15" w:type="dxa"/>
              <w:right w:w="15" w:type="dxa"/>
            </w:tcMar>
            <w:vAlign w:val="center"/>
            <w:hideMark/>
          </w:tcPr>
          <w:p w14:paraId="62746193" w14:textId="77777777" w:rsidR="00FB5290" w:rsidRPr="003A24CC" w:rsidRDefault="00FB5290">
            <w:pPr>
              <w:rPr>
                <w:rFonts w:eastAsia="Times New Roman" w:cs="Times New Roman"/>
              </w:rPr>
            </w:pPr>
          </w:p>
        </w:tc>
        <w:tc>
          <w:tcPr>
            <w:tcW w:w="0" w:type="auto"/>
            <w:tcMar>
              <w:top w:w="15" w:type="dxa"/>
              <w:left w:w="15" w:type="dxa"/>
              <w:bottom w:w="15" w:type="dxa"/>
              <w:right w:w="15" w:type="dxa"/>
            </w:tcMar>
            <w:vAlign w:val="center"/>
            <w:hideMark/>
          </w:tcPr>
          <w:p w14:paraId="25D02BF5" w14:textId="77777777" w:rsidR="00FB5290" w:rsidRPr="003A24CC" w:rsidRDefault="00FB5290">
            <w:pPr>
              <w:jc w:val="right"/>
              <w:rPr>
                <w:rFonts w:eastAsia="Times New Roman" w:cs="Times New Roman"/>
              </w:rPr>
            </w:pPr>
            <w:r w:rsidRPr="003A24CC">
              <w:rPr>
                <w:rFonts w:eastAsia="Times New Roman" w:cs="Times New Roman"/>
              </w:rPr>
              <w:t>203.870</w:t>
            </w:r>
          </w:p>
        </w:tc>
        <w:tc>
          <w:tcPr>
            <w:tcW w:w="0" w:type="auto"/>
            <w:tcMar>
              <w:top w:w="15" w:type="dxa"/>
              <w:left w:w="15" w:type="dxa"/>
              <w:bottom w:w="15" w:type="dxa"/>
              <w:right w:w="15" w:type="dxa"/>
            </w:tcMar>
            <w:vAlign w:val="center"/>
            <w:hideMark/>
          </w:tcPr>
          <w:p w14:paraId="3E330A87" w14:textId="77777777" w:rsidR="00FB5290" w:rsidRPr="003A24CC" w:rsidRDefault="00FB5290">
            <w:pPr>
              <w:rPr>
                <w:rFonts w:eastAsia="Times New Roman" w:cs="Times New Roman"/>
              </w:rPr>
            </w:pPr>
          </w:p>
        </w:tc>
      </w:tr>
      <w:tr w:rsidR="00FB5290" w:rsidRPr="003A24CC" w14:paraId="21FB13F4" w14:textId="77777777" w:rsidTr="003A24CC">
        <w:trPr>
          <w:jc w:val="center"/>
        </w:trPr>
        <w:tc>
          <w:tcPr>
            <w:tcW w:w="0" w:type="auto"/>
            <w:tcMar>
              <w:top w:w="15" w:type="dxa"/>
              <w:left w:w="15" w:type="dxa"/>
              <w:bottom w:w="15" w:type="dxa"/>
              <w:right w:w="15" w:type="dxa"/>
            </w:tcMar>
            <w:vAlign w:val="center"/>
            <w:hideMark/>
          </w:tcPr>
          <w:p w14:paraId="5B8597EA" w14:textId="77777777" w:rsidR="00FB5290" w:rsidRPr="003A24CC" w:rsidRDefault="00FB5290">
            <w:pPr>
              <w:rPr>
                <w:rFonts w:eastAsia="Times New Roman" w:cs="Times New Roman"/>
              </w:rPr>
            </w:pPr>
            <w:r w:rsidRPr="003A24CC">
              <w:rPr>
                <w:rFonts w:eastAsia="Times New Roman" w:cs="Times New Roman"/>
              </w:rPr>
              <w:t>Minimum</w:t>
            </w:r>
          </w:p>
        </w:tc>
        <w:tc>
          <w:tcPr>
            <w:tcW w:w="0" w:type="auto"/>
            <w:tcMar>
              <w:top w:w="15" w:type="dxa"/>
              <w:left w:w="15" w:type="dxa"/>
              <w:bottom w:w="15" w:type="dxa"/>
              <w:right w:w="15" w:type="dxa"/>
            </w:tcMar>
            <w:vAlign w:val="center"/>
            <w:hideMark/>
          </w:tcPr>
          <w:p w14:paraId="2F21E5D8" w14:textId="77777777" w:rsidR="00FB5290" w:rsidRPr="003A24CC" w:rsidRDefault="00FB5290">
            <w:pPr>
              <w:rPr>
                <w:rFonts w:eastAsia="Times New Roman" w:cs="Times New Roman"/>
              </w:rPr>
            </w:pPr>
          </w:p>
        </w:tc>
        <w:tc>
          <w:tcPr>
            <w:tcW w:w="0" w:type="auto"/>
            <w:tcMar>
              <w:top w:w="15" w:type="dxa"/>
              <w:left w:w="15" w:type="dxa"/>
              <w:bottom w:w="15" w:type="dxa"/>
              <w:right w:w="15" w:type="dxa"/>
            </w:tcMar>
            <w:vAlign w:val="center"/>
            <w:hideMark/>
          </w:tcPr>
          <w:p w14:paraId="427B5048" w14:textId="77777777" w:rsidR="00FB5290" w:rsidRPr="003A24CC" w:rsidRDefault="00FB5290">
            <w:pPr>
              <w:jc w:val="right"/>
              <w:rPr>
                <w:rFonts w:eastAsia="Times New Roman" w:cs="Times New Roman"/>
              </w:rPr>
            </w:pPr>
            <w:r w:rsidRPr="003A24CC">
              <w:rPr>
                <w:rFonts w:eastAsia="Times New Roman" w:cs="Times New Roman"/>
              </w:rPr>
              <w:t>40.000</w:t>
            </w:r>
          </w:p>
        </w:tc>
        <w:tc>
          <w:tcPr>
            <w:tcW w:w="0" w:type="auto"/>
            <w:tcMar>
              <w:top w:w="15" w:type="dxa"/>
              <w:left w:w="15" w:type="dxa"/>
              <w:bottom w:w="15" w:type="dxa"/>
              <w:right w:w="15" w:type="dxa"/>
            </w:tcMar>
            <w:vAlign w:val="center"/>
            <w:hideMark/>
          </w:tcPr>
          <w:p w14:paraId="0FC3B892" w14:textId="77777777" w:rsidR="00FB5290" w:rsidRPr="003A24CC" w:rsidRDefault="00FB5290">
            <w:pPr>
              <w:rPr>
                <w:rFonts w:eastAsia="Times New Roman" w:cs="Times New Roman"/>
              </w:rPr>
            </w:pPr>
          </w:p>
        </w:tc>
        <w:tc>
          <w:tcPr>
            <w:tcW w:w="0" w:type="auto"/>
            <w:tcMar>
              <w:top w:w="15" w:type="dxa"/>
              <w:left w:w="15" w:type="dxa"/>
              <w:bottom w:w="15" w:type="dxa"/>
              <w:right w:w="15" w:type="dxa"/>
            </w:tcMar>
            <w:vAlign w:val="center"/>
            <w:hideMark/>
          </w:tcPr>
          <w:p w14:paraId="628C676B" w14:textId="77777777" w:rsidR="00FB5290" w:rsidRPr="003A24CC" w:rsidRDefault="00FB5290">
            <w:pPr>
              <w:jc w:val="right"/>
              <w:rPr>
                <w:rFonts w:eastAsia="Times New Roman" w:cs="Times New Roman"/>
              </w:rPr>
            </w:pPr>
            <w:r w:rsidRPr="003A24CC">
              <w:rPr>
                <w:rFonts w:eastAsia="Times New Roman" w:cs="Times New Roman"/>
              </w:rPr>
              <w:t>50.770</w:t>
            </w:r>
          </w:p>
        </w:tc>
        <w:tc>
          <w:tcPr>
            <w:tcW w:w="0" w:type="auto"/>
            <w:tcMar>
              <w:top w:w="15" w:type="dxa"/>
              <w:left w:w="15" w:type="dxa"/>
              <w:bottom w:w="15" w:type="dxa"/>
              <w:right w:w="15" w:type="dxa"/>
            </w:tcMar>
            <w:vAlign w:val="center"/>
            <w:hideMark/>
          </w:tcPr>
          <w:p w14:paraId="3F685E6B" w14:textId="77777777" w:rsidR="00FB5290" w:rsidRPr="003A24CC" w:rsidRDefault="00FB5290">
            <w:pPr>
              <w:rPr>
                <w:rFonts w:eastAsia="Times New Roman" w:cs="Times New Roman"/>
              </w:rPr>
            </w:pPr>
          </w:p>
        </w:tc>
      </w:tr>
      <w:tr w:rsidR="00FB5290" w:rsidRPr="003A24CC" w14:paraId="176760CE" w14:textId="77777777" w:rsidTr="003A24CC">
        <w:trPr>
          <w:jc w:val="center"/>
        </w:trPr>
        <w:tc>
          <w:tcPr>
            <w:tcW w:w="0" w:type="auto"/>
            <w:tcMar>
              <w:top w:w="15" w:type="dxa"/>
              <w:left w:w="15" w:type="dxa"/>
              <w:bottom w:w="15" w:type="dxa"/>
              <w:right w:w="15" w:type="dxa"/>
            </w:tcMar>
            <w:vAlign w:val="center"/>
            <w:hideMark/>
          </w:tcPr>
          <w:p w14:paraId="38392C64" w14:textId="77777777" w:rsidR="00FB5290" w:rsidRPr="003A24CC" w:rsidRDefault="00FB5290">
            <w:pPr>
              <w:rPr>
                <w:rFonts w:eastAsia="Times New Roman" w:cs="Times New Roman"/>
              </w:rPr>
            </w:pPr>
            <w:r w:rsidRPr="003A24CC">
              <w:rPr>
                <w:rFonts w:eastAsia="Times New Roman" w:cs="Times New Roman"/>
              </w:rPr>
              <w:t>Maximum</w:t>
            </w:r>
          </w:p>
        </w:tc>
        <w:tc>
          <w:tcPr>
            <w:tcW w:w="0" w:type="auto"/>
            <w:tcMar>
              <w:top w:w="15" w:type="dxa"/>
              <w:left w:w="15" w:type="dxa"/>
              <w:bottom w:w="15" w:type="dxa"/>
              <w:right w:w="15" w:type="dxa"/>
            </w:tcMar>
            <w:vAlign w:val="center"/>
            <w:hideMark/>
          </w:tcPr>
          <w:p w14:paraId="0468CD60" w14:textId="77777777" w:rsidR="00FB5290" w:rsidRPr="003A24CC" w:rsidRDefault="00FB5290">
            <w:pPr>
              <w:rPr>
                <w:rFonts w:eastAsia="Times New Roman" w:cs="Times New Roman"/>
              </w:rPr>
            </w:pPr>
          </w:p>
        </w:tc>
        <w:tc>
          <w:tcPr>
            <w:tcW w:w="0" w:type="auto"/>
            <w:tcMar>
              <w:top w:w="15" w:type="dxa"/>
              <w:left w:w="15" w:type="dxa"/>
              <w:bottom w:w="15" w:type="dxa"/>
              <w:right w:w="15" w:type="dxa"/>
            </w:tcMar>
            <w:vAlign w:val="center"/>
            <w:hideMark/>
          </w:tcPr>
          <w:p w14:paraId="439B9592" w14:textId="77777777" w:rsidR="00FB5290" w:rsidRPr="003A24CC" w:rsidRDefault="00FB5290">
            <w:pPr>
              <w:jc w:val="right"/>
              <w:rPr>
                <w:rFonts w:eastAsia="Times New Roman" w:cs="Times New Roman"/>
              </w:rPr>
            </w:pPr>
            <w:r w:rsidRPr="003A24CC">
              <w:rPr>
                <w:rFonts w:eastAsia="Times New Roman" w:cs="Times New Roman"/>
              </w:rPr>
              <w:t>100.000</w:t>
            </w:r>
          </w:p>
        </w:tc>
        <w:tc>
          <w:tcPr>
            <w:tcW w:w="0" w:type="auto"/>
            <w:tcMar>
              <w:top w:w="15" w:type="dxa"/>
              <w:left w:w="15" w:type="dxa"/>
              <w:bottom w:w="15" w:type="dxa"/>
              <w:right w:w="15" w:type="dxa"/>
            </w:tcMar>
            <w:vAlign w:val="center"/>
            <w:hideMark/>
          </w:tcPr>
          <w:p w14:paraId="42C5D6A2" w14:textId="77777777" w:rsidR="00FB5290" w:rsidRPr="003A24CC" w:rsidRDefault="00FB5290">
            <w:pPr>
              <w:rPr>
                <w:rFonts w:eastAsia="Times New Roman" w:cs="Times New Roman"/>
              </w:rPr>
            </w:pPr>
          </w:p>
        </w:tc>
        <w:tc>
          <w:tcPr>
            <w:tcW w:w="0" w:type="auto"/>
            <w:tcMar>
              <w:top w:w="15" w:type="dxa"/>
              <w:left w:w="15" w:type="dxa"/>
              <w:bottom w:w="15" w:type="dxa"/>
              <w:right w:w="15" w:type="dxa"/>
            </w:tcMar>
            <w:vAlign w:val="center"/>
            <w:hideMark/>
          </w:tcPr>
          <w:p w14:paraId="3AC7E177" w14:textId="77777777" w:rsidR="00FB5290" w:rsidRPr="003A24CC" w:rsidRDefault="00FB5290">
            <w:pPr>
              <w:jc w:val="right"/>
              <w:rPr>
                <w:rFonts w:eastAsia="Times New Roman" w:cs="Times New Roman"/>
              </w:rPr>
            </w:pPr>
            <w:r w:rsidRPr="003A24CC">
              <w:rPr>
                <w:rFonts w:eastAsia="Times New Roman" w:cs="Times New Roman"/>
              </w:rPr>
              <w:t>100.000</w:t>
            </w:r>
          </w:p>
        </w:tc>
        <w:tc>
          <w:tcPr>
            <w:tcW w:w="0" w:type="auto"/>
            <w:tcMar>
              <w:top w:w="15" w:type="dxa"/>
              <w:left w:w="15" w:type="dxa"/>
              <w:bottom w:w="15" w:type="dxa"/>
              <w:right w:w="15" w:type="dxa"/>
            </w:tcMar>
            <w:vAlign w:val="center"/>
            <w:hideMark/>
          </w:tcPr>
          <w:p w14:paraId="21215931" w14:textId="77777777" w:rsidR="00FB5290" w:rsidRPr="003A24CC" w:rsidRDefault="00FB5290">
            <w:pPr>
              <w:rPr>
                <w:rFonts w:eastAsia="Times New Roman" w:cs="Times New Roman"/>
              </w:rPr>
            </w:pPr>
          </w:p>
        </w:tc>
      </w:tr>
      <w:tr w:rsidR="00FB5290" w:rsidRPr="003A24CC" w14:paraId="3C0EB6B1" w14:textId="77777777" w:rsidTr="003A24CC">
        <w:trPr>
          <w:jc w:val="center"/>
        </w:trPr>
        <w:tc>
          <w:tcPr>
            <w:tcW w:w="0" w:type="auto"/>
            <w:tcMar>
              <w:top w:w="15" w:type="dxa"/>
              <w:left w:w="15" w:type="dxa"/>
              <w:bottom w:w="15" w:type="dxa"/>
              <w:right w:w="15" w:type="dxa"/>
            </w:tcMar>
            <w:vAlign w:val="center"/>
            <w:hideMark/>
          </w:tcPr>
          <w:p w14:paraId="73F9748F" w14:textId="77777777" w:rsidR="00FB5290" w:rsidRPr="003A24CC" w:rsidRDefault="00FB5290">
            <w:pPr>
              <w:rPr>
                <w:rFonts w:eastAsia="Times New Roman" w:cs="Times New Roman"/>
              </w:rPr>
            </w:pPr>
            <w:r w:rsidRPr="003A24CC">
              <w:rPr>
                <w:rFonts w:eastAsia="Times New Roman" w:cs="Times New Roman"/>
              </w:rPr>
              <w:t>Sum</w:t>
            </w:r>
          </w:p>
        </w:tc>
        <w:tc>
          <w:tcPr>
            <w:tcW w:w="0" w:type="auto"/>
            <w:tcMar>
              <w:top w:w="15" w:type="dxa"/>
              <w:left w:w="15" w:type="dxa"/>
              <w:bottom w:w="15" w:type="dxa"/>
              <w:right w:w="15" w:type="dxa"/>
            </w:tcMar>
            <w:vAlign w:val="center"/>
            <w:hideMark/>
          </w:tcPr>
          <w:p w14:paraId="43F974DB" w14:textId="77777777" w:rsidR="00FB5290" w:rsidRPr="003A24CC" w:rsidRDefault="00FB5290">
            <w:pPr>
              <w:rPr>
                <w:rFonts w:eastAsia="Times New Roman" w:cs="Times New Roman"/>
              </w:rPr>
            </w:pPr>
          </w:p>
        </w:tc>
        <w:tc>
          <w:tcPr>
            <w:tcW w:w="0" w:type="auto"/>
            <w:tcMar>
              <w:top w:w="15" w:type="dxa"/>
              <w:left w:w="15" w:type="dxa"/>
              <w:bottom w:w="15" w:type="dxa"/>
              <w:right w:w="15" w:type="dxa"/>
            </w:tcMar>
            <w:vAlign w:val="center"/>
            <w:hideMark/>
          </w:tcPr>
          <w:p w14:paraId="5404C668" w14:textId="77777777" w:rsidR="00FB5290" w:rsidRPr="003A24CC" w:rsidRDefault="00FB5290">
            <w:pPr>
              <w:jc w:val="right"/>
              <w:rPr>
                <w:rFonts w:eastAsia="Times New Roman" w:cs="Times New Roman"/>
              </w:rPr>
            </w:pPr>
            <w:r w:rsidRPr="003A24CC">
              <w:rPr>
                <w:rFonts w:eastAsia="Times New Roman" w:cs="Times New Roman"/>
              </w:rPr>
              <w:t>3398.450</w:t>
            </w:r>
          </w:p>
        </w:tc>
        <w:tc>
          <w:tcPr>
            <w:tcW w:w="0" w:type="auto"/>
            <w:tcMar>
              <w:top w:w="15" w:type="dxa"/>
              <w:left w:w="15" w:type="dxa"/>
              <w:bottom w:w="15" w:type="dxa"/>
              <w:right w:w="15" w:type="dxa"/>
            </w:tcMar>
            <w:vAlign w:val="center"/>
            <w:hideMark/>
          </w:tcPr>
          <w:p w14:paraId="563C5D3F" w14:textId="77777777" w:rsidR="00FB5290" w:rsidRPr="003A24CC" w:rsidRDefault="00FB5290">
            <w:pPr>
              <w:rPr>
                <w:rFonts w:eastAsia="Times New Roman" w:cs="Times New Roman"/>
              </w:rPr>
            </w:pPr>
          </w:p>
        </w:tc>
        <w:tc>
          <w:tcPr>
            <w:tcW w:w="0" w:type="auto"/>
            <w:tcMar>
              <w:top w:w="15" w:type="dxa"/>
              <w:left w:w="15" w:type="dxa"/>
              <w:bottom w:w="15" w:type="dxa"/>
              <w:right w:w="15" w:type="dxa"/>
            </w:tcMar>
            <w:vAlign w:val="center"/>
            <w:hideMark/>
          </w:tcPr>
          <w:p w14:paraId="64D20F14" w14:textId="77777777" w:rsidR="00FB5290" w:rsidRPr="003A24CC" w:rsidRDefault="00FB5290">
            <w:pPr>
              <w:jc w:val="right"/>
              <w:rPr>
                <w:rFonts w:eastAsia="Times New Roman" w:cs="Times New Roman"/>
              </w:rPr>
            </w:pPr>
            <w:r w:rsidRPr="003A24CC">
              <w:rPr>
                <w:rFonts w:eastAsia="Times New Roman" w:cs="Times New Roman"/>
              </w:rPr>
              <w:t>2873.880</w:t>
            </w:r>
          </w:p>
        </w:tc>
        <w:tc>
          <w:tcPr>
            <w:tcW w:w="0" w:type="auto"/>
            <w:tcMar>
              <w:top w:w="15" w:type="dxa"/>
              <w:left w:w="15" w:type="dxa"/>
              <w:bottom w:w="15" w:type="dxa"/>
              <w:right w:w="15" w:type="dxa"/>
            </w:tcMar>
            <w:vAlign w:val="center"/>
            <w:hideMark/>
          </w:tcPr>
          <w:p w14:paraId="69996042" w14:textId="77777777" w:rsidR="00FB5290" w:rsidRPr="003A24CC" w:rsidRDefault="00FB5290">
            <w:pPr>
              <w:rPr>
                <w:rFonts w:eastAsia="Times New Roman" w:cs="Times New Roman"/>
              </w:rPr>
            </w:pPr>
          </w:p>
        </w:tc>
      </w:tr>
      <w:tr w:rsidR="00FB5290" w:rsidRPr="003A24CC" w14:paraId="1F1216AD" w14:textId="77777777" w:rsidTr="003A24CC">
        <w:trPr>
          <w:jc w:val="center"/>
        </w:trPr>
        <w:tc>
          <w:tcPr>
            <w:tcW w:w="0" w:type="auto"/>
            <w:gridSpan w:val="6"/>
            <w:tcBorders>
              <w:top w:val="nil"/>
              <w:left w:val="nil"/>
              <w:bottom w:val="single" w:sz="12" w:space="0" w:color="000000"/>
              <w:right w:val="nil"/>
            </w:tcBorders>
            <w:tcMar>
              <w:top w:w="15" w:type="dxa"/>
              <w:left w:w="15" w:type="dxa"/>
              <w:bottom w:w="15" w:type="dxa"/>
              <w:right w:w="15" w:type="dxa"/>
            </w:tcMar>
            <w:vAlign w:val="center"/>
            <w:hideMark/>
          </w:tcPr>
          <w:p w14:paraId="1B8381AA" w14:textId="77777777" w:rsidR="00FB5290" w:rsidRPr="003A24CC" w:rsidRDefault="00FB5290">
            <w:pPr>
              <w:rPr>
                <w:lang w:val="en-ID" w:eastAsia="en-ID"/>
              </w:rPr>
            </w:pPr>
          </w:p>
        </w:tc>
      </w:tr>
    </w:tbl>
    <w:p w14:paraId="13FC9C01" w14:textId="77777777" w:rsidR="00FB5290" w:rsidRPr="003A24CC" w:rsidRDefault="00FB5290" w:rsidP="00FB5290"/>
    <w:p w14:paraId="5B4DD585" w14:textId="77777777" w:rsidR="00022ADA" w:rsidRDefault="00022ADA" w:rsidP="003A24CC">
      <w:proofErr w:type="spellStart"/>
      <w:r w:rsidRPr="00022ADA">
        <w:t>Berdasarkan</w:t>
      </w:r>
      <w:proofErr w:type="spellEnd"/>
      <w:r w:rsidRPr="00022ADA">
        <w:t xml:space="preserve"> </w:t>
      </w:r>
      <w:proofErr w:type="spellStart"/>
      <w:r w:rsidRPr="00022ADA">
        <w:t>analisis</w:t>
      </w:r>
      <w:proofErr w:type="spellEnd"/>
      <w:r w:rsidRPr="00022ADA">
        <w:t xml:space="preserve"> pada Gambar 1 dan Tabel 2 </w:t>
      </w:r>
      <w:proofErr w:type="spellStart"/>
      <w:r w:rsidRPr="00022ADA">
        <w:t>terkait</w:t>
      </w:r>
      <w:proofErr w:type="spellEnd"/>
      <w:r w:rsidRPr="00022ADA">
        <w:t xml:space="preserve"> </w:t>
      </w:r>
      <w:proofErr w:type="spellStart"/>
      <w:r w:rsidRPr="00022ADA">
        <w:t>nilai</w:t>
      </w:r>
      <w:proofErr w:type="spellEnd"/>
      <w:r w:rsidRPr="00022ADA">
        <w:t xml:space="preserve"> </w:t>
      </w:r>
      <w:proofErr w:type="spellStart"/>
      <w:r w:rsidRPr="00022ADA">
        <w:t>tanggapan</w:t>
      </w:r>
      <w:proofErr w:type="spellEnd"/>
      <w:r w:rsidRPr="00022ADA">
        <w:t xml:space="preserve"> </w:t>
      </w:r>
      <w:proofErr w:type="spellStart"/>
      <w:r w:rsidRPr="00022ADA">
        <w:t>mahasiswa</w:t>
      </w:r>
      <w:proofErr w:type="spellEnd"/>
      <w:r w:rsidRPr="00022ADA">
        <w:t xml:space="preserve"> </w:t>
      </w:r>
      <w:proofErr w:type="spellStart"/>
      <w:r w:rsidRPr="00022ADA">
        <w:t>terhadap</w:t>
      </w:r>
      <w:proofErr w:type="spellEnd"/>
      <w:r w:rsidRPr="00022ADA">
        <w:t xml:space="preserve"> </w:t>
      </w:r>
      <w:proofErr w:type="spellStart"/>
      <w:r w:rsidRPr="00022ADA">
        <w:t>penggunaan</w:t>
      </w:r>
      <w:proofErr w:type="spellEnd"/>
      <w:r w:rsidRPr="00022ADA">
        <w:t xml:space="preserve"> media </w:t>
      </w:r>
      <w:proofErr w:type="spellStart"/>
      <w:r w:rsidRPr="00022ADA">
        <w:t>berbasis</w:t>
      </w:r>
      <w:proofErr w:type="spellEnd"/>
      <w:r w:rsidRPr="00022ADA">
        <w:t xml:space="preserve"> Android </w:t>
      </w:r>
      <w:proofErr w:type="spellStart"/>
      <w:r w:rsidRPr="00022ADA">
        <w:t>dalam</w:t>
      </w:r>
      <w:proofErr w:type="spellEnd"/>
      <w:r w:rsidRPr="00022ADA">
        <w:t xml:space="preserve"> </w:t>
      </w:r>
      <w:proofErr w:type="spellStart"/>
      <w:r w:rsidRPr="00022ADA">
        <w:t>pembelajaran</w:t>
      </w:r>
      <w:proofErr w:type="spellEnd"/>
      <w:r w:rsidRPr="00022ADA">
        <w:t xml:space="preserve"> dan </w:t>
      </w:r>
      <w:proofErr w:type="spellStart"/>
      <w:r w:rsidRPr="00022ADA">
        <w:t>penyelesaian</w:t>
      </w:r>
      <w:proofErr w:type="spellEnd"/>
      <w:r w:rsidRPr="00022ADA">
        <w:t xml:space="preserve"> </w:t>
      </w:r>
      <w:proofErr w:type="spellStart"/>
      <w:r w:rsidRPr="00022ADA">
        <w:t>soal</w:t>
      </w:r>
      <w:proofErr w:type="spellEnd"/>
      <w:r w:rsidRPr="00022ADA">
        <w:t xml:space="preserve"> </w:t>
      </w:r>
      <w:proofErr w:type="spellStart"/>
      <w:r w:rsidRPr="00022ADA">
        <w:t>Kalkulus</w:t>
      </w:r>
      <w:proofErr w:type="spellEnd"/>
      <w:r w:rsidRPr="00022ADA">
        <w:t xml:space="preserve">, </w:t>
      </w:r>
      <w:proofErr w:type="spellStart"/>
      <w:r w:rsidRPr="00022ADA">
        <w:t>dapat</w:t>
      </w:r>
      <w:proofErr w:type="spellEnd"/>
      <w:r w:rsidRPr="00022ADA">
        <w:t xml:space="preserve"> </w:t>
      </w:r>
      <w:proofErr w:type="spellStart"/>
      <w:r w:rsidRPr="00022ADA">
        <w:t>diambil</w:t>
      </w:r>
      <w:proofErr w:type="spellEnd"/>
      <w:r w:rsidRPr="00022ADA">
        <w:t xml:space="preserve"> </w:t>
      </w:r>
      <w:proofErr w:type="spellStart"/>
      <w:r w:rsidRPr="00022ADA">
        <w:t>beberapa</w:t>
      </w:r>
      <w:proofErr w:type="spellEnd"/>
      <w:r w:rsidRPr="00022ADA">
        <w:t xml:space="preserve"> </w:t>
      </w:r>
      <w:proofErr w:type="spellStart"/>
      <w:r w:rsidRPr="00022ADA">
        <w:t>kesimpulan</w:t>
      </w:r>
      <w:proofErr w:type="spellEnd"/>
      <w:r w:rsidRPr="00022ADA">
        <w:t xml:space="preserve"> </w:t>
      </w:r>
      <w:proofErr w:type="spellStart"/>
      <w:r w:rsidRPr="00022ADA">
        <w:t>esensial</w:t>
      </w:r>
      <w:proofErr w:type="spellEnd"/>
      <w:r w:rsidRPr="00022ADA">
        <w:t xml:space="preserve">. Rata-rata </w:t>
      </w:r>
      <w:proofErr w:type="spellStart"/>
      <w:r w:rsidRPr="00022ADA">
        <w:t>respon</w:t>
      </w:r>
      <w:proofErr w:type="spellEnd"/>
      <w:r w:rsidRPr="00022ADA">
        <w:t xml:space="preserve"> </w:t>
      </w:r>
      <w:proofErr w:type="spellStart"/>
      <w:r w:rsidRPr="00022ADA">
        <w:t>mahasiswa</w:t>
      </w:r>
      <w:proofErr w:type="spellEnd"/>
      <w:r w:rsidRPr="00022ADA">
        <w:t xml:space="preserve"> </w:t>
      </w:r>
      <w:proofErr w:type="spellStart"/>
      <w:r w:rsidRPr="00022ADA">
        <w:t>dari</w:t>
      </w:r>
      <w:proofErr w:type="spellEnd"/>
      <w:r w:rsidRPr="00022ADA">
        <w:t xml:space="preserve"> </w:t>
      </w:r>
      <w:proofErr w:type="spellStart"/>
      <w:r w:rsidRPr="00022ADA">
        <w:t>sekolah</w:t>
      </w:r>
      <w:proofErr w:type="spellEnd"/>
      <w:r w:rsidRPr="00022ADA">
        <w:t xml:space="preserve"> agama </w:t>
      </w:r>
      <w:proofErr w:type="spellStart"/>
      <w:r w:rsidRPr="00022ADA">
        <w:t>mencapai</w:t>
      </w:r>
      <w:proofErr w:type="spellEnd"/>
      <w:r w:rsidRPr="00022ADA">
        <w:t xml:space="preserve"> </w:t>
      </w:r>
      <w:r w:rsidRPr="00022ADA">
        <w:lastRenderedPageBreak/>
        <w:t xml:space="preserve">75.521, </w:t>
      </w:r>
      <w:proofErr w:type="spellStart"/>
      <w:r w:rsidRPr="00022ADA">
        <w:t>sedangkan</w:t>
      </w:r>
      <w:proofErr w:type="spellEnd"/>
      <w:r w:rsidRPr="00022ADA">
        <w:t xml:space="preserve"> </w:t>
      </w:r>
      <w:proofErr w:type="spellStart"/>
      <w:r w:rsidRPr="00022ADA">
        <w:t>untuk</w:t>
      </w:r>
      <w:proofErr w:type="spellEnd"/>
      <w:r w:rsidRPr="00022ADA">
        <w:t xml:space="preserve"> </w:t>
      </w:r>
      <w:proofErr w:type="spellStart"/>
      <w:r w:rsidRPr="00022ADA">
        <w:t>mahasiswa</w:t>
      </w:r>
      <w:proofErr w:type="spellEnd"/>
      <w:r w:rsidRPr="00022ADA">
        <w:t xml:space="preserve"> </w:t>
      </w:r>
      <w:proofErr w:type="spellStart"/>
      <w:r w:rsidRPr="00022ADA">
        <w:t>dari</w:t>
      </w:r>
      <w:proofErr w:type="spellEnd"/>
      <w:r w:rsidRPr="00022ADA">
        <w:t xml:space="preserve"> </w:t>
      </w:r>
      <w:proofErr w:type="spellStart"/>
      <w:r w:rsidRPr="00022ADA">
        <w:t>sekolah</w:t>
      </w:r>
      <w:proofErr w:type="spellEnd"/>
      <w:r w:rsidRPr="00022ADA">
        <w:t xml:space="preserve"> </w:t>
      </w:r>
      <w:proofErr w:type="spellStart"/>
      <w:r w:rsidRPr="00022ADA">
        <w:t>umum</w:t>
      </w:r>
      <w:proofErr w:type="spellEnd"/>
      <w:r w:rsidRPr="00022ADA">
        <w:t xml:space="preserve"> </w:t>
      </w:r>
      <w:proofErr w:type="spellStart"/>
      <w:r w:rsidRPr="00022ADA">
        <w:t>mencapai</w:t>
      </w:r>
      <w:proofErr w:type="spellEnd"/>
      <w:r w:rsidRPr="00022ADA">
        <w:t xml:space="preserve"> 75.628. Hal </w:t>
      </w:r>
      <w:proofErr w:type="spellStart"/>
      <w:r w:rsidRPr="00022ADA">
        <w:t>ini</w:t>
      </w:r>
      <w:proofErr w:type="spellEnd"/>
      <w:r w:rsidRPr="00022ADA">
        <w:t xml:space="preserve"> </w:t>
      </w:r>
      <w:proofErr w:type="spellStart"/>
      <w:r w:rsidRPr="00022ADA">
        <w:t>menunjukkan</w:t>
      </w:r>
      <w:proofErr w:type="spellEnd"/>
      <w:r w:rsidRPr="00022ADA">
        <w:t xml:space="preserve"> </w:t>
      </w:r>
      <w:proofErr w:type="spellStart"/>
      <w:r w:rsidRPr="00022ADA">
        <w:t>adanya</w:t>
      </w:r>
      <w:proofErr w:type="spellEnd"/>
      <w:r w:rsidRPr="00022ADA">
        <w:t xml:space="preserve"> </w:t>
      </w:r>
      <w:proofErr w:type="spellStart"/>
      <w:r w:rsidRPr="00022ADA">
        <w:t>keseragaman</w:t>
      </w:r>
      <w:proofErr w:type="spellEnd"/>
      <w:r w:rsidRPr="00022ADA">
        <w:t xml:space="preserve"> </w:t>
      </w:r>
      <w:proofErr w:type="spellStart"/>
      <w:r w:rsidRPr="00022ADA">
        <w:t>dalam</w:t>
      </w:r>
      <w:proofErr w:type="spellEnd"/>
      <w:r w:rsidRPr="00022ADA">
        <w:t xml:space="preserve"> </w:t>
      </w:r>
      <w:proofErr w:type="spellStart"/>
      <w:r w:rsidRPr="00022ADA">
        <w:t>apresiasi</w:t>
      </w:r>
      <w:proofErr w:type="spellEnd"/>
      <w:r w:rsidRPr="00022ADA">
        <w:t xml:space="preserve"> </w:t>
      </w:r>
      <w:proofErr w:type="spellStart"/>
      <w:r w:rsidRPr="00022ADA">
        <w:t>terhadap</w:t>
      </w:r>
      <w:proofErr w:type="spellEnd"/>
      <w:r w:rsidRPr="00022ADA">
        <w:t xml:space="preserve"> </w:t>
      </w:r>
      <w:proofErr w:type="spellStart"/>
      <w:r w:rsidRPr="00022ADA">
        <w:t>pemanfaatan</w:t>
      </w:r>
      <w:proofErr w:type="spellEnd"/>
      <w:r w:rsidRPr="00022ADA">
        <w:t xml:space="preserve"> media </w:t>
      </w:r>
      <w:proofErr w:type="spellStart"/>
      <w:r w:rsidRPr="00022ADA">
        <w:t>berbasis</w:t>
      </w:r>
      <w:proofErr w:type="spellEnd"/>
      <w:r w:rsidRPr="00022ADA">
        <w:t xml:space="preserve"> Android </w:t>
      </w:r>
      <w:proofErr w:type="spellStart"/>
      <w:r w:rsidRPr="00022ADA">
        <w:t>dalam</w:t>
      </w:r>
      <w:proofErr w:type="spellEnd"/>
      <w:r w:rsidRPr="00022ADA">
        <w:t xml:space="preserve"> </w:t>
      </w:r>
      <w:proofErr w:type="spellStart"/>
      <w:r w:rsidRPr="00022ADA">
        <w:t>pembelajaran</w:t>
      </w:r>
      <w:proofErr w:type="spellEnd"/>
      <w:r w:rsidRPr="00022ADA">
        <w:t xml:space="preserve"> </w:t>
      </w:r>
      <w:proofErr w:type="spellStart"/>
      <w:r w:rsidRPr="00022ADA">
        <w:t>kalkulus</w:t>
      </w:r>
      <w:proofErr w:type="spellEnd"/>
      <w:r w:rsidRPr="00022ADA">
        <w:t xml:space="preserve"> di </w:t>
      </w:r>
      <w:proofErr w:type="spellStart"/>
      <w:r w:rsidRPr="00022ADA">
        <w:t>kedua</w:t>
      </w:r>
      <w:proofErr w:type="spellEnd"/>
      <w:r w:rsidRPr="00022ADA">
        <w:t xml:space="preserve"> </w:t>
      </w:r>
      <w:proofErr w:type="spellStart"/>
      <w:r w:rsidRPr="00022ADA">
        <w:t>kategori</w:t>
      </w:r>
      <w:proofErr w:type="spellEnd"/>
      <w:r w:rsidRPr="00022ADA">
        <w:t xml:space="preserve"> </w:t>
      </w:r>
      <w:proofErr w:type="spellStart"/>
      <w:r w:rsidRPr="00022ADA">
        <w:t>sekolah</w:t>
      </w:r>
      <w:proofErr w:type="spellEnd"/>
      <w:r w:rsidRPr="00022ADA">
        <w:t xml:space="preserve">. Selain </w:t>
      </w:r>
      <w:proofErr w:type="spellStart"/>
      <w:r w:rsidRPr="00022ADA">
        <w:t>itu</w:t>
      </w:r>
      <w:proofErr w:type="spellEnd"/>
      <w:r w:rsidRPr="00022ADA">
        <w:t xml:space="preserve">, </w:t>
      </w:r>
      <w:proofErr w:type="spellStart"/>
      <w:r w:rsidRPr="00022ADA">
        <w:t>standar</w:t>
      </w:r>
      <w:proofErr w:type="spellEnd"/>
      <w:r w:rsidRPr="00022ADA">
        <w:t xml:space="preserve"> </w:t>
      </w:r>
      <w:proofErr w:type="spellStart"/>
      <w:r w:rsidRPr="00022ADA">
        <w:t>deviasi</w:t>
      </w:r>
      <w:proofErr w:type="spellEnd"/>
      <w:r w:rsidRPr="00022ADA">
        <w:t xml:space="preserve"> yang </w:t>
      </w:r>
      <w:proofErr w:type="spellStart"/>
      <w:r w:rsidRPr="00022ADA">
        <w:t>relatif</w:t>
      </w:r>
      <w:proofErr w:type="spellEnd"/>
      <w:r w:rsidRPr="00022ADA">
        <w:t xml:space="preserve"> </w:t>
      </w:r>
      <w:proofErr w:type="spellStart"/>
      <w:r w:rsidRPr="00022ADA">
        <w:t>kecil</w:t>
      </w:r>
      <w:proofErr w:type="spellEnd"/>
      <w:r w:rsidRPr="00022ADA">
        <w:t xml:space="preserve">, </w:t>
      </w:r>
      <w:proofErr w:type="spellStart"/>
      <w:r w:rsidRPr="00022ADA">
        <w:t>yakni</w:t>
      </w:r>
      <w:proofErr w:type="spellEnd"/>
      <w:r w:rsidRPr="00022ADA">
        <w:t xml:space="preserve"> 14.824 </w:t>
      </w:r>
      <w:proofErr w:type="spellStart"/>
      <w:r w:rsidRPr="00022ADA">
        <w:t>untuk</w:t>
      </w:r>
      <w:proofErr w:type="spellEnd"/>
      <w:r w:rsidRPr="00022ADA">
        <w:t xml:space="preserve"> </w:t>
      </w:r>
      <w:proofErr w:type="spellStart"/>
      <w:r w:rsidRPr="00022ADA">
        <w:t>sekolah</w:t>
      </w:r>
      <w:proofErr w:type="spellEnd"/>
      <w:r w:rsidRPr="00022ADA">
        <w:t xml:space="preserve"> agama dan 14.278 </w:t>
      </w:r>
      <w:proofErr w:type="spellStart"/>
      <w:r w:rsidRPr="00022ADA">
        <w:t>untuk</w:t>
      </w:r>
      <w:proofErr w:type="spellEnd"/>
      <w:r w:rsidRPr="00022ADA">
        <w:t xml:space="preserve"> </w:t>
      </w:r>
      <w:proofErr w:type="spellStart"/>
      <w:r w:rsidRPr="00022ADA">
        <w:t>sekolah</w:t>
      </w:r>
      <w:proofErr w:type="spellEnd"/>
      <w:r w:rsidRPr="00022ADA">
        <w:t xml:space="preserve"> </w:t>
      </w:r>
      <w:proofErr w:type="spellStart"/>
      <w:r w:rsidRPr="00022ADA">
        <w:t>umum</w:t>
      </w:r>
      <w:proofErr w:type="spellEnd"/>
      <w:r w:rsidRPr="00022ADA">
        <w:t xml:space="preserve">, </w:t>
      </w:r>
      <w:proofErr w:type="spellStart"/>
      <w:r w:rsidRPr="00022ADA">
        <w:t>mengindikasikan</w:t>
      </w:r>
      <w:proofErr w:type="spellEnd"/>
      <w:r w:rsidRPr="00022ADA">
        <w:t xml:space="preserve"> </w:t>
      </w:r>
      <w:proofErr w:type="spellStart"/>
      <w:r w:rsidRPr="00022ADA">
        <w:t>variasi</w:t>
      </w:r>
      <w:proofErr w:type="spellEnd"/>
      <w:r w:rsidRPr="00022ADA">
        <w:t xml:space="preserve"> yang minim </w:t>
      </w:r>
      <w:proofErr w:type="spellStart"/>
      <w:r w:rsidRPr="00022ADA">
        <w:t>dalam</w:t>
      </w:r>
      <w:proofErr w:type="spellEnd"/>
      <w:r w:rsidRPr="00022ADA">
        <w:t xml:space="preserve"> </w:t>
      </w:r>
      <w:proofErr w:type="spellStart"/>
      <w:r w:rsidRPr="00022ADA">
        <w:t>tanggapan</w:t>
      </w:r>
      <w:proofErr w:type="spellEnd"/>
      <w:r w:rsidRPr="00022ADA">
        <w:t xml:space="preserve"> </w:t>
      </w:r>
      <w:proofErr w:type="spellStart"/>
      <w:r w:rsidRPr="00022ADA">
        <w:t>mahasiswa</w:t>
      </w:r>
      <w:proofErr w:type="spellEnd"/>
      <w:r w:rsidRPr="00022ADA">
        <w:t>.</w:t>
      </w:r>
    </w:p>
    <w:p w14:paraId="39FB2124" w14:textId="77777777" w:rsidR="003A24CC" w:rsidRDefault="003A24CC" w:rsidP="003A24CC"/>
    <w:p w14:paraId="3D8F9180" w14:textId="4EB968ED" w:rsidR="00022ADA" w:rsidRDefault="00022ADA" w:rsidP="003A24CC">
      <w:proofErr w:type="spellStart"/>
      <w:r w:rsidRPr="00022ADA">
        <w:t>Variansi</w:t>
      </w:r>
      <w:proofErr w:type="spellEnd"/>
      <w:r w:rsidRPr="00022ADA">
        <w:t xml:space="preserve"> </w:t>
      </w:r>
      <w:proofErr w:type="spellStart"/>
      <w:r w:rsidRPr="00022ADA">
        <w:t>nilai</w:t>
      </w:r>
      <w:proofErr w:type="spellEnd"/>
      <w:r w:rsidRPr="00022ADA">
        <w:t xml:space="preserve"> </w:t>
      </w:r>
      <w:proofErr w:type="spellStart"/>
      <w:r w:rsidRPr="00022ADA">
        <w:t>respon</w:t>
      </w:r>
      <w:proofErr w:type="spellEnd"/>
      <w:r w:rsidRPr="00022ADA">
        <w:t xml:space="preserve"> </w:t>
      </w:r>
      <w:proofErr w:type="spellStart"/>
      <w:r w:rsidRPr="00022ADA">
        <w:t>dari</w:t>
      </w:r>
      <w:proofErr w:type="spellEnd"/>
      <w:r w:rsidRPr="00022ADA">
        <w:t xml:space="preserve"> </w:t>
      </w:r>
      <w:proofErr w:type="spellStart"/>
      <w:r w:rsidRPr="00022ADA">
        <w:t>mahasiswa</w:t>
      </w:r>
      <w:proofErr w:type="spellEnd"/>
      <w:r w:rsidRPr="00022ADA">
        <w:t xml:space="preserve"> </w:t>
      </w:r>
      <w:proofErr w:type="spellStart"/>
      <w:r w:rsidRPr="00022ADA">
        <w:t>sekolah</w:t>
      </w:r>
      <w:proofErr w:type="spellEnd"/>
      <w:r w:rsidRPr="00022ADA">
        <w:t xml:space="preserve"> agama (219.754) dan </w:t>
      </w:r>
      <w:proofErr w:type="spellStart"/>
      <w:r w:rsidRPr="00022ADA">
        <w:t>sekolah</w:t>
      </w:r>
      <w:proofErr w:type="spellEnd"/>
      <w:r w:rsidRPr="00022ADA">
        <w:t xml:space="preserve"> </w:t>
      </w:r>
      <w:proofErr w:type="spellStart"/>
      <w:r w:rsidRPr="00022ADA">
        <w:t>umum</w:t>
      </w:r>
      <w:proofErr w:type="spellEnd"/>
      <w:r w:rsidRPr="00022ADA">
        <w:t xml:space="preserve"> (203.870) </w:t>
      </w:r>
      <w:proofErr w:type="spellStart"/>
      <w:r w:rsidRPr="00022ADA">
        <w:t>menunjukkan</w:t>
      </w:r>
      <w:proofErr w:type="spellEnd"/>
      <w:r w:rsidRPr="00022ADA">
        <w:t xml:space="preserve"> </w:t>
      </w:r>
      <w:proofErr w:type="spellStart"/>
      <w:r w:rsidRPr="00022ADA">
        <w:t>perbedaan</w:t>
      </w:r>
      <w:proofErr w:type="spellEnd"/>
      <w:r w:rsidRPr="00022ADA">
        <w:t xml:space="preserve"> yang </w:t>
      </w:r>
      <w:proofErr w:type="spellStart"/>
      <w:r w:rsidRPr="00022ADA">
        <w:t>tidak</w:t>
      </w:r>
      <w:proofErr w:type="spellEnd"/>
      <w:r w:rsidRPr="00022ADA">
        <w:t xml:space="preserve"> </w:t>
      </w:r>
      <w:proofErr w:type="spellStart"/>
      <w:r w:rsidRPr="00022ADA">
        <w:t>signifikan</w:t>
      </w:r>
      <w:proofErr w:type="spellEnd"/>
      <w:r w:rsidRPr="00022ADA">
        <w:t xml:space="preserve"> </w:t>
      </w:r>
      <w:proofErr w:type="spellStart"/>
      <w:r w:rsidRPr="00022ADA">
        <w:t>dalam</w:t>
      </w:r>
      <w:proofErr w:type="spellEnd"/>
      <w:r w:rsidRPr="00022ADA">
        <w:t xml:space="preserve"> </w:t>
      </w:r>
      <w:proofErr w:type="spellStart"/>
      <w:r w:rsidRPr="00022ADA">
        <w:t>variasi</w:t>
      </w:r>
      <w:proofErr w:type="spellEnd"/>
      <w:r w:rsidRPr="00022ADA">
        <w:t xml:space="preserve"> </w:t>
      </w:r>
      <w:proofErr w:type="spellStart"/>
      <w:r w:rsidRPr="00022ADA">
        <w:t>antar</w:t>
      </w:r>
      <w:proofErr w:type="spellEnd"/>
      <w:r w:rsidRPr="00022ADA">
        <w:t xml:space="preserve"> </w:t>
      </w:r>
      <w:proofErr w:type="spellStart"/>
      <w:r w:rsidRPr="00022ADA">
        <w:t>kedua</w:t>
      </w:r>
      <w:proofErr w:type="spellEnd"/>
      <w:r w:rsidRPr="00022ADA">
        <w:t xml:space="preserve"> </w:t>
      </w:r>
      <w:proofErr w:type="spellStart"/>
      <w:r w:rsidRPr="00022ADA">
        <w:t>kategori</w:t>
      </w:r>
      <w:proofErr w:type="spellEnd"/>
      <w:r w:rsidRPr="00022ADA">
        <w:t xml:space="preserve"> </w:t>
      </w:r>
      <w:proofErr w:type="spellStart"/>
      <w:r w:rsidRPr="00022ADA">
        <w:t>sekolah</w:t>
      </w:r>
      <w:proofErr w:type="spellEnd"/>
      <w:r w:rsidRPr="00022ADA">
        <w:t xml:space="preserve">. </w:t>
      </w:r>
      <w:proofErr w:type="spellStart"/>
      <w:r w:rsidRPr="00022ADA">
        <w:t>Kendati</w:t>
      </w:r>
      <w:proofErr w:type="spellEnd"/>
      <w:r w:rsidRPr="00022ADA">
        <w:t xml:space="preserve"> </w:t>
      </w:r>
      <w:proofErr w:type="spellStart"/>
      <w:r w:rsidRPr="00022ADA">
        <w:t>terdapat</w:t>
      </w:r>
      <w:proofErr w:type="spellEnd"/>
      <w:r w:rsidRPr="00022ADA">
        <w:t xml:space="preserve"> </w:t>
      </w:r>
      <w:proofErr w:type="spellStart"/>
      <w:r w:rsidRPr="00022ADA">
        <w:t>perbedaan</w:t>
      </w:r>
      <w:proofErr w:type="spellEnd"/>
      <w:r w:rsidRPr="00022ADA">
        <w:t xml:space="preserve"> </w:t>
      </w:r>
      <w:proofErr w:type="spellStart"/>
      <w:r w:rsidRPr="00022ADA">
        <w:t>numerik</w:t>
      </w:r>
      <w:proofErr w:type="spellEnd"/>
      <w:r w:rsidRPr="00022ADA">
        <w:t xml:space="preserve"> </w:t>
      </w:r>
      <w:proofErr w:type="spellStart"/>
      <w:r w:rsidRPr="00022ADA">
        <w:t>dalam</w:t>
      </w:r>
      <w:proofErr w:type="spellEnd"/>
      <w:r w:rsidRPr="00022ADA">
        <w:t xml:space="preserve"> </w:t>
      </w:r>
      <w:proofErr w:type="spellStart"/>
      <w:r w:rsidRPr="00022ADA">
        <w:t>standar</w:t>
      </w:r>
      <w:proofErr w:type="spellEnd"/>
      <w:r w:rsidRPr="00022ADA">
        <w:t xml:space="preserve"> </w:t>
      </w:r>
      <w:proofErr w:type="spellStart"/>
      <w:r w:rsidRPr="00022ADA">
        <w:t>deviasi</w:t>
      </w:r>
      <w:proofErr w:type="spellEnd"/>
      <w:r w:rsidRPr="00022ADA">
        <w:t xml:space="preserve"> dan </w:t>
      </w:r>
      <w:proofErr w:type="spellStart"/>
      <w:r w:rsidRPr="00022ADA">
        <w:t>varians</w:t>
      </w:r>
      <w:proofErr w:type="spellEnd"/>
      <w:r w:rsidRPr="00022ADA">
        <w:t xml:space="preserve">, </w:t>
      </w:r>
      <w:proofErr w:type="spellStart"/>
      <w:r w:rsidRPr="00022ADA">
        <w:t>perbedaan</w:t>
      </w:r>
      <w:proofErr w:type="spellEnd"/>
      <w:r w:rsidRPr="00022ADA">
        <w:t xml:space="preserve"> </w:t>
      </w:r>
      <w:proofErr w:type="spellStart"/>
      <w:r w:rsidRPr="00022ADA">
        <w:t>tersebut</w:t>
      </w:r>
      <w:proofErr w:type="spellEnd"/>
      <w:r w:rsidRPr="00022ADA">
        <w:t xml:space="preserve"> </w:t>
      </w:r>
      <w:proofErr w:type="spellStart"/>
      <w:r w:rsidRPr="00022ADA">
        <w:t>dianggap</w:t>
      </w:r>
      <w:proofErr w:type="spellEnd"/>
      <w:r w:rsidRPr="00022ADA">
        <w:t xml:space="preserve"> </w:t>
      </w:r>
      <w:proofErr w:type="spellStart"/>
      <w:r w:rsidRPr="00022ADA">
        <w:t>kecil</w:t>
      </w:r>
      <w:proofErr w:type="spellEnd"/>
      <w:r w:rsidRPr="00022ADA">
        <w:t xml:space="preserve"> dan </w:t>
      </w:r>
      <w:proofErr w:type="spellStart"/>
      <w:r w:rsidRPr="00022ADA">
        <w:t>tidak</w:t>
      </w:r>
      <w:proofErr w:type="spellEnd"/>
      <w:r w:rsidRPr="00022ADA">
        <w:t xml:space="preserve"> </w:t>
      </w:r>
      <w:proofErr w:type="spellStart"/>
      <w:r w:rsidRPr="00022ADA">
        <w:t>mempengaruhi</w:t>
      </w:r>
      <w:proofErr w:type="spellEnd"/>
      <w:r w:rsidRPr="00022ADA">
        <w:t xml:space="preserve"> </w:t>
      </w:r>
      <w:proofErr w:type="spellStart"/>
      <w:r w:rsidRPr="00022ADA">
        <w:t>secara</w:t>
      </w:r>
      <w:proofErr w:type="spellEnd"/>
      <w:r w:rsidRPr="00022ADA">
        <w:t xml:space="preserve"> </w:t>
      </w:r>
      <w:proofErr w:type="spellStart"/>
      <w:r w:rsidRPr="00022ADA">
        <w:t>substansial</w:t>
      </w:r>
      <w:proofErr w:type="spellEnd"/>
      <w:r w:rsidRPr="00022ADA">
        <w:t xml:space="preserve"> </w:t>
      </w:r>
      <w:proofErr w:type="spellStart"/>
      <w:r w:rsidRPr="00022ADA">
        <w:t>konsistensi</w:t>
      </w:r>
      <w:proofErr w:type="spellEnd"/>
      <w:r w:rsidRPr="00022ADA">
        <w:t xml:space="preserve"> </w:t>
      </w:r>
      <w:proofErr w:type="spellStart"/>
      <w:r w:rsidRPr="00022ADA">
        <w:t>respon</w:t>
      </w:r>
      <w:proofErr w:type="spellEnd"/>
      <w:r w:rsidRPr="00022ADA">
        <w:t xml:space="preserve"> </w:t>
      </w:r>
      <w:proofErr w:type="spellStart"/>
      <w:r w:rsidRPr="00022ADA">
        <w:t>mahasiswa</w:t>
      </w:r>
      <w:proofErr w:type="spellEnd"/>
      <w:r w:rsidRPr="00022ADA">
        <w:t xml:space="preserve">. Oleh </w:t>
      </w:r>
      <w:proofErr w:type="spellStart"/>
      <w:r w:rsidRPr="00022ADA">
        <w:t>karena</w:t>
      </w:r>
      <w:proofErr w:type="spellEnd"/>
      <w:r w:rsidRPr="00022ADA">
        <w:t xml:space="preserve"> </w:t>
      </w:r>
      <w:proofErr w:type="spellStart"/>
      <w:r w:rsidRPr="00022ADA">
        <w:t>itu</w:t>
      </w:r>
      <w:proofErr w:type="spellEnd"/>
      <w:r w:rsidRPr="00022ADA">
        <w:t xml:space="preserve">, </w:t>
      </w:r>
      <w:proofErr w:type="spellStart"/>
      <w:r w:rsidRPr="00022ADA">
        <w:t>keseragaman</w:t>
      </w:r>
      <w:proofErr w:type="spellEnd"/>
      <w:r w:rsidRPr="00022ADA">
        <w:t xml:space="preserve"> </w:t>
      </w:r>
      <w:proofErr w:type="spellStart"/>
      <w:r w:rsidRPr="00022ADA">
        <w:t>persepsi</w:t>
      </w:r>
      <w:proofErr w:type="spellEnd"/>
      <w:r w:rsidRPr="00022ADA">
        <w:t xml:space="preserve"> </w:t>
      </w:r>
      <w:proofErr w:type="spellStart"/>
      <w:r w:rsidRPr="00022ADA">
        <w:t>mahasiswa</w:t>
      </w:r>
      <w:proofErr w:type="spellEnd"/>
      <w:r w:rsidRPr="00022ADA">
        <w:t xml:space="preserve"> </w:t>
      </w:r>
      <w:proofErr w:type="spellStart"/>
      <w:r w:rsidRPr="00022ADA">
        <w:t>terhadap</w:t>
      </w:r>
      <w:proofErr w:type="spellEnd"/>
      <w:r w:rsidRPr="00022ADA">
        <w:t xml:space="preserve"> </w:t>
      </w:r>
      <w:proofErr w:type="spellStart"/>
      <w:r w:rsidRPr="00022ADA">
        <w:t>penggunaan</w:t>
      </w:r>
      <w:proofErr w:type="spellEnd"/>
      <w:r w:rsidRPr="00022ADA">
        <w:t xml:space="preserve"> media </w:t>
      </w:r>
      <w:proofErr w:type="spellStart"/>
      <w:r w:rsidRPr="00022ADA">
        <w:t>berbasis</w:t>
      </w:r>
      <w:proofErr w:type="spellEnd"/>
      <w:r w:rsidRPr="00022ADA">
        <w:t xml:space="preserve"> Android </w:t>
      </w:r>
      <w:proofErr w:type="spellStart"/>
      <w:r w:rsidRPr="00022ADA">
        <w:t>cenderung</w:t>
      </w:r>
      <w:proofErr w:type="spellEnd"/>
      <w:r w:rsidRPr="00022ADA">
        <w:t xml:space="preserve"> </w:t>
      </w:r>
      <w:proofErr w:type="spellStart"/>
      <w:r w:rsidRPr="00022ADA">
        <w:t>stabil</w:t>
      </w:r>
      <w:proofErr w:type="spellEnd"/>
      <w:r w:rsidRPr="00022ADA">
        <w:t xml:space="preserve"> dan </w:t>
      </w:r>
      <w:proofErr w:type="spellStart"/>
      <w:r w:rsidRPr="00022ADA">
        <w:t>seragam</w:t>
      </w:r>
      <w:proofErr w:type="spellEnd"/>
      <w:r w:rsidRPr="00022ADA">
        <w:t xml:space="preserve">, </w:t>
      </w:r>
      <w:proofErr w:type="spellStart"/>
      <w:r w:rsidRPr="00022ADA">
        <w:t>tanpa</w:t>
      </w:r>
      <w:proofErr w:type="spellEnd"/>
      <w:r w:rsidRPr="00022ADA">
        <w:t xml:space="preserve"> </w:t>
      </w:r>
      <w:proofErr w:type="spellStart"/>
      <w:r w:rsidRPr="00022ADA">
        <w:t>perbedaan</w:t>
      </w:r>
      <w:proofErr w:type="spellEnd"/>
      <w:r w:rsidRPr="00022ADA">
        <w:t xml:space="preserve"> </w:t>
      </w:r>
      <w:proofErr w:type="spellStart"/>
      <w:r w:rsidRPr="00022ADA">
        <w:t>mencolok</w:t>
      </w:r>
      <w:proofErr w:type="spellEnd"/>
      <w:r w:rsidRPr="00022ADA">
        <w:t xml:space="preserve"> </w:t>
      </w:r>
      <w:proofErr w:type="spellStart"/>
      <w:r w:rsidRPr="00022ADA">
        <w:t>antara</w:t>
      </w:r>
      <w:proofErr w:type="spellEnd"/>
      <w:r w:rsidRPr="00022ADA">
        <w:t xml:space="preserve"> </w:t>
      </w:r>
      <w:proofErr w:type="spellStart"/>
      <w:r w:rsidRPr="00022ADA">
        <w:t>sekolah</w:t>
      </w:r>
      <w:proofErr w:type="spellEnd"/>
      <w:r w:rsidRPr="00022ADA">
        <w:t xml:space="preserve"> agama dan </w:t>
      </w:r>
      <w:proofErr w:type="spellStart"/>
      <w:r w:rsidRPr="00022ADA">
        <w:t>umum</w:t>
      </w:r>
      <w:proofErr w:type="spellEnd"/>
      <w:r w:rsidRPr="00022ADA">
        <w:t>.</w:t>
      </w:r>
    </w:p>
    <w:p w14:paraId="337D0D4F" w14:textId="77777777" w:rsidR="003A24CC" w:rsidRDefault="003A24CC" w:rsidP="003A24CC"/>
    <w:p w14:paraId="273327B6" w14:textId="06A799F2" w:rsidR="00B45523" w:rsidRPr="00022ADA" w:rsidRDefault="00022ADA" w:rsidP="003A24CC">
      <w:proofErr w:type="spellStart"/>
      <w:r w:rsidRPr="00022ADA">
        <w:t>Terakhir</w:t>
      </w:r>
      <w:proofErr w:type="spellEnd"/>
      <w:r w:rsidRPr="00022ADA">
        <w:t xml:space="preserve">, </w:t>
      </w:r>
      <w:proofErr w:type="spellStart"/>
      <w:r w:rsidRPr="00022ADA">
        <w:t>rentang</w:t>
      </w:r>
      <w:proofErr w:type="spellEnd"/>
      <w:r w:rsidRPr="00022ADA">
        <w:t xml:space="preserve"> </w:t>
      </w:r>
      <w:proofErr w:type="spellStart"/>
      <w:r w:rsidRPr="00022ADA">
        <w:t>nilai</w:t>
      </w:r>
      <w:proofErr w:type="spellEnd"/>
      <w:r w:rsidRPr="00022ADA">
        <w:t xml:space="preserve"> minimum dan </w:t>
      </w:r>
      <w:proofErr w:type="spellStart"/>
      <w:r w:rsidRPr="00022ADA">
        <w:t>maksimum</w:t>
      </w:r>
      <w:proofErr w:type="spellEnd"/>
      <w:r w:rsidRPr="00022ADA">
        <w:t xml:space="preserve"> </w:t>
      </w:r>
      <w:proofErr w:type="spellStart"/>
      <w:r w:rsidRPr="00022ADA">
        <w:t>respon</w:t>
      </w:r>
      <w:proofErr w:type="spellEnd"/>
      <w:r w:rsidRPr="00022ADA">
        <w:t xml:space="preserve"> </w:t>
      </w:r>
      <w:proofErr w:type="spellStart"/>
      <w:r w:rsidRPr="00022ADA">
        <w:t>mahasiswa</w:t>
      </w:r>
      <w:proofErr w:type="spellEnd"/>
      <w:r w:rsidRPr="00022ADA">
        <w:t xml:space="preserve"> </w:t>
      </w:r>
      <w:proofErr w:type="spellStart"/>
      <w:r w:rsidRPr="00022ADA">
        <w:t>dari</w:t>
      </w:r>
      <w:proofErr w:type="spellEnd"/>
      <w:r w:rsidRPr="00022ADA">
        <w:t xml:space="preserve"> </w:t>
      </w:r>
      <w:proofErr w:type="spellStart"/>
      <w:r w:rsidRPr="00022ADA">
        <w:t>kedua</w:t>
      </w:r>
      <w:proofErr w:type="spellEnd"/>
      <w:r w:rsidRPr="00022ADA">
        <w:t xml:space="preserve"> </w:t>
      </w:r>
      <w:proofErr w:type="spellStart"/>
      <w:r w:rsidRPr="00022ADA">
        <w:t>kategori</w:t>
      </w:r>
      <w:proofErr w:type="spellEnd"/>
      <w:r w:rsidRPr="00022ADA">
        <w:t xml:space="preserve"> </w:t>
      </w:r>
      <w:proofErr w:type="spellStart"/>
      <w:r w:rsidRPr="00022ADA">
        <w:t>sekolah</w:t>
      </w:r>
      <w:proofErr w:type="spellEnd"/>
      <w:r w:rsidRPr="00022ADA">
        <w:t xml:space="preserve"> </w:t>
      </w:r>
      <w:proofErr w:type="spellStart"/>
      <w:r w:rsidRPr="00022ADA">
        <w:t>menunjukkan</w:t>
      </w:r>
      <w:proofErr w:type="spellEnd"/>
      <w:r w:rsidRPr="00022ADA">
        <w:t xml:space="preserve"> </w:t>
      </w:r>
      <w:proofErr w:type="spellStart"/>
      <w:r w:rsidRPr="00022ADA">
        <w:t>variasi</w:t>
      </w:r>
      <w:proofErr w:type="spellEnd"/>
      <w:r w:rsidRPr="00022ADA">
        <w:t xml:space="preserve"> yang </w:t>
      </w:r>
      <w:proofErr w:type="spellStart"/>
      <w:r w:rsidRPr="00022ADA">
        <w:t>cukup</w:t>
      </w:r>
      <w:proofErr w:type="spellEnd"/>
      <w:r w:rsidRPr="00022ADA">
        <w:t xml:space="preserve"> </w:t>
      </w:r>
      <w:proofErr w:type="spellStart"/>
      <w:r w:rsidRPr="00022ADA">
        <w:t>signifikan</w:t>
      </w:r>
      <w:proofErr w:type="spellEnd"/>
      <w:r w:rsidRPr="00022ADA">
        <w:t xml:space="preserve">, </w:t>
      </w:r>
      <w:proofErr w:type="spellStart"/>
      <w:r w:rsidRPr="00022ADA">
        <w:t>dengan</w:t>
      </w:r>
      <w:proofErr w:type="spellEnd"/>
      <w:r w:rsidRPr="00022ADA">
        <w:t xml:space="preserve"> </w:t>
      </w:r>
      <w:proofErr w:type="spellStart"/>
      <w:r w:rsidRPr="00022ADA">
        <w:t>nilai</w:t>
      </w:r>
      <w:proofErr w:type="spellEnd"/>
      <w:r w:rsidRPr="00022ADA">
        <w:t xml:space="preserve"> minimum </w:t>
      </w:r>
      <w:proofErr w:type="spellStart"/>
      <w:r w:rsidRPr="00022ADA">
        <w:t>sekolah</w:t>
      </w:r>
      <w:proofErr w:type="spellEnd"/>
      <w:r w:rsidRPr="00022ADA">
        <w:t xml:space="preserve"> agama </w:t>
      </w:r>
      <w:proofErr w:type="spellStart"/>
      <w:r w:rsidRPr="00022ADA">
        <w:t>sebesar</w:t>
      </w:r>
      <w:proofErr w:type="spellEnd"/>
      <w:r w:rsidRPr="00022ADA">
        <w:t xml:space="preserve"> 40 dan </w:t>
      </w:r>
      <w:proofErr w:type="spellStart"/>
      <w:r w:rsidRPr="00022ADA">
        <w:t>sekolah</w:t>
      </w:r>
      <w:proofErr w:type="spellEnd"/>
      <w:r w:rsidRPr="00022ADA">
        <w:t xml:space="preserve"> </w:t>
      </w:r>
      <w:proofErr w:type="spellStart"/>
      <w:r w:rsidRPr="00022ADA">
        <w:t>umum</w:t>
      </w:r>
      <w:proofErr w:type="spellEnd"/>
      <w:r w:rsidRPr="00022ADA">
        <w:t xml:space="preserve"> </w:t>
      </w:r>
      <w:proofErr w:type="spellStart"/>
      <w:r w:rsidRPr="00022ADA">
        <w:t>sebesar</w:t>
      </w:r>
      <w:proofErr w:type="spellEnd"/>
      <w:r w:rsidRPr="00022ADA">
        <w:t xml:space="preserve"> 50.77, </w:t>
      </w:r>
      <w:proofErr w:type="spellStart"/>
      <w:r w:rsidRPr="00022ADA">
        <w:t>sementara</w:t>
      </w:r>
      <w:proofErr w:type="spellEnd"/>
      <w:r w:rsidRPr="00022ADA">
        <w:t xml:space="preserve"> </w:t>
      </w:r>
      <w:proofErr w:type="spellStart"/>
      <w:r w:rsidRPr="00022ADA">
        <w:t>nilai</w:t>
      </w:r>
      <w:proofErr w:type="spellEnd"/>
      <w:r w:rsidRPr="00022ADA">
        <w:t xml:space="preserve"> </w:t>
      </w:r>
      <w:proofErr w:type="spellStart"/>
      <w:r w:rsidRPr="00022ADA">
        <w:t>maksimum</w:t>
      </w:r>
      <w:proofErr w:type="spellEnd"/>
      <w:r w:rsidRPr="00022ADA">
        <w:t xml:space="preserve"> </w:t>
      </w:r>
      <w:proofErr w:type="spellStart"/>
      <w:r w:rsidRPr="00022ADA">
        <w:t>keduanya</w:t>
      </w:r>
      <w:proofErr w:type="spellEnd"/>
      <w:r w:rsidRPr="00022ADA">
        <w:t xml:space="preserve"> </w:t>
      </w:r>
      <w:proofErr w:type="spellStart"/>
      <w:r w:rsidRPr="00022ADA">
        <w:t>mencapai</w:t>
      </w:r>
      <w:proofErr w:type="spellEnd"/>
      <w:r w:rsidRPr="00022ADA">
        <w:t xml:space="preserve"> 100. </w:t>
      </w:r>
      <w:proofErr w:type="spellStart"/>
      <w:r w:rsidRPr="00022ADA">
        <w:t>Meskipun</w:t>
      </w:r>
      <w:proofErr w:type="spellEnd"/>
      <w:r w:rsidRPr="00022ADA">
        <w:t xml:space="preserve"> </w:t>
      </w:r>
      <w:proofErr w:type="spellStart"/>
      <w:r w:rsidRPr="00022ADA">
        <w:t>terdapat</w:t>
      </w:r>
      <w:proofErr w:type="spellEnd"/>
      <w:r w:rsidRPr="00022ADA">
        <w:t xml:space="preserve"> </w:t>
      </w:r>
      <w:proofErr w:type="spellStart"/>
      <w:r w:rsidRPr="00022ADA">
        <w:t>variasi</w:t>
      </w:r>
      <w:proofErr w:type="spellEnd"/>
      <w:r w:rsidRPr="00022ADA">
        <w:t xml:space="preserve"> </w:t>
      </w:r>
      <w:proofErr w:type="spellStart"/>
      <w:r w:rsidRPr="00022ADA">
        <w:t>tingkat</w:t>
      </w:r>
      <w:proofErr w:type="spellEnd"/>
      <w:r w:rsidRPr="00022ADA">
        <w:t xml:space="preserve"> </w:t>
      </w:r>
      <w:proofErr w:type="spellStart"/>
      <w:r w:rsidRPr="00022ADA">
        <w:t>respon</w:t>
      </w:r>
      <w:proofErr w:type="spellEnd"/>
      <w:r w:rsidRPr="00022ADA">
        <w:t xml:space="preserve"> </w:t>
      </w:r>
      <w:proofErr w:type="spellStart"/>
      <w:r w:rsidRPr="00022ADA">
        <w:t>mahasiswa</w:t>
      </w:r>
      <w:proofErr w:type="spellEnd"/>
      <w:r w:rsidRPr="00022ADA">
        <w:t xml:space="preserve"> </w:t>
      </w:r>
      <w:proofErr w:type="spellStart"/>
      <w:r w:rsidRPr="00022ADA">
        <w:t>terhadap</w:t>
      </w:r>
      <w:proofErr w:type="spellEnd"/>
      <w:r w:rsidRPr="00022ADA">
        <w:t xml:space="preserve"> </w:t>
      </w:r>
      <w:proofErr w:type="spellStart"/>
      <w:r w:rsidRPr="00022ADA">
        <w:t>pemanfaatan</w:t>
      </w:r>
      <w:proofErr w:type="spellEnd"/>
      <w:r w:rsidRPr="00022ADA">
        <w:t xml:space="preserve"> media </w:t>
      </w:r>
      <w:proofErr w:type="spellStart"/>
      <w:r w:rsidRPr="00022ADA">
        <w:t>berbasis</w:t>
      </w:r>
      <w:proofErr w:type="spellEnd"/>
      <w:r w:rsidRPr="00022ADA">
        <w:t xml:space="preserve"> Android, </w:t>
      </w:r>
      <w:proofErr w:type="spellStart"/>
      <w:r w:rsidRPr="00022ADA">
        <w:t>secara</w:t>
      </w:r>
      <w:proofErr w:type="spellEnd"/>
      <w:r w:rsidRPr="00022ADA">
        <w:t xml:space="preserve"> </w:t>
      </w:r>
      <w:proofErr w:type="spellStart"/>
      <w:r w:rsidRPr="00022ADA">
        <w:t>keseluruhan</w:t>
      </w:r>
      <w:proofErr w:type="spellEnd"/>
      <w:r w:rsidRPr="00022ADA">
        <w:t xml:space="preserve"> </w:t>
      </w:r>
      <w:proofErr w:type="spellStart"/>
      <w:r w:rsidRPr="00022ADA">
        <w:t>tetap</w:t>
      </w:r>
      <w:proofErr w:type="spellEnd"/>
      <w:r w:rsidRPr="00022ADA">
        <w:t xml:space="preserve"> </w:t>
      </w:r>
      <w:proofErr w:type="spellStart"/>
      <w:r w:rsidRPr="00022ADA">
        <w:t>berada</w:t>
      </w:r>
      <w:proofErr w:type="spellEnd"/>
      <w:r w:rsidRPr="00022ADA">
        <w:t xml:space="preserve"> </w:t>
      </w:r>
      <w:proofErr w:type="spellStart"/>
      <w:r w:rsidRPr="00022ADA">
        <w:t>dalam</w:t>
      </w:r>
      <w:proofErr w:type="spellEnd"/>
      <w:r w:rsidRPr="00022ADA">
        <w:t xml:space="preserve"> </w:t>
      </w:r>
      <w:proofErr w:type="spellStart"/>
      <w:r w:rsidRPr="00022ADA">
        <w:t>rentang</w:t>
      </w:r>
      <w:proofErr w:type="spellEnd"/>
      <w:r w:rsidRPr="00022ADA">
        <w:t xml:space="preserve"> </w:t>
      </w:r>
      <w:proofErr w:type="spellStart"/>
      <w:r w:rsidRPr="00022ADA">
        <w:t>nilai</w:t>
      </w:r>
      <w:proofErr w:type="spellEnd"/>
      <w:r w:rsidRPr="00022ADA">
        <w:t xml:space="preserve"> </w:t>
      </w:r>
      <w:proofErr w:type="spellStart"/>
      <w:r w:rsidRPr="00022ADA">
        <w:t>positif</w:t>
      </w:r>
      <w:proofErr w:type="spellEnd"/>
      <w:r w:rsidRPr="00022ADA">
        <w:t xml:space="preserve">. Oleh </w:t>
      </w:r>
      <w:proofErr w:type="spellStart"/>
      <w:r w:rsidRPr="00022ADA">
        <w:t>karena</w:t>
      </w:r>
      <w:proofErr w:type="spellEnd"/>
      <w:r w:rsidRPr="00022ADA">
        <w:t xml:space="preserve"> </w:t>
      </w:r>
      <w:proofErr w:type="spellStart"/>
      <w:r w:rsidRPr="00022ADA">
        <w:t>itu</w:t>
      </w:r>
      <w:proofErr w:type="spellEnd"/>
      <w:r w:rsidRPr="00022ADA">
        <w:t xml:space="preserve">, </w:t>
      </w:r>
      <w:proofErr w:type="spellStart"/>
      <w:r w:rsidRPr="00022ADA">
        <w:t>hasil</w:t>
      </w:r>
      <w:proofErr w:type="spellEnd"/>
      <w:r w:rsidRPr="00022ADA">
        <w:t xml:space="preserve"> </w:t>
      </w:r>
      <w:proofErr w:type="spellStart"/>
      <w:r w:rsidRPr="00022ADA">
        <w:t>analisis</w:t>
      </w:r>
      <w:proofErr w:type="spellEnd"/>
      <w:r w:rsidRPr="00022ADA">
        <w:t xml:space="preserve"> </w:t>
      </w:r>
      <w:proofErr w:type="spellStart"/>
      <w:r w:rsidRPr="00022ADA">
        <w:t>ini</w:t>
      </w:r>
      <w:proofErr w:type="spellEnd"/>
      <w:r w:rsidRPr="00022ADA">
        <w:t xml:space="preserve"> </w:t>
      </w:r>
      <w:proofErr w:type="spellStart"/>
      <w:r w:rsidRPr="00022ADA">
        <w:t>mencerminkan</w:t>
      </w:r>
      <w:proofErr w:type="spellEnd"/>
      <w:r w:rsidRPr="00022ADA">
        <w:t xml:space="preserve"> </w:t>
      </w:r>
      <w:proofErr w:type="spellStart"/>
      <w:r w:rsidRPr="00022ADA">
        <w:t>bahwa</w:t>
      </w:r>
      <w:proofErr w:type="spellEnd"/>
      <w:r w:rsidRPr="00022ADA">
        <w:t xml:space="preserve"> </w:t>
      </w:r>
      <w:proofErr w:type="spellStart"/>
      <w:r w:rsidRPr="00022ADA">
        <w:t>penggunaan</w:t>
      </w:r>
      <w:proofErr w:type="spellEnd"/>
      <w:r w:rsidRPr="00022ADA">
        <w:t xml:space="preserve"> media </w:t>
      </w:r>
      <w:proofErr w:type="spellStart"/>
      <w:r w:rsidRPr="00022ADA">
        <w:t>berbasis</w:t>
      </w:r>
      <w:proofErr w:type="spellEnd"/>
      <w:r w:rsidRPr="00022ADA">
        <w:t xml:space="preserve"> Android </w:t>
      </w:r>
      <w:proofErr w:type="spellStart"/>
      <w:r w:rsidRPr="00022ADA">
        <w:t>dalam</w:t>
      </w:r>
      <w:proofErr w:type="spellEnd"/>
      <w:r w:rsidRPr="00022ADA">
        <w:t xml:space="preserve"> </w:t>
      </w:r>
      <w:proofErr w:type="spellStart"/>
      <w:r w:rsidRPr="00022ADA">
        <w:t>pembelajaran</w:t>
      </w:r>
      <w:proofErr w:type="spellEnd"/>
      <w:r w:rsidRPr="00022ADA">
        <w:t xml:space="preserve"> </w:t>
      </w:r>
      <w:proofErr w:type="spellStart"/>
      <w:r w:rsidRPr="00022ADA">
        <w:t>kalkulus</w:t>
      </w:r>
      <w:proofErr w:type="spellEnd"/>
      <w:r w:rsidRPr="00022ADA">
        <w:t xml:space="preserve"> </w:t>
      </w:r>
      <w:proofErr w:type="spellStart"/>
      <w:r w:rsidRPr="00022ADA">
        <w:t>mendapat</w:t>
      </w:r>
      <w:proofErr w:type="spellEnd"/>
      <w:r w:rsidRPr="00022ADA">
        <w:t xml:space="preserve"> </w:t>
      </w:r>
      <w:proofErr w:type="spellStart"/>
      <w:r w:rsidRPr="00022ADA">
        <w:t>respon</w:t>
      </w:r>
      <w:proofErr w:type="spellEnd"/>
      <w:r w:rsidRPr="00022ADA">
        <w:t xml:space="preserve"> </w:t>
      </w:r>
      <w:proofErr w:type="spellStart"/>
      <w:r w:rsidRPr="00022ADA">
        <w:t>positif</w:t>
      </w:r>
      <w:proofErr w:type="spellEnd"/>
      <w:r w:rsidRPr="00022ADA">
        <w:t xml:space="preserve"> </w:t>
      </w:r>
      <w:proofErr w:type="spellStart"/>
      <w:r w:rsidRPr="00022ADA">
        <w:t>dari</w:t>
      </w:r>
      <w:proofErr w:type="spellEnd"/>
      <w:r w:rsidRPr="00022ADA">
        <w:t xml:space="preserve"> </w:t>
      </w:r>
      <w:proofErr w:type="spellStart"/>
      <w:r w:rsidRPr="00022ADA">
        <w:t>mahasiswa</w:t>
      </w:r>
      <w:proofErr w:type="spellEnd"/>
      <w:r w:rsidRPr="00022ADA">
        <w:t xml:space="preserve">, </w:t>
      </w:r>
      <w:proofErr w:type="spellStart"/>
      <w:r w:rsidRPr="00022ADA">
        <w:t>tanpa</w:t>
      </w:r>
      <w:proofErr w:type="spellEnd"/>
      <w:r w:rsidRPr="00022ADA">
        <w:t xml:space="preserve"> </w:t>
      </w:r>
      <w:proofErr w:type="spellStart"/>
      <w:r w:rsidRPr="00022ADA">
        <w:t>adanya</w:t>
      </w:r>
      <w:proofErr w:type="spellEnd"/>
      <w:r w:rsidRPr="00022ADA">
        <w:t xml:space="preserve"> </w:t>
      </w:r>
      <w:proofErr w:type="spellStart"/>
      <w:r w:rsidRPr="00022ADA">
        <w:t>perbedaan</w:t>
      </w:r>
      <w:proofErr w:type="spellEnd"/>
      <w:r w:rsidRPr="00022ADA">
        <w:t xml:space="preserve"> yang </w:t>
      </w:r>
      <w:proofErr w:type="spellStart"/>
      <w:r w:rsidRPr="00022ADA">
        <w:t>signifikan</w:t>
      </w:r>
      <w:proofErr w:type="spellEnd"/>
      <w:r w:rsidRPr="00022ADA">
        <w:t xml:space="preserve"> </w:t>
      </w:r>
      <w:proofErr w:type="spellStart"/>
      <w:r w:rsidRPr="00022ADA">
        <w:t>antara</w:t>
      </w:r>
      <w:proofErr w:type="spellEnd"/>
      <w:r w:rsidRPr="00022ADA">
        <w:t xml:space="preserve"> </w:t>
      </w:r>
      <w:proofErr w:type="spellStart"/>
      <w:r w:rsidRPr="00022ADA">
        <w:t>sekolah</w:t>
      </w:r>
      <w:proofErr w:type="spellEnd"/>
      <w:r w:rsidRPr="00022ADA">
        <w:t xml:space="preserve"> agama dan </w:t>
      </w:r>
      <w:proofErr w:type="spellStart"/>
      <w:r w:rsidRPr="00022ADA">
        <w:t>sekolah</w:t>
      </w:r>
      <w:proofErr w:type="spellEnd"/>
      <w:r w:rsidRPr="00022ADA">
        <w:t xml:space="preserve"> </w:t>
      </w:r>
      <w:proofErr w:type="spellStart"/>
      <w:r w:rsidRPr="00022ADA">
        <w:t>umum</w:t>
      </w:r>
      <w:proofErr w:type="spellEnd"/>
      <w:r w:rsidRPr="00022ADA">
        <w:t>.</w:t>
      </w:r>
      <w:r w:rsidR="003A24CC">
        <w:t xml:space="preserve"> </w:t>
      </w:r>
      <w:proofErr w:type="spellStart"/>
      <w:r w:rsidR="003A24CC">
        <w:t>Selanjutnya</w:t>
      </w:r>
      <w:proofErr w:type="spellEnd"/>
      <w:r w:rsidR="003A24CC">
        <w:t xml:space="preserve">, data pada Gambar 1 </w:t>
      </w:r>
      <w:proofErr w:type="spellStart"/>
      <w:r w:rsidR="003A24CC">
        <w:t>digunakan</w:t>
      </w:r>
      <w:proofErr w:type="spellEnd"/>
      <w:r w:rsidR="003A24CC">
        <w:t xml:space="preserve"> </w:t>
      </w:r>
      <w:proofErr w:type="spellStart"/>
      <w:r w:rsidR="003A24CC">
        <w:t>untuk</w:t>
      </w:r>
      <w:proofErr w:type="spellEnd"/>
      <w:r w:rsidR="003A24CC">
        <w:t xml:space="preserve"> </w:t>
      </w:r>
      <w:proofErr w:type="spellStart"/>
      <w:r w:rsidR="003A24CC">
        <w:t>menentukan</w:t>
      </w:r>
      <w:proofErr w:type="spellEnd"/>
      <w:r w:rsidR="003A24CC">
        <w:t xml:space="preserve"> uji-t. Adapun </w:t>
      </w:r>
      <w:proofErr w:type="spellStart"/>
      <w:r w:rsidR="003A24CC">
        <w:t>hasil</w:t>
      </w:r>
      <w:proofErr w:type="spellEnd"/>
      <w:r w:rsidR="003A24CC">
        <w:t xml:space="preserve"> uji </w:t>
      </w:r>
      <w:proofErr w:type="spellStart"/>
      <w:r w:rsidR="003A24CC">
        <w:t>hipotesis</w:t>
      </w:r>
      <w:proofErr w:type="spellEnd"/>
      <w:r w:rsidR="003A24CC">
        <w:t xml:space="preserve"> </w:t>
      </w:r>
      <w:proofErr w:type="spellStart"/>
      <w:r w:rsidR="003A24CC">
        <w:t>dapat</w:t>
      </w:r>
      <w:proofErr w:type="spellEnd"/>
      <w:r w:rsidR="003A24CC">
        <w:t xml:space="preserve"> </w:t>
      </w:r>
      <w:proofErr w:type="spellStart"/>
      <w:r w:rsidR="003A24CC">
        <w:t>dilihat</w:t>
      </w:r>
      <w:proofErr w:type="spellEnd"/>
      <w:r w:rsidR="003A24CC">
        <w:t xml:space="preserve"> pada Tabel 2.</w:t>
      </w:r>
    </w:p>
    <w:p w14:paraId="508DF214" w14:textId="77777777" w:rsidR="00E3204C" w:rsidRPr="00E3204C" w:rsidRDefault="00E3204C" w:rsidP="00FB5290"/>
    <w:p w14:paraId="6C76506E" w14:textId="77777777" w:rsidR="00FB5290" w:rsidRDefault="00FB5290" w:rsidP="003A24CC">
      <w:pPr>
        <w:jc w:val="center"/>
      </w:pPr>
      <w:r>
        <w:t>Tabel 2. Nilai t-test</w:t>
      </w:r>
    </w:p>
    <w:tbl>
      <w:tblPr>
        <w:tblW w:w="4834"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4A0" w:firstRow="1" w:lastRow="0" w:firstColumn="1" w:lastColumn="0" w:noHBand="0" w:noVBand="1"/>
      </w:tblPr>
      <w:tblGrid>
        <w:gridCol w:w="639"/>
        <w:gridCol w:w="1319"/>
        <w:gridCol w:w="516"/>
        <w:gridCol w:w="1303"/>
        <w:gridCol w:w="516"/>
        <w:gridCol w:w="899"/>
        <w:gridCol w:w="1251"/>
        <w:gridCol w:w="1305"/>
        <w:gridCol w:w="1290"/>
        <w:gridCol w:w="11"/>
      </w:tblGrid>
      <w:tr w:rsidR="00FB5290" w:rsidRPr="003A24CC" w14:paraId="4D8A419D" w14:textId="77777777" w:rsidTr="003A24CC">
        <w:trPr>
          <w:cantSplit/>
          <w:tblHeader/>
          <w:jc w:val="center"/>
        </w:trPr>
        <w:tc>
          <w:tcPr>
            <w:tcW w:w="5000" w:type="pct"/>
            <w:gridSpan w:val="10"/>
            <w:tcBorders>
              <w:top w:val="nil"/>
              <w:left w:val="nil"/>
              <w:bottom w:val="nil"/>
              <w:right w:val="nil"/>
            </w:tcBorders>
            <w:shd w:val="clear" w:color="auto" w:fill="FFFFFF"/>
            <w:tcMar>
              <w:top w:w="30" w:type="dxa"/>
              <w:left w:w="30" w:type="dxa"/>
              <w:bottom w:w="30" w:type="dxa"/>
              <w:right w:w="30" w:type="dxa"/>
            </w:tcMar>
            <w:vAlign w:val="center"/>
            <w:hideMark/>
          </w:tcPr>
          <w:p w14:paraId="03AAE119" w14:textId="77777777" w:rsidR="00FB5290" w:rsidRPr="003A24CC" w:rsidRDefault="00FB5290" w:rsidP="003A24CC">
            <w:pPr>
              <w:autoSpaceDE w:val="0"/>
              <w:autoSpaceDN w:val="0"/>
              <w:adjustRightInd w:val="0"/>
              <w:jc w:val="center"/>
              <w:rPr>
                <w:rFonts w:cs="Arial"/>
                <w:color w:val="000000"/>
              </w:rPr>
            </w:pPr>
            <w:r w:rsidRPr="003A24CC">
              <w:rPr>
                <w:rFonts w:cs="Arial"/>
                <w:b/>
                <w:bCs/>
                <w:color w:val="000000"/>
              </w:rPr>
              <w:t>Independent Samples Test</w:t>
            </w:r>
          </w:p>
        </w:tc>
      </w:tr>
      <w:tr w:rsidR="00FB5290" w:rsidRPr="003A24CC" w14:paraId="6BADFCD7" w14:textId="77777777" w:rsidTr="003A24CC">
        <w:trPr>
          <w:gridAfter w:val="1"/>
          <w:wAfter w:w="6" w:type="pct"/>
          <w:cantSplit/>
          <w:tblHeader/>
          <w:jc w:val="center"/>
        </w:trPr>
        <w:tc>
          <w:tcPr>
            <w:tcW w:w="353" w:type="pct"/>
            <w:tcBorders>
              <w:top w:val="single" w:sz="18" w:space="0" w:color="000000"/>
              <w:left w:val="single" w:sz="18" w:space="0" w:color="000000"/>
              <w:bottom w:val="nil"/>
              <w:right w:val="nil"/>
            </w:tcBorders>
            <w:shd w:val="clear" w:color="auto" w:fill="FFFFFF"/>
            <w:tcMar>
              <w:top w:w="30" w:type="dxa"/>
              <w:left w:w="30" w:type="dxa"/>
              <w:bottom w:w="30" w:type="dxa"/>
              <w:right w:w="30" w:type="dxa"/>
            </w:tcMar>
          </w:tcPr>
          <w:p w14:paraId="4C041374" w14:textId="77777777" w:rsidR="00FB5290" w:rsidRPr="003A24CC" w:rsidRDefault="00FB5290" w:rsidP="003A24CC">
            <w:pPr>
              <w:autoSpaceDE w:val="0"/>
              <w:autoSpaceDN w:val="0"/>
              <w:adjustRightInd w:val="0"/>
              <w:rPr>
                <w:rFonts w:cs="Times New Roman"/>
              </w:rPr>
            </w:pPr>
          </w:p>
        </w:tc>
        <w:tc>
          <w:tcPr>
            <w:tcW w:w="729" w:type="pct"/>
            <w:tcBorders>
              <w:top w:val="single" w:sz="18" w:space="0" w:color="000000"/>
              <w:left w:val="nil"/>
              <w:bottom w:val="nil"/>
              <w:right w:val="single" w:sz="18" w:space="0" w:color="000000"/>
            </w:tcBorders>
            <w:shd w:val="clear" w:color="auto" w:fill="FFFFFF"/>
            <w:tcMar>
              <w:top w:w="30" w:type="dxa"/>
              <w:left w:w="30" w:type="dxa"/>
              <w:bottom w:w="30" w:type="dxa"/>
              <w:right w:w="30" w:type="dxa"/>
            </w:tcMar>
          </w:tcPr>
          <w:p w14:paraId="536B26CD" w14:textId="77777777" w:rsidR="00FB5290" w:rsidRPr="003A24CC" w:rsidRDefault="00FB5290" w:rsidP="003A24CC">
            <w:pPr>
              <w:autoSpaceDE w:val="0"/>
              <w:autoSpaceDN w:val="0"/>
              <w:adjustRightInd w:val="0"/>
              <w:rPr>
                <w:rFonts w:cs="Times New Roman"/>
              </w:rPr>
            </w:pPr>
          </w:p>
        </w:tc>
        <w:tc>
          <w:tcPr>
            <w:tcW w:w="1005" w:type="pct"/>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14:paraId="50BC6242" w14:textId="77777777" w:rsidR="00FB5290" w:rsidRPr="003A24CC" w:rsidRDefault="00FB5290" w:rsidP="003A24CC">
            <w:pPr>
              <w:autoSpaceDE w:val="0"/>
              <w:autoSpaceDN w:val="0"/>
              <w:adjustRightInd w:val="0"/>
              <w:jc w:val="center"/>
              <w:rPr>
                <w:rFonts w:cs="Arial"/>
                <w:color w:val="000000"/>
              </w:rPr>
            </w:pPr>
            <w:r w:rsidRPr="003A24CC">
              <w:rPr>
                <w:rFonts w:cs="Arial"/>
                <w:color w:val="000000"/>
              </w:rPr>
              <w:t>Levene's Test for Equality of Variances</w:t>
            </w:r>
          </w:p>
        </w:tc>
        <w:tc>
          <w:tcPr>
            <w:tcW w:w="2907" w:type="pct"/>
            <w:gridSpan w:val="5"/>
            <w:tcBorders>
              <w:top w:val="single" w:sz="18" w:space="0" w:color="000000"/>
              <w:left w:val="single" w:sz="8" w:space="0" w:color="000000"/>
              <w:bottom w:val="single" w:sz="8" w:space="0" w:color="000000"/>
              <w:right w:val="single" w:sz="4" w:space="0" w:color="auto"/>
            </w:tcBorders>
            <w:shd w:val="clear" w:color="auto" w:fill="FFFFFF"/>
            <w:tcMar>
              <w:top w:w="30" w:type="dxa"/>
              <w:left w:w="30" w:type="dxa"/>
              <w:bottom w:w="30" w:type="dxa"/>
              <w:right w:w="30" w:type="dxa"/>
            </w:tcMar>
            <w:vAlign w:val="bottom"/>
            <w:hideMark/>
          </w:tcPr>
          <w:p w14:paraId="66126B5F" w14:textId="77777777" w:rsidR="00FB5290" w:rsidRPr="003A24CC" w:rsidRDefault="00FB5290" w:rsidP="003A24CC">
            <w:pPr>
              <w:autoSpaceDE w:val="0"/>
              <w:autoSpaceDN w:val="0"/>
              <w:adjustRightInd w:val="0"/>
              <w:jc w:val="center"/>
              <w:rPr>
                <w:rFonts w:cs="Arial"/>
                <w:color w:val="000000"/>
              </w:rPr>
            </w:pPr>
            <w:r w:rsidRPr="003A24CC">
              <w:rPr>
                <w:rFonts w:cs="Arial"/>
                <w:color w:val="000000"/>
              </w:rPr>
              <w:t>t-test for Equality of Means</w:t>
            </w:r>
          </w:p>
        </w:tc>
      </w:tr>
      <w:tr w:rsidR="00731E3B" w:rsidRPr="003A24CC" w14:paraId="2B19EAF6" w14:textId="77777777" w:rsidTr="003A24CC">
        <w:trPr>
          <w:cantSplit/>
          <w:tblHeader/>
          <w:jc w:val="center"/>
        </w:trPr>
        <w:tc>
          <w:tcPr>
            <w:tcW w:w="353" w:type="pct"/>
            <w:tcBorders>
              <w:top w:val="nil"/>
              <w:left w:val="single" w:sz="18" w:space="0" w:color="000000"/>
              <w:bottom w:val="nil"/>
              <w:right w:val="nil"/>
            </w:tcBorders>
            <w:shd w:val="clear" w:color="auto" w:fill="FFFFFF"/>
            <w:tcMar>
              <w:top w:w="30" w:type="dxa"/>
              <w:left w:w="30" w:type="dxa"/>
              <w:bottom w:w="30" w:type="dxa"/>
              <w:right w:w="30" w:type="dxa"/>
            </w:tcMar>
          </w:tcPr>
          <w:p w14:paraId="0CC9C270" w14:textId="77777777" w:rsidR="00FB5290" w:rsidRPr="003A24CC" w:rsidRDefault="00FB5290" w:rsidP="003A24CC">
            <w:pPr>
              <w:autoSpaceDE w:val="0"/>
              <w:autoSpaceDN w:val="0"/>
              <w:adjustRightInd w:val="0"/>
              <w:rPr>
                <w:rFonts w:cs="Times New Roman"/>
              </w:rPr>
            </w:pPr>
          </w:p>
        </w:tc>
        <w:tc>
          <w:tcPr>
            <w:tcW w:w="729" w:type="pct"/>
            <w:tcBorders>
              <w:top w:val="nil"/>
              <w:left w:val="nil"/>
              <w:bottom w:val="nil"/>
              <w:right w:val="single" w:sz="18" w:space="0" w:color="000000"/>
            </w:tcBorders>
            <w:shd w:val="clear" w:color="auto" w:fill="FFFFFF"/>
            <w:tcMar>
              <w:top w:w="30" w:type="dxa"/>
              <w:left w:w="30" w:type="dxa"/>
              <w:bottom w:w="30" w:type="dxa"/>
              <w:right w:w="30" w:type="dxa"/>
            </w:tcMar>
          </w:tcPr>
          <w:p w14:paraId="3334FFC1" w14:textId="77777777" w:rsidR="00FB5290" w:rsidRPr="003A24CC" w:rsidRDefault="00FB5290" w:rsidP="003A24CC">
            <w:pPr>
              <w:autoSpaceDE w:val="0"/>
              <w:autoSpaceDN w:val="0"/>
              <w:adjustRightInd w:val="0"/>
              <w:rPr>
                <w:rFonts w:cs="Times New Roman"/>
              </w:rPr>
            </w:pPr>
          </w:p>
        </w:tc>
        <w:tc>
          <w:tcPr>
            <w:tcW w:w="285" w:type="pct"/>
            <w:vMerge w:val="restart"/>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13446A61" w14:textId="77777777" w:rsidR="00FB5290" w:rsidRPr="003A24CC" w:rsidRDefault="00FB5290" w:rsidP="003A24CC">
            <w:pPr>
              <w:autoSpaceDE w:val="0"/>
              <w:autoSpaceDN w:val="0"/>
              <w:adjustRightInd w:val="0"/>
              <w:jc w:val="center"/>
              <w:rPr>
                <w:rFonts w:cs="Arial"/>
                <w:color w:val="000000"/>
              </w:rPr>
            </w:pPr>
            <w:r w:rsidRPr="003A24CC">
              <w:rPr>
                <w:rFonts w:cs="Arial"/>
                <w:color w:val="000000"/>
              </w:rPr>
              <w:t>F</w:t>
            </w:r>
          </w:p>
        </w:tc>
        <w:tc>
          <w:tcPr>
            <w:tcW w:w="720" w:type="pct"/>
            <w:vMerge w:val="restart"/>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42B1C7DB" w14:textId="77777777" w:rsidR="00FB5290" w:rsidRPr="003A24CC" w:rsidRDefault="00FB5290" w:rsidP="003A24CC">
            <w:pPr>
              <w:autoSpaceDE w:val="0"/>
              <w:autoSpaceDN w:val="0"/>
              <w:adjustRightInd w:val="0"/>
              <w:jc w:val="center"/>
              <w:rPr>
                <w:rFonts w:cs="Arial"/>
                <w:color w:val="000000"/>
              </w:rPr>
            </w:pPr>
            <w:r w:rsidRPr="003A24CC">
              <w:rPr>
                <w:rFonts w:cs="Arial"/>
                <w:color w:val="000000"/>
              </w:rPr>
              <w:t>Sig.</w:t>
            </w:r>
          </w:p>
        </w:tc>
        <w:tc>
          <w:tcPr>
            <w:tcW w:w="285" w:type="pct"/>
            <w:vMerge w:val="restart"/>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394CF460" w14:textId="77777777" w:rsidR="00FB5290" w:rsidRPr="003A24CC" w:rsidRDefault="00FB5290" w:rsidP="003A24CC">
            <w:pPr>
              <w:autoSpaceDE w:val="0"/>
              <w:autoSpaceDN w:val="0"/>
              <w:adjustRightInd w:val="0"/>
              <w:jc w:val="center"/>
              <w:rPr>
                <w:rFonts w:cs="Arial"/>
                <w:color w:val="000000"/>
              </w:rPr>
            </w:pPr>
            <w:r w:rsidRPr="003A24CC">
              <w:rPr>
                <w:rFonts w:cs="Arial"/>
                <w:color w:val="000000"/>
              </w:rPr>
              <w:t>t</w:t>
            </w:r>
          </w:p>
        </w:tc>
        <w:tc>
          <w:tcPr>
            <w:tcW w:w="497" w:type="pct"/>
            <w:vMerge w:val="restart"/>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5847DC38" w14:textId="77777777" w:rsidR="00FB5290" w:rsidRPr="003A24CC" w:rsidRDefault="00FB5290" w:rsidP="003A24CC">
            <w:pPr>
              <w:autoSpaceDE w:val="0"/>
              <w:autoSpaceDN w:val="0"/>
              <w:adjustRightInd w:val="0"/>
              <w:jc w:val="center"/>
              <w:rPr>
                <w:rFonts w:cs="Arial"/>
                <w:color w:val="000000"/>
              </w:rPr>
            </w:pPr>
            <w:proofErr w:type="spellStart"/>
            <w:r w:rsidRPr="003A24CC">
              <w:rPr>
                <w:rFonts w:cs="Arial"/>
                <w:color w:val="000000"/>
              </w:rPr>
              <w:t>df</w:t>
            </w:r>
            <w:proofErr w:type="spellEnd"/>
          </w:p>
        </w:tc>
        <w:tc>
          <w:tcPr>
            <w:tcW w:w="691" w:type="pct"/>
            <w:vMerge w:val="restart"/>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57D825E9" w14:textId="77777777" w:rsidR="00FB5290" w:rsidRPr="003A24CC" w:rsidRDefault="00FB5290" w:rsidP="003A24CC">
            <w:pPr>
              <w:autoSpaceDE w:val="0"/>
              <w:autoSpaceDN w:val="0"/>
              <w:adjustRightInd w:val="0"/>
              <w:jc w:val="center"/>
              <w:rPr>
                <w:rFonts w:cs="Arial"/>
                <w:color w:val="000000"/>
              </w:rPr>
            </w:pPr>
            <w:r w:rsidRPr="003A24CC">
              <w:rPr>
                <w:rFonts w:cs="Arial"/>
                <w:color w:val="000000"/>
              </w:rPr>
              <w:t>Sig. (2-tailed)</w:t>
            </w:r>
          </w:p>
        </w:tc>
        <w:tc>
          <w:tcPr>
            <w:tcW w:w="721" w:type="pct"/>
            <w:vMerge w:val="restart"/>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1A33461F" w14:textId="77777777" w:rsidR="00FB5290" w:rsidRPr="003A24CC" w:rsidRDefault="00FB5290" w:rsidP="003A24CC">
            <w:pPr>
              <w:autoSpaceDE w:val="0"/>
              <w:autoSpaceDN w:val="0"/>
              <w:adjustRightInd w:val="0"/>
              <w:jc w:val="center"/>
              <w:rPr>
                <w:rFonts w:cs="Arial"/>
                <w:color w:val="000000"/>
              </w:rPr>
            </w:pPr>
            <w:r w:rsidRPr="003A24CC">
              <w:rPr>
                <w:rFonts w:cs="Arial"/>
                <w:color w:val="000000"/>
              </w:rPr>
              <w:t>Mean Difference</w:t>
            </w:r>
          </w:p>
        </w:tc>
        <w:tc>
          <w:tcPr>
            <w:tcW w:w="720" w:type="pct"/>
            <w:gridSpan w:val="2"/>
            <w:vMerge w:val="restart"/>
            <w:tcBorders>
              <w:top w:val="single" w:sz="8" w:space="0" w:color="000000"/>
              <w:left w:val="single" w:sz="8" w:space="0" w:color="000000"/>
              <w:bottom w:val="single" w:sz="18" w:space="0" w:color="000000"/>
              <w:right w:val="single" w:sz="4" w:space="0" w:color="auto"/>
            </w:tcBorders>
            <w:shd w:val="clear" w:color="auto" w:fill="FFFFFF"/>
            <w:tcMar>
              <w:top w:w="30" w:type="dxa"/>
              <w:left w:w="30" w:type="dxa"/>
              <w:bottom w:w="30" w:type="dxa"/>
              <w:right w:w="30" w:type="dxa"/>
            </w:tcMar>
            <w:vAlign w:val="bottom"/>
            <w:hideMark/>
          </w:tcPr>
          <w:p w14:paraId="3C15CB02" w14:textId="77777777" w:rsidR="00FB5290" w:rsidRPr="003A24CC" w:rsidRDefault="00FB5290" w:rsidP="003A24CC">
            <w:pPr>
              <w:autoSpaceDE w:val="0"/>
              <w:autoSpaceDN w:val="0"/>
              <w:adjustRightInd w:val="0"/>
              <w:jc w:val="center"/>
              <w:rPr>
                <w:rFonts w:cs="Arial"/>
                <w:color w:val="000000"/>
              </w:rPr>
            </w:pPr>
            <w:r w:rsidRPr="003A24CC">
              <w:rPr>
                <w:rFonts w:cs="Arial"/>
                <w:color w:val="000000"/>
              </w:rPr>
              <w:t>Std. Error Difference</w:t>
            </w:r>
          </w:p>
        </w:tc>
      </w:tr>
      <w:tr w:rsidR="00731E3B" w:rsidRPr="003A24CC" w14:paraId="1E006EF5" w14:textId="77777777" w:rsidTr="003A24CC">
        <w:trPr>
          <w:cantSplit/>
          <w:tblHeader/>
          <w:jc w:val="center"/>
        </w:trPr>
        <w:tc>
          <w:tcPr>
            <w:tcW w:w="353" w:type="pct"/>
            <w:tcBorders>
              <w:top w:val="nil"/>
              <w:left w:val="single" w:sz="18" w:space="0" w:color="000000"/>
              <w:bottom w:val="single" w:sz="18" w:space="0" w:color="000000"/>
              <w:right w:val="nil"/>
            </w:tcBorders>
            <w:shd w:val="clear" w:color="auto" w:fill="FFFFFF"/>
            <w:tcMar>
              <w:top w:w="30" w:type="dxa"/>
              <w:left w:w="30" w:type="dxa"/>
              <w:bottom w:w="30" w:type="dxa"/>
              <w:right w:w="30" w:type="dxa"/>
            </w:tcMar>
          </w:tcPr>
          <w:p w14:paraId="1C57B40A" w14:textId="77777777" w:rsidR="00FB5290" w:rsidRPr="003A24CC" w:rsidRDefault="00FB5290" w:rsidP="003A24CC">
            <w:pPr>
              <w:autoSpaceDE w:val="0"/>
              <w:autoSpaceDN w:val="0"/>
              <w:adjustRightInd w:val="0"/>
              <w:rPr>
                <w:rFonts w:cs="Times New Roman"/>
              </w:rPr>
            </w:pPr>
          </w:p>
        </w:tc>
        <w:tc>
          <w:tcPr>
            <w:tcW w:w="729" w:type="pct"/>
            <w:tcBorders>
              <w:top w:val="nil"/>
              <w:left w:val="nil"/>
              <w:bottom w:val="single" w:sz="18" w:space="0" w:color="000000"/>
              <w:right w:val="single" w:sz="18" w:space="0" w:color="000000"/>
            </w:tcBorders>
            <w:shd w:val="clear" w:color="auto" w:fill="FFFFFF"/>
            <w:tcMar>
              <w:top w:w="30" w:type="dxa"/>
              <w:left w:w="30" w:type="dxa"/>
              <w:bottom w:w="30" w:type="dxa"/>
              <w:right w:w="30" w:type="dxa"/>
            </w:tcMar>
          </w:tcPr>
          <w:p w14:paraId="6BA2A0D9" w14:textId="77777777" w:rsidR="00FB5290" w:rsidRPr="003A24CC" w:rsidRDefault="00FB5290" w:rsidP="003A24CC">
            <w:pPr>
              <w:autoSpaceDE w:val="0"/>
              <w:autoSpaceDN w:val="0"/>
              <w:adjustRightInd w:val="0"/>
              <w:rPr>
                <w:rFonts w:cs="Times New Roman"/>
              </w:rPr>
            </w:pPr>
          </w:p>
        </w:tc>
        <w:tc>
          <w:tcPr>
            <w:tcW w:w="285" w:type="pct"/>
            <w:vMerge/>
            <w:tcBorders>
              <w:top w:val="single" w:sz="8" w:space="0" w:color="000000"/>
              <w:left w:val="single" w:sz="18" w:space="0" w:color="000000"/>
              <w:bottom w:val="single" w:sz="18" w:space="0" w:color="000000"/>
              <w:right w:val="single" w:sz="8" w:space="0" w:color="000000"/>
            </w:tcBorders>
            <w:vAlign w:val="center"/>
            <w:hideMark/>
          </w:tcPr>
          <w:p w14:paraId="59018E08" w14:textId="77777777" w:rsidR="00FB5290" w:rsidRPr="003A24CC" w:rsidRDefault="00FB5290" w:rsidP="003A24CC">
            <w:pPr>
              <w:rPr>
                <w:rFonts w:cs="Arial"/>
                <w:color w:val="000000"/>
              </w:rPr>
            </w:pPr>
          </w:p>
        </w:tc>
        <w:tc>
          <w:tcPr>
            <w:tcW w:w="720" w:type="pct"/>
            <w:vMerge/>
            <w:tcBorders>
              <w:top w:val="single" w:sz="8" w:space="0" w:color="000000"/>
              <w:left w:val="single" w:sz="8" w:space="0" w:color="000000"/>
              <w:bottom w:val="single" w:sz="18" w:space="0" w:color="000000"/>
              <w:right w:val="single" w:sz="8" w:space="0" w:color="000000"/>
            </w:tcBorders>
            <w:vAlign w:val="center"/>
            <w:hideMark/>
          </w:tcPr>
          <w:p w14:paraId="2BB2A3A5" w14:textId="77777777" w:rsidR="00FB5290" w:rsidRPr="003A24CC" w:rsidRDefault="00FB5290" w:rsidP="003A24CC">
            <w:pPr>
              <w:rPr>
                <w:rFonts w:cs="Arial"/>
                <w:color w:val="000000"/>
              </w:rPr>
            </w:pPr>
          </w:p>
        </w:tc>
        <w:tc>
          <w:tcPr>
            <w:tcW w:w="285" w:type="pct"/>
            <w:vMerge/>
            <w:tcBorders>
              <w:top w:val="single" w:sz="8" w:space="0" w:color="000000"/>
              <w:left w:val="single" w:sz="8" w:space="0" w:color="000000"/>
              <w:bottom w:val="single" w:sz="18" w:space="0" w:color="000000"/>
              <w:right w:val="single" w:sz="8" w:space="0" w:color="000000"/>
            </w:tcBorders>
            <w:vAlign w:val="center"/>
            <w:hideMark/>
          </w:tcPr>
          <w:p w14:paraId="7F3CC981" w14:textId="77777777" w:rsidR="00FB5290" w:rsidRPr="003A24CC" w:rsidRDefault="00FB5290" w:rsidP="003A24CC">
            <w:pPr>
              <w:rPr>
                <w:rFonts w:cs="Arial"/>
                <w:color w:val="000000"/>
              </w:rPr>
            </w:pPr>
          </w:p>
        </w:tc>
        <w:tc>
          <w:tcPr>
            <w:tcW w:w="497" w:type="pct"/>
            <w:vMerge/>
            <w:tcBorders>
              <w:top w:val="single" w:sz="8" w:space="0" w:color="000000"/>
              <w:left w:val="single" w:sz="8" w:space="0" w:color="000000"/>
              <w:bottom w:val="single" w:sz="18" w:space="0" w:color="000000"/>
              <w:right w:val="single" w:sz="8" w:space="0" w:color="000000"/>
            </w:tcBorders>
            <w:vAlign w:val="center"/>
            <w:hideMark/>
          </w:tcPr>
          <w:p w14:paraId="5A0B4E86" w14:textId="77777777" w:rsidR="00FB5290" w:rsidRPr="003A24CC" w:rsidRDefault="00FB5290" w:rsidP="003A24CC">
            <w:pPr>
              <w:rPr>
                <w:rFonts w:cs="Arial"/>
                <w:color w:val="000000"/>
              </w:rPr>
            </w:pPr>
          </w:p>
        </w:tc>
        <w:tc>
          <w:tcPr>
            <w:tcW w:w="691" w:type="pct"/>
            <w:vMerge/>
            <w:tcBorders>
              <w:top w:val="single" w:sz="8" w:space="0" w:color="000000"/>
              <w:left w:val="single" w:sz="8" w:space="0" w:color="000000"/>
              <w:bottom w:val="single" w:sz="18" w:space="0" w:color="000000"/>
              <w:right w:val="single" w:sz="8" w:space="0" w:color="000000"/>
            </w:tcBorders>
            <w:vAlign w:val="center"/>
            <w:hideMark/>
          </w:tcPr>
          <w:p w14:paraId="7ED063D6" w14:textId="77777777" w:rsidR="00FB5290" w:rsidRPr="003A24CC" w:rsidRDefault="00FB5290" w:rsidP="003A24CC">
            <w:pPr>
              <w:rPr>
                <w:rFonts w:cs="Arial"/>
                <w:color w:val="000000"/>
              </w:rPr>
            </w:pPr>
          </w:p>
        </w:tc>
        <w:tc>
          <w:tcPr>
            <w:tcW w:w="721" w:type="pct"/>
            <w:vMerge/>
            <w:tcBorders>
              <w:top w:val="single" w:sz="8" w:space="0" w:color="000000"/>
              <w:left w:val="single" w:sz="8" w:space="0" w:color="000000"/>
              <w:bottom w:val="single" w:sz="18" w:space="0" w:color="000000"/>
              <w:right w:val="single" w:sz="8" w:space="0" w:color="000000"/>
            </w:tcBorders>
            <w:vAlign w:val="center"/>
            <w:hideMark/>
          </w:tcPr>
          <w:p w14:paraId="1B92FDEF" w14:textId="77777777" w:rsidR="00FB5290" w:rsidRPr="003A24CC" w:rsidRDefault="00FB5290" w:rsidP="003A24CC">
            <w:pPr>
              <w:rPr>
                <w:rFonts w:cs="Arial"/>
                <w:color w:val="000000"/>
              </w:rPr>
            </w:pPr>
          </w:p>
        </w:tc>
        <w:tc>
          <w:tcPr>
            <w:tcW w:w="720" w:type="pct"/>
            <w:gridSpan w:val="2"/>
            <w:vMerge/>
            <w:tcBorders>
              <w:top w:val="single" w:sz="8" w:space="0" w:color="000000"/>
              <w:left w:val="single" w:sz="8" w:space="0" w:color="000000"/>
              <w:bottom w:val="single" w:sz="18" w:space="0" w:color="000000"/>
              <w:right w:val="single" w:sz="4" w:space="0" w:color="auto"/>
            </w:tcBorders>
            <w:vAlign w:val="center"/>
            <w:hideMark/>
          </w:tcPr>
          <w:p w14:paraId="71247098" w14:textId="77777777" w:rsidR="00FB5290" w:rsidRPr="003A24CC" w:rsidRDefault="00FB5290" w:rsidP="003A24CC">
            <w:pPr>
              <w:rPr>
                <w:rFonts w:cs="Arial"/>
                <w:color w:val="000000"/>
              </w:rPr>
            </w:pPr>
          </w:p>
        </w:tc>
      </w:tr>
      <w:tr w:rsidR="00731E3B" w:rsidRPr="003A24CC" w14:paraId="325D1964" w14:textId="77777777" w:rsidTr="003A24CC">
        <w:trPr>
          <w:cantSplit/>
          <w:tblHeader/>
          <w:jc w:val="center"/>
        </w:trPr>
        <w:tc>
          <w:tcPr>
            <w:tcW w:w="353" w:type="pct"/>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14:paraId="11AD6AAC" w14:textId="77777777" w:rsidR="00FB5290" w:rsidRPr="003A24CC" w:rsidRDefault="00FB5290" w:rsidP="003A24CC">
            <w:pPr>
              <w:autoSpaceDE w:val="0"/>
              <w:autoSpaceDN w:val="0"/>
              <w:adjustRightInd w:val="0"/>
              <w:rPr>
                <w:rFonts w:cs="Arial"/>
                <w:color w:val="000000"/>
              </w:rPr>
            </w:pPr>
            <w:r w:rsidRPr="003A24CC">
              <w:rPr>
                <w:rFonts w:cs="Arial"/>
                <w:color w:val="000000"/>
              </w:rPr>
              <w:t>Data</w:t>
            </w:r>
          </w:p>
        </w:tc>
        <w:tc>
          <w:tcPr>
            <w:tcW w:w="729" w:type="pct"/>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14:paraId="44E20EC4" w14:textId="77777777" w:rsidR="00FB5290" w:rsidRPr="003A24CC" w:rsidRDefault="00FB5290" w:rsidP="003A24CC">
            <w:pPr>
              <w:autoSpaceDE w:val="0"/>
              <w:autoSpaceDN w:val="0"/>
              <w:adjustRightInd w:val="0"/>
              <w:rPr>
                <w:rFonts w:cs="Arial"/>
                <w:color w:val="000000"/>
              </w:rPr>
            </w:pPr>
            <w:r w:rsidRPr="003A24CC">
              <w:rPr>
                <w:rFonts w:cs="Arial"/>
                <w:color w:val="000000"/>
              </w:rPr>
              <w:t>Equal variances assumed</w:t>
            </w:r>
          </w:p>
        </w:tc>
        <w:tc>
          <w:tcPr>
            <w:tcW w:w="285" w:type="pct"/>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2F5D5D94" w14:textId="77777777" w:rsidR="00FB5290" w:rsidRPr="003A24CC" w:rsidRDefault="00FB5290" w:rsidP="003A24CC">
            <w:pPr>
              <w:autoSpaceDE w:val="0"/>
              <w:autoSpaceDN w:val="0"/>
              <w:adjustRightInd w:val="0"/>
              <w:jc w:val="right"/>
              <w:rPr>
                <w:rFonts w:cs="Arial"/>
                <w:color w:val="000000"/>
              </w:rPr>
            </w:pPr>
            <w:r w:rsidRPr="003A24CC">
              <w:rPr>
                <w:rFonts w:cs="Arial"/>
                <w:color w:val="000000"/>
              </w:rPr>
              <w:t>.015</w:t>
            </w:r>
          </w:p>
        </w:tc>
        <w:tc>
          <w:tcPr>
            <w:tcW w:w="720" w:type="pct"/>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2BDBD195" w14:textId="77777777" w:rsidR="00FB5290" w:rsidRPr="003A24CC" w:rsidRDefault="00FB5290" w:rsidP="003A24CC">
            <w:pPr>
              <w:autoSpaceDE w:val="0"/>
              <w:autoSpaceDN w:val="0"/>
              <w:adjustRightInd w:val="0"/>
              <w:jc w:val="right"/>
              <w:rPr>
                <w:rFonts w:cs="Arial"/>
                <w:color w:val="000000"/>
              </w:rPr>
            </w:pPr>
            <w:r w:rsidRPr="003A24CC">
              <w:rPr>
                <w:rFonts w:cs="Arial"/>
                <w:color w:val="000000"/>
              </w:rPr>
              <w:t>.902</w:t>
            </w:r>
          </w:p>
        </w:tc>
        <w:tc>
          <w:tcPr>
            <w:tcW w:w="285" w:type="pct"/>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2B03FA4D" w14:textId="77777777" w:rsidR="00FB5290" w:rsidRPr="003A24CC" w:rsidRDefault="00FB5290" w:rsidP="003A24CC">
            <w:pPr>
              <w:autoSpaceDE w:val="0"/>
              <w:autoSpaceDN w:val="0"/>
              <w:adjustRightInd w:val="0"/>
              <w:jc w:val="right"/>
              <w:rPr>
                <w:rFonts w:cs="Arial"/>
                <w:color w:val="000000"/>
              </w:rPr>
            </w:pPr>
            <w:r w:rsidRPr="003A24CC">
              <w:rPr>
                <w:rFonts w:cs="Arial"/>
                <w:color w:val="000000"/>
              </w:rPr>
              <w:t>.006</w:t>
            </w:r>
          </w:p>
        </w:tc>
        <w:tc>
          <w:tcPr>
            <w:tcW w:w="497" w:type="pct"/>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52A62627" w14:textId="77777777" w:rsidR="00FB5290" w:rsidRPr="003A24CC" w:rsidRDefault="00FB5290" w:rsidP="003A24CC">
            <w:pPr>
              <w:autoSpaceDE w:val="0"/>
              <w:autoSpaceDN w:val="0"/>
              <w:adjustRightInd w:val="0"/>
              <w:jc w:val="right"/>
              <w:rPr>
                <w:rFonts w:cs="Arial"/>
                <w:color w:val="000000"/>
              </w:rPr>
            </w:pPr>
            <w:r w:rsidRPr="003A24CC">
              <w:rPr>
                <w:rFonts w:cs="Arial"/>
                <w:color w:val="000000"/>
              </w:rPr>
              <w:t>81</w:t>
            </w:r>
          </w:p>
        </w:tc>
        <w:tc>
          <w:tcPr>
            <w:tcW w:w="691" w:type="pct"/>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4B127943" w14:textId="77777777" w:rsidR="00FB5290" w:rsidRPr="003A24CC" w:rsidRDefault="00FB5290" w:rsidP="003A24CC">
            <w:pPr>
              <w:autoSpaceDE w:val="0"/>
              <w:autoSpaceDN w:val="0"/>
              <w:adjustRightInd w:val="0"/>
              <w:jc w:val="right"/>
              <w:rPr>
                <w:rFonts w:cs="Arial"/>
                <w:color w:val="000000"/>
              </w:rPr>
            </w:pPr>
            <w:r w:rsidRPr="003A24CC">
              <w:rPr>
                <w:rFonts w:cs="Arial"/>
                <w:color w:val="000000"/>
              </w:rPr>
              <w:t>.995</w:t>
            </w:r>
          </w:p>
        </w:tc>
        <w:tc>
          <w:tcPr>
            <w:tcW w:w="721" w:type="pct"/>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1EC2EA0A" w14:textId="77777777" w:rsidR="00FB5290" w:rsidRPr="003A24CC" w:rsidRDefault="00FB5290" w:rsidP="003A24CC">
            <w:pPr>
              <w:autoSpaceDE w:val="0"/>
              <w:autoSpaceDN w:val="0"/>
              <w:adjustRightInd w:val="0"/>
              <w:jc w:val="right"/>
              <w:rPr>
                <w:rFonts w:cs="Arial"/>
                <w:color w:val="000000"/>
              </w:rPr>
            </w:pPr>
            <w:r w:rsidRPr="003A24CC">
              <w:rPr>
                <w:rFonts w:cs="Arial"/>
                <w:color w:val="000000"/>
              </w:rPr>
              <w:t>.01988</w:t>
            </w:r>
          </w:p>
        </w:tc>
        <w:tc>
          <w:tcPr>
            <w:tcW w:w="720" w:type="pct"/>
            <w:gridSpan w:val="2"/>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36994E49" w14:textId="77777777" w:rsidR="00FB5290" w:rsidRPr="003A24CC" w:rsidRDefault="00FB5290" w:rsidP="003A24CC">
            <w:pPr>
              <w:autoSpaceDE w:val="0"/>
              <w:autoSpaceDN w:val="0"/>
              <w:adjustRightInd w:val="0"/>
              <w:jc w:val="right"/>
              <w:rPr>
                <w:rFonts w:cs="Arial"/>
                <w:color w:val="000000"/>
              </w:rPr>
            </w:pPr>
            <w:r w:rsidRPr="003A24CC">
              <w:rPr>
                <w:rFonts w:cs="Arial"/>
                <w:color w:val="000000"/>
              </w:rPr>
              <w:t>3.22473</w:t>
            </w:r>
          </w:p>
        </w:tc>
      </w:tr>
      <w:tr w:rsidR="00731E3B" w:rsidRPr="003A24CC" w14:paraId="7D741B7A" w14:textId="77777777" w:rsidTr="003A24CC">
        <w:trPr>
          <w:cantSplit/>
          <w:jc w:val="center"/>
        </w:trPr>
        <w:tc>
          <w:tcPr>
            <w:tcW w:w="353" w:type="pct"/>
            <w:vMerge/>
            <w:tcBorders>
              <w:top w:val="single" w:sz="18" w:space="0" w:color="000000"/>
              <w:left w:val="single" w:sz="18" w:space="0" w:color="000000"/>
              <w:bottom w:val="single" w:sz="18" w:space="0" w:color="000000"/>
              <w:right w:val="nil"/>
            </w:tcBorders>
            <w:vAlign w:val="center"/>
            <w:hideMark/>
          </w:tcPr>
          <w:p w14:paraId="38A3E71F" w14:textId="77777777" w:rsidR="00FB5290" w:rsidRPr="003A24CC" w:rsidRDefault="00FB5290" w:rsidP="003A24CC">
            <w:pPr>
              <w:rPr>
                <w:rFonts w:cs="Arial"/>
                <w:color w:val="000000"/>
              </w:rPr>
            </w:pPr>
          </w:p>
        </w:tc>
        <w:tc>
          <w:tcPr>
            <w:tcW w:w="729" w:type="pct"/>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14:paraId="02E66948" w14:textId="77777777" w:rsidR="00FB5290" w:rsidRPr="003A24CC" w:rsidRDefault="00FB5290" w:rsidP="003A24CC">
            <w:pPr>
              <w:autoSpaceDE w:val="0"/>
              <w:autoSpaceDN w:val="0"/>
              <w:adjustRightInd w:val="0"/>
              <w:rPr>
                <w:rFonts w:cs="Arial"/>
                <w:color w:val="000000"/>
              </w:rPr>
            </w:pPr>
            <w:r w:rsidRPr="003A24CC">
              <w:rPr>
                <w:rFonts w:cs="Arial"/>
                <w:color w:val="000000"/>
              </w:rPr>
              <w:t>Equal variances not assumed</w:t>
            </w:r>
          </w:p>
        </w:tc>
        <w:tc>
          <w:tcPr>
            <w:tcW w:w="285" w:type="pct"/>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tcPr>
          <w:p w14:paraId="5C619A8A" w14:textId="77777777" w:rsidR="00FB5290" w:rsidRPr="003A24CC" w:rsidRDefault="00FB5290" w:rsidP="003A24CC">
            <w:pPr>
              <w:autoSpaceDE w:val="0"/>
              <w:autoSpaceDN w:val="0"/>
              <w:adjustRightInd w:val="0"/>
              <w:rPr>
                <w:rFonts w:cs="Times New Roman"/>
              </w:rPr>
            </w:pPr>
          </w:p>
        </w:tc>
        <w:tc>
          <w:tcPr>
            <w:tcW w:w="720" w:type="pct"/>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14:paraId="2772807F" w14:textId="77777777" w:rsidR="00FB5290" w:rsidRPr="003A24CC" w:rsidRDefault="00FB5290" w:rsidP="003A24CC">
            <w:pPr>
              <w:autoSpaceDE w:val="0"/>
              <w:autoSpaceDN w:val="0"/>
              <w:adjustRightInd w:val="0"/>
              <w:rPr>
                <w:rFonts w:cs="Times New Roman"/>
              </w:rPr>
            </w:pPr>
          </w:p>
        </w:tc>
        <w:tc>
          <w:tcPr>
            <w:tcW w:w="285" w:type="pct"/>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6EB842E1" w14:textId="77777777" w:rsidR="00FB5290" w:rsidRPr="003A24CC" w:rsidRDefault="00FB5290" w:rsidP="003A24CC">
            <w:pPr>
              <w:autoSpaceDE w:val="0"/>
              <w:autoSpaceDN w:val="0"/>
              <w:adjustRightInd w:val="0"/>
              <w:jc w:val="right"/>
              <w:rPr>
                <w:rFonts w:cs="Arial"/>
                <w:color w:val="000000"/>
              </w:rPr>
            </w:pPr>
            <w:r w:rsidRPr="003A24CC">
              <w:rPr>
                <w:rFonts w:cs="Arial"/>
                <w:color w:val="000000"/>
              </w:rPr>
              <w:t>.006</w:t>
            </w:r>
          </w:p>
        </w:tc>
        <w:tc>
          <w:tcPr>
            <w:tcW w:w="497" w:type="pct"/>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2DEA9B2A" w14:textId="77777777" w:rsidR="00FB5290" w:rsidRPr="003A24CC" w:rsidRDefault="00FB5290" w:rsidP="003A24CC">
            <w:pPr>
              <w:autoSpaceDE w:val="0"/>
              <w:autoSpaceDN w:val="0"/>
              <w:adjustRightInd w:val="0"/>
              <w:jc w:val="right"/>
              <w:rPr>
                <w:rFonts w:cs="Arial"/>
                <w:color w:val="000000"/>
              </w:rPr>
            </w:pPr>
            <w:r w:rsidRPr="003A24CC">
              <w:rPr>
                <w:rFonts w:cs="Arial"/>
                <w:color w:val="000000"/>
              </w:rPr>
              <w:t>79.588</w:t>
            </w:r>
          </w:p>
        </w:tc>
        <w:tc>
          <w:tcPr>
            <w:tcW w:w="691" w:type="pct"/>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1C4F639D" w14:textId="77777777" w:rsidR="00FB5290" w:rsidRPr="003A24CC" w:rsidRDefault="00FB5290" w:rsidP="003A24CC">
            <w:pPr>
              <w:autoSpaceDE w:val="0"/>
              <w:autoSpaceDN w:val="0"/>
              <w:adjustRightInd w:val="0"/>
              <w:jc w:val="right"/>
              <w:rPr>
                <w:rFonts w:cs="Arial"/>
                <w:color w:val="000000"/>
              </w:rPr>
            </w:pPr>
            <w:r w:rsidRPr="003A24CC">
              <w:rPr>
                <w:rFonts w:cs="Arial"/>
                <w:color w:val="000000"/>
              </w:rPr>
              <w:t>.995</w:t>
            </w:r>
          </w:p>
        </w:tc>
        <w:tc>
          <w:tcPr>
            <w:tcW w:w="721" w:type="pct"/>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2CAD5135" w14:textId="77777777" w:rsidR="00FB5290" w:rsidRPr="003A24CC" w:rsidRDefault="00FB5290" w:rsidP="003A24CC">
            <w:pPr>
              <w:autoSpaceDE w:val="0"/>
              <w:autoSpaceDN w:val="0"/>
              <w:adjustRightInd w:val="0"/>
              <w:jc w:val="right"/>
              <w:rPr>
                <w:rFonts w:cs="Arial"/>
                <w:color w:val="000000"/>
              </w:rPr>
            </w:pPr>
            <w:r w:rsidRPr="003A24CC">
              <w:rPr>
                <w:rFonts w:cs="Arial"/>
                <w:color w:val="000000"/>
              </w:rPr>
              <w:t>.01988</w:t>
            </w:r>
          </w:p>
        </w:tc>
        <w:tc>
          <w:tcPr>
            <w:tcW w:w="720" w:type="pct"/>
            <w:gridSpan w:val="2"/>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1011298F" w14:textId="77777777" w:rsidR="00FB5290" w:rsidRPr="003A24CC" w:rsidRDefault="00FB5290" w:rsidP="003A24CC">
            <w:pPr>
              <w:autoSpaceDE w:val="0"/>
              <w:autoSpaceDN w:val="0"/>
              <w:adjustRightInd w:val="0"/>
              <w:jc w:val="right"/>
              <w:rPr>
                <w:rFonts w:cs="Arial"/>
                <w:color w:val="000000"/>
              </w:rPr>
            </w:pPr>
            <w:r w:rsidRPr="003A24CC">
              <w:rPr>
                <w:rFonts w:cs="Arial"/>
                <w:color w:val="000000"/>
              </w:rPr>
              <w:t>3.21423</w:t>
            </w:r>
          </w:p>
        </w:tc>
      </w:tr>
    </w:tbl>
    <w:p w14:paraId="6A4F10ED" w14:textId="77777777" w:rsidR="00FB5290" w:rsidRDefault="00FB5290" w:rsidP="00FB5290">
      <w:pPr>
        <w:autoSpaceDE w:val="0"/>
        <w:autoSpaceDN w:val="0"/>
        <w:adjustRightInd w:val="0"/>
        <w:spacing w:line="400" w:lineRule="atLeast"/>
        <w:rPr>
          <w:rFonts w:ascii="Times New Roman" w:hAnsi="Times New Roman" w:cs="Times New Roman"/>
          <w:sz w:val="24"/>
          <w:szCs w:val="24"/>
        </w:rPr>
      </w:pPr>
    </w:p>
    <w:p w14:paraId="38C6DC01" w14:textId="77777777" w:rsidR="00022ADA" w:rsidRDefault="00022ADA" w:rsidP="003A24CC">
      <w:r>
        <w:t xml:space="preserve">Tabel 2 </w:t>
      </w:r>
      <w:proofErr w:type="spellStart"/>
      <w:r>
        <w:t>menggambarkan</w:t>
      </w:r>
      <w:proofErr w:type="spellEnd"/>
      <w:r>
        <w:t xml:space="preserve"> </w:t>
      </w:r>
      <w:proofErr w:type="spellStart"/>
      <w:r>
        <w:t>hasil</w:t>
      </w:r>
      <w:proofErr w:type="spellEnd"/>
      <w:r>
        <w:t xml:space="preserve"> uji-t yang </w:t>
      </w:r>
      <w:proofErr w:type="spellStart"/>
      <w:r>
        <w:t>membandingkan</w:t>
      </w:r>
      <w:proofErr w:type="spellEnd"/>
      <w:r>
        <w:t xml:space="preserve"> </w:t>
      </w:r>
      <w:proofErr w:type="spellStart"/>
      <w:r>
        <w:t>respons</w:t>
      </w:r>
      <w:proofErr w:type="spellEnd"/>
      <w:r>
        <w:t xml:space="preserve"> </w:t>
      </w:r>
      <w:proofErr w:type="spellStart"/>
      <w:r>
        <w:t>mahasiswa</w:t>
      </w:r>
      <w:proofErr w:type="spellEnd"/>
      <w:r>
        <w:t xml:space="preserve"> </w:t>
      </w:r>
      <w:proofErr w:type="spellStart"/>
      <w:r>
        <w:t>dari</w:t>
      </w:r>
      <w:proofErr w:type="spellEnd"/>
      <w:r>
        <w:t xml:space="preserve"> </w:t>
      </w:r>
      <w:proofErr w:type="spellStart"/>
      <w:r>
        <w:t>sekolah</w:t>
      </w:r>
      <w:proofErr w:type="spellEnd"/>
      <w:r>
        <w:t xml:space="preserve"> agama (X1) dan </w:t>
      </w:r>
      <w:proofErr w:type="spellStart"/>
      <w:r>
        <w:t>umum</w:t>
      </w:r>
      <w:proofErr w:type="spellEnd"/>
      <w:r>
        <w:t xml:space="preserve"> (X2) </w:t>
      </w:r>
      <w:proofErr w:type="spellStart"/>
      <w:r>
        <w:t>terhadap</w:t>
      </w:r>
      <w:proofErr w:type="spellEnd"/>
      <w:r>
        <w:t xml:space="preserve"> </w:t>
      </w:r>
      <w:proofErr w:type="spellStart"/>
      <w:r>
        <w:t>penggunaan</w:t>
      </w:r>
      <w:proofErr w:type="spellEnd"/>
      <w:r>
        <w:t xml:space="preserve"> media </w:t>
      </w:r>
      <w:proofErr w:type="spellStart"/>
      <w:r>
        <w:t>berbasis</w:t>
      </w:r>
      <w:proofErr w:type="spellEnd"/>
      <w:r>
        <w:t xml:space="preserve"> Android </w:t>
      </w:r>
      <w:proofErr w:type="spellStart"/>
      <w:r>
        <w:t>dalam</w:t>
      </w:r>
      <w:proofErr w:type="spellEnd"/>
      <w:r>
        <w:t xml:space="preserve"> </w:t>
      </w:r>
      <w:proofErr w:type="spellStart"/>
      <w:r>
        <w:t>pembelajaran</w:t>
      </w:r>
      <w:proofErr w:type="spellEnd"/>
      <w:r>
        <w:t xml:space="preserve"> </w:t>
      </w:r>
      <w:proofErr w:type="spellStart"/>
      <w:r>
        <w:t>kalkulus</w:t>
      </w:r>
      <w:proofErr w:type="spellEnd"/>
      <w:r>
        <w:t xml:space="preserve">. Hasil uji-t </w:t>
      </w:r>
      <w:proofErr w:type="spellStart"/>
      <w:r>
        <w:t>sebesar</w:t>
      </w:r>
      <w:proofErr w:type="spellEnd"/>
      <w:r>
        <w:t xml:space="preserve"> 0.006 </w:t>
      </w:r>
      <w:proofErr w:type="spellStart"/>
      <w:r>
        <w:t>dengan</w:t>
      </w:r>
      <w:proofErr w:type="spellEnd"/>
      <w:r>
        <w:t xml:space="preserve"> </w:t>
      </w:r>
      <w:proofErr w:type="spellStart"/>
      <w:r>
        <w:t>signifikansi</w:t>
      </w:r>
      <w:proofErr w:type="spellEnd"/>
      <w:r>
        <w:t xml:space="preserve"> (Sig.) </w:t>
      </w:r>
      <w:proofErr w:type="spellStart"/>
      <w:r>
        <w:t>sebesar</w:t>
      </w:r>
      <w:proofErr w:type="spellEnd"/>
      <w:r>
        <w:t xml:space="preserve"> 0.995 </w:t>
      </w:r>
      <w:proofErr w:type="spellStart"/>
      <w:r>
        <w:t>menunjukkan</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terdapat</w:t>
      </w:r>
      <w:proofErr w:type="spellEnd"/>
      <w:r>
        <w:t xml:space="preserve"> </w:t>
      </w:r>
      <w:proofErr w:type="spellStart"/>
      <w:r>
        <w:t>perbedaan</w:t>
      </w:r>
      <w:proofErr w:type="spellEnd"/>
      <w:r>
        <w:t xml:space="preserve"> yang </w:t>
      </w:r>
      <w:proofErr w:type="spellStart"/>
      <w:r>
        <w:t>signifikan</w:t>
      </w:r>
      <w:proofErr w:type="spellEnd"/>
      <w:r>
        <w:t xml:space="preserve"> </w:t>
      </w:r>
      <w:proofErr w:type="spellStart"/>
      <w:r>
        <w:t>antara</w:t>
      </w:r>
      <w:proofErr w:type="spellEnd"/>
      <w:r>
        <w:t xml:space="preserve"> </w:t>
      </w:r>
      <w:proofErr w:type="spellStart"/>
      <w:r>
        <w:t>respons</w:t>
      </w:r>
      <w:proofErr w:type="spellEnd"/>
      <w:r>
        <w:t xml:space="preserve"> </w:t>
      </w:r>
      <w:proofErr w:type="spellStart"/>
      <w:r>
        <w:t>mahasiswa</w:t>
      </w:r>
      <w:proofErr w:type="spellEnd"/>
      <w:r>
        <w:t xml:space="preserve"> </w:t>
      </w:r>
      <w:proofErr w:type="spellStart"/>
      <w:r>
        <w:t>dari</w:t>
      </w:r>
      <w:proofErr w:type="spellEnd"/>
      <w:r>
        <w:t xml:space="preserve"> </w:t>
      </w:r>
      <w:proofErr w:type="spellStart"/>
      <w:r>
        <w:t>kedua</w:t>
      </w:r>
      <w:proofErr w:type="spellEnd"/>
      <w:r>
        <w:t xml:space="preserve"> </w:t>
      </w:r>
      <w:proofErr w:type="spellStart"/>
      <w:r>
        <w:t>jenis</w:t>
      </w:r>
      <w:proofErr w:type="spellEnd"/>
      <w:r>
        <w:t xml:space="preserve"> </w:t>
      </w:r>
      <w:proofErr w:type="spellStart"/>
      <w:r>
        <w:t>sekolah</w:t>
      </w:r>
      <w:proofErr w:type="spellEnd"/>
      <w:r>
        <w:t xml:space="preserve">. Angka </w:t>
      </w:r>
      <w:proofErr w:type="spellStart"/>
      <w:r>
        <w:t>ini</w:t>
      </w:r>
      <w:proofErr w:type="spellEnd"/>
      <w:r>
        <w:t xml:space="preserve"> </w:t>
      </w:r>
      <w:proofErr w:type="spellStart"/>
      <w:r>
        <w:t>menandakan</w:t>
      </w:r>
      <w:proofErr w:type="spellEnd"/>
      <w:r>
        <w:t xml:space="preserve"> </w:t>
      </w:r>
      <w:proofErr w:type="spellStart"/>
      <w:r>
        <w:t>bahwa</w:t>
      </w:r>
      <w:proofErr w:type="spellEnd"/>
      <w:r>
        <w:t xml:space="preserve"> </w:t>
      </w:r>
      <w:proofErr w:type="spellStart"/>
      <w:r>
        <w:t>temuan</w:t>
      </w:r>
      <w:proofErr w:type="spellEnd"/>
      <w:r>
        <w:t xml:space="preserve"> </w:t>
      </w:r>
      <w:proofErr w:type="spellStart"/>
      <w:r>
        <w:t>penelitian</w:t>
      </w:r>
      <w:proofErr w:type="spellEnd"/>
      <w:r>
        <w:t xml:space="preserve"> </w:t>
      </w:r>
      <w:proofErr w:type="spellStart"/>
      <w:r>
        <w:t>tidak</w:t>
      </w:r>
      <w:proofErr w:type="spellEnd"/>
      <w:r>
        <w:t xml:space="preserve"> </w:t>
      </w:r>
      <w:proofErr w:type="spellStart"/>
      <w:r>
        <w:t>mendukung</w:t>
      </w:r>
      <w:proofErr w:type="spellEnd"/>
      <w:r>
        <w:t xml:space="preserve"> </w:t>
      </w:r>
      <w:proofErr w:type="spellStart"/>
      <w:r>
        <w:t>penolakan</w:t>
      </w:r>
      <w:proofErr w:type="spellEnd"/>
      <w:r>
        <w:t xml:space="preserve"> </w:t>
      </w:r>
      <w:proofErr w:type="spellStart"/>
      <w:r>
        <w:t>hipotesis</w:t>
      </w:r>
      <w:proofErr w:type="spellEnd"/>
      <w:r>
        <w:t xml:space="preserve"> </w:t>
      </w:r>
      <w:proofErr w:type="spellStart"/>
      <w:r>
        <w:t>nol</w:t>
      </w:r>
      <w:proofErr w:type="spellEnd"/>
      <w:r>
        <w:t xml:space="preserve">, yang </w:t>
      </w:r>
      <w:proofErr w:type="spellStart"/>
      <w:r>
        <w:t>menyatakan</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ada</w:t>
      </w:r>
      <w:proofErr w:type="spellEnd"/>
      <w:r>
        <w:t xml:space="preserve"> </w:t>
      </w:r>
      <w:proofErr w:type="spellStart"/>
      <w:r>
        <w:t>perbedaan</w:t>
      </w:r>
      <w:proofErr w:type="spellEnd"/>
      <w:r>
        <w:t xml:space="preserve"> yang </w:t>
      </w:r>
      <w:proofErr w:type="spellStart"/>
      <w:r>
        <w:t>signifikan</w:t>
      </w:r>
      <w:proofErr w:type="spellEnd"/>
      <w:r>
        <w:t xml:space="preserve"> </w:t>
      </w:r>
      <w:proofErr w:type="spellStart"/>
      <w:r>
        <w:t>dalam</w:t>
      </w:r>
      <w:proofErr w:type="spellEnd"/>
      <w:r>
        <w:t xml:space="preserve"> </w:t>
      </w:r>
      <w:proofErr w:type="spellStart"/>
      <w:r>
        <w:t>tanggapan</w:t>
      </w:r>
      <w:proofErr w:type="spellEnd"/>
      <w:r>
        <w:t xml:space="preserve"> </w:t>
      </w:r>
      <w:proofErr w:type="spellStart"/>
      <w:r>
        <w:t>mahasiswa</w:t>
      </w:r>
      <w:proofErr w:type="spellEnd"/>
      <w:r>
        <w:t xml:space="preserve"> </w:t>
      </w:r>
      <w:proofErr w:type="spellStart"/>
      <w:r>
        <w:t>dari</w:t>
      </w:r>
      <w:proofErr w:type="spellEnd"/>
      <w:r>
        <w:t xml:space="preserve"> </w:t>
      </w:r>
      <w:proofErr w:type="spellStart"/>
      <w:r>
        <w:t>sekolah</w:t>
      </w:r>
      <w:proofErr w:type="spellEnd"/>
      <w:r>
        <w:t xml:space="preserve"> agama dan </w:t>
      </w:r>
      <w:proofErr w:type="spellStart"/>
      <w:r>
        <w:t>sekolah</w:t>
      </w:r>
      <w:proofErr w:type="spellEnd"/>
      <w:r>
        <w:t xml:space="preserve"> </w:t>
      </w:r>
      <w:proofErr w:type="spellStart"/>
      <w:r>
        <w:t>umum</w:t>
      </w:r>
      <w:proofErr w:type="spellEnd"/>
      <w:r>
        <w:t xml:space="preserve"> </w:t>
      </w:r>
      <w:proofErr w:type="spellStart"/>
      <w:r>
        <w:t>terhadap</w:t>
      </w:r>
      <w:proofErr w:type="spellEnd"/>
      <w:r>
        <w:t xml:space="preserve"> </w:t>
      </w:r>
      <w:proofErr w:type="spellStart"/>
      <w:r>
        <w:t>pemanfaatan</w:t>
      </w:r>
      <w:proofErr w:type="spellEnd"/>
      <w:r>
        <w:t xml:space="preserve"> media </w:t>
      </w:r>
      <w:proofErr w:type="spellStart"/>
      <w:r>
        <w:t>berbasis</w:t>
      </w:r>
      <w:proofErr w:type="spellEnd"/>
      <w:r>
        <w:t xml:space="preserve"> Android </w:t>
      </w:r>
      <w:proofErr w:type="spellStart"/>
      <w:r>
        <w:t>dalam</w:t>
      </w:r>
      <w:proofErr w:type="spellEnd"/>
      <w:r>
        <w:t xml:space="preserve"> </w:t>
      </w:r>
      <w:proofErr w:type="spellStart"/>
      <w:r>
        <w:t>pembelajaran</w:t>
      </w:r>
      <w:proofErr w:type="spellEnd"/>
      <w:r>
        <w:t xml:space="preserve"> </w:t>
      </w:r>
      <w:proofErr w:type="spellStart"/>
      <w:r>
        <w:t>kalkulus</w:t>
      </w:r>
      <w:proofErr w:type="spellEnd"/>
      <w:r>
        <w:t>.</w:t>
      </w:r>
    </w:p>
    <w:p w14:paraId="31B0050E" w14:textId="77777777" w:rsidR="00B32DCE" w:rsidRDefault="00B32DCE" w:rsidP="00B32DCE"/>
    <w:p w14:paraId="22B404F5" w14:textId="3DB40665" w:rsidR="00022ADA" w:rsidRDefault="00022ADA" w:rsidP="00022ADA">
      <w:r>
        <w:t xml:space="preserve">Selain </w:t>
      </w:r>
      <w:proofErr w:type="spellStart"/>
      <w:r>
        <w:t>itu</w:t>
      </w:r>
      <w:proofErr w:type="spellEnd"/>
      <w:r>
        <w:t xml:space="preserve">, </w:t>
      </w:r>
      <w:proofErr w:type="spellStart"/>
      <w:r>
        <w:t>nilai</w:t>
      </w:r>
      <w:proofErr w:type="spellEnd"/>
      <w:r>
        <w:t xml:space="preserve"> Fisher (uji-F) </w:t>
      </w:r>
      <w:proofErr w:type="spellStart"/>
      <w:r>
        <w:t>sebesar</w:t>
      </w:r>
      <w:proofErr w:type="spellEnd"/>
      <w:r>
        <w:t xml:space="preserve"> 0.015 </w:t>
      </w:r>
      <w:proofErr w:type="spellStart"/>
      <w:r>
        <w:t>dengan</w:t>
      </w:r>
      <w:proofErr w:type="spellEnd"/>
      <w:r>
        <w:t xml:space="preserve"> Sig. </w:t>
      </w:r>
      <w:proofErr w:type="spellStart"/>
      <w:r>
        <w:t>sebesar</w:t>
      </w:r>
      <w:proofErr w:type="spellEnd"/>
      <w:r>
        <w:t xml:space="preserve"> 0.902 </w:t>
      </w:r>
      <w:proofErr w:type="spellStart"/>
      <w:r>
        <w:t>menunjukkan</w:t>
      </w:r>
      <w:proofErr w:type="spellEnd"/>
      <w:r>
        <w:t xml:space="preserve"> </w:t>
      </w:r>
      <w:proofErr w:type="spellStart"/>
      <w:r>
        <w:t>ketidaksignifikan</w:t>
      </w:r>
      <w:proofErr w:type="spellEnd"/>
      <w:r>
        <w:t xml:space="preserve"> </w:t>
      </w:r>
      <w:proofErr w:type="spellStart"/>
      <w:r>
        <w:t>hasil</w:t>
      </w:r>
      <w:proofErr w:type="spellEnd"/>
      <w:r>
        <w:t xml:space="preserve"> uji F </w:t>
      </w:r>
      <w:proofErr w:type="spellStart"/>
      <w:r>
        <w:t>dalam</w:t>
      </w:r>
      <w:proofErr w:type="spellEnd"/>
      <w:r>
        <w:t xml:space="preserve"> </w:t>
      </w:r>
      <w:proofErr w:type="spellStart"/>
      <w:r>
        <w:t>konteks</w:t>
      </w:r>
      <w:proofErr w:type="spellEnd"/>
      <w:r>
        <w:t xml:space="preserve"> </w:t>
      </w:r>
      <w:proofErr w:type="spellStart"/>
      <w:r>
        <w:t>perbandingan</w:t>
      </w:r>
      <w:proofErr w:type="spellEnd"/>
      <w:r>
        <w:t xml:space="preserve"> </w:t>
      </w:r>
      <w:proofErr w:type="spellStart"/>
      <w:r>
        <w:t>respons</w:t>
      </w:r>
      <w:proofErr w:type="spellEnd"/>
      <w:r>
        <w:t xml:space="preserve"> </w:t>
      </w:r>
      <w:proofErr w:type="spellStart"/>
      <w:r>
        <w:t>antara</w:t>
      </w:r>
      <w:proofErr w:type="spellEnd"/>
      <w:r>
        <w:t xml:space="preserve"> </w:t>
      </w:r>
      <w:proofErr w:type="spellStart"/>
      <w:r>
        <w:t>kedua</w:t>
      </w:r>
      <w:proofErr w:type="spellEnd"/>
      <w:r>
        <w:t xml:space="preserve"> </w:t>
      </w:r>
      <w:proofErr w:type="spellStart"/>
      <w:r>
        <w:t>kelompok</w:t>
      </w:r>
      <w:proofErr w:type="spellEnd"/>
      <w:r>
        <w:t xml:space="preserve"> </w:t>
      </w:r>
      <w:proofErr w:type="spellStart"/>
      <w:r>
        <w:t>sekolah</w:t>
      </w:r>
      <w:proofErr w:type="spellEnd"/>
      <w:r>
        <w:t xml:space="preserve">. Hal </w:t>
      </w:r>
      <w:proofErr w:type="spellStart"/>
      <w:r>
        <w:t>ini</w:t>
      </w:r>
      <w:proofErr w:type="spellEnd"/>
      <w:r>
        <w:t xml:space="preserve"> </w:t>
      </w:r>
      <w:proofErr w:type="spellStart"/>
      <w:r>
        <w:t>menegaskan</w:t>
      </w:r>
      <w:proofErr w:type="spellEnd"/>
      <w:r>
        <w:t xml:space="preserve"> </w:t>
      </w:r>
      <w:proofErr w:type="spellStart"/>
      <w:r>
        <w:lastRenderedPageBreak/>
        <w:t>bahwa</w:t>
      </w:r>
      <w:proofErr w:type="spellEnd"/>
      <w:r>
        <w:t xml:space="preserve"> </w:t>
      </w:r>
      <w:proofErr w:type="spellStart"/>
      <w:r>
        <w:t>tidak</w:t>
      </w:r>
      <w:proofErr w:type="spellEnd"/>
      <w:r>
        <w:t xml:space="preserve"> </w:t>
      </w:r>
      <w:proofErr w:type="spellStart"/>
      <w:r>
        <w:t>ada</w:t>
      </w:r>
      <w:proofErr w:type="spellEnd"/>
      <w:r>
        <w:t xml:space="preserve"> </w:t>
      </w:r>
      <w:proofErr w:type="spellStart"/>
      <w:r>
        <w:t>perbedaan</w:t>
      </w:r>
      <w:proofErr w:type="spellEnd"/>
      <w:r>
        <w:t xml:space="preserve"> yang </w:t>
      </w:r>
      <w:proofErr w:type="spellStart"/>
      <w:r>
        <w:t>signifikan</w:t>
      </w:r>
      <w:proofErr w:type="spellEnd"/>
      <w:r>
        <w:t xml:space="preserve"> </w:t>
      </w:r>
      <w:proofErr w:type="spellStart"/>
      <w:r>
        <w:t>dalam</w:t>
      </w:r>
      <w:proofErr w:type="spellEnd"/>
      <w:r>
        <w:t xml:space="preserve"> </w:t>
      </w:r>
      <w:proofErr w:type="spellStart"/>
      <w:r>
        <w:t>respons</w:t>
      </w:r>
      <w:proofErr w:type="spellEnd"/>
      <w:r>
        <w:t xml:space="preserve"> </w:t>
      </w:r>
      <w:proofErr w:type="spellStart"/>
      <w:r>
        <w:t>mahasiswa</w:t>
      </w:r>
      <w:proofErr w:type="spellEnd"/>
      <w:r>
        <w:t xml:space="preserve"> </w:t>
      </w:r>
      <w:proofErr w:type="spellStart"/>
      <w:r>
        <w:t>dari</w:t>
      </w:r>
      <w:proofErr w:type="spellEnd"/>
      <w:r>
        <w:t xml:space="preserve"> </w:t>
      </w:r>
      <w:proofErr w:type="spellStart"/>
      <w:r>
        <w:t>sekolah</w:t>
      </w:r>
      <w:proofErr w:type="spellEnd"/>
      <w:r>
        <w:t xml:space="preserve"> agama dan </w:t>
      </w:r>
      <w:proofErr w:type="spellStart"/>
      <w:r>
        <w:t>umum</w:t>
      </w:r>
      <w:proofErr w:type="spellEnd"/>
      <w:r>
        <w:t xml:space="preserve"> </w:t>
      </w:r>
      <w:proofErr w:type="spellStart"/>
      <w:r>
        <w:t>terhadap</w:t>
      </w:r>
      <w:proofErr w:type="spellEnd"/>
      <w:r>
        <w:t xml:space="preserve"> media </w:t>
      </w:r>
      <w:proofErr w:type="spellStart"/>
      <w:r>
        <w:t>berbasis</w:t>
      </w:r>
      <w:proofErr w:type="spellEnd"/>
      <w:r>
        <w:t xml:space="preserve"> Android </w:t>
      </w:r>
      <w:proofErr w:type="spellStart"/>
      <w:r>
        <w:t>dalam</w:t>
      </w:r>
      <w:proofErr w:type="spellEnd"/>
      <w:r>
        <w:t xml:space="preserve"> </w:t>
      </w:r>
      <w:proofErr w:type="spellStart"/>
      <w:r>
        <w:t>pembelajaran</w:t>
      </w:r>
      <w:proofErr w:type="spellEnd"/>
      <w:r>
        <w:t xml:space="preserve"> </w:t>
      </w:r>
      <w:proofErr w:type="spellStart"/>
      <w:r>
        <w:t>kalkulus</w:t>
      </w:r>
      <w:proofErr w:type="spellEnd"/>
      <w:r>
        <w:t xml:space="preserve">. </w:t>
      </w:r>
      <w:proofErr w:type="spellStart"/>
      <w:r>
        <w:t>Keseluruhannya</w:t>
      </w:r>
      <w:proofErr w:type="spellEnd"/>
      <w:r>
        <w:t xml:space="preserve">, </w:t>
      </w:r>
      <w:proofErr w:type="spellStart"/>
      <w:r>
        <w:t>analisis</w:t>
      </w:r>
      <w:proofErr w:type="spellEnd"/>
      <w:r>
        <w:t xml:space="preserve"> </w:t>
      </w:r>
      <w:proofErr w:type="spellStart"/>
      <w:r>
        <w:t>statistik</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respons</w:t>
      </w:r>
      <w:proofErr w:type="spellEnd"/>
      <w:r>
        <w:t xml:space="preserve"> </w:t>
      </w:r>
      <w:proofErr w:type="spellStart"/>
      <w:r>
        <w:t>mahasiswa</w:t>
      </w:r>
      <w:proofErr w:type="spellEnd"/>
      <w:r>
        <w:t xml:space="preserve"> </w:t>
      </w:r>
      <w:proofErr w:type="spellStart"/>
      <w:r>
        <w:t>dari</w:t>
      </w:r>
      <w:proofErr w:type="spellEnd"/>
      <w:r>
        <w:t xml:space="preserve"> </w:t>
      </w:r>
      <w:proofErr w:type="spellStart"/>
      <w:r>
        <w:t>kedua</w:t>
      </w:r>
      <w:proofErr w:type="spellEnd"/>
      <w:r>
        <w:t xml:space="preserve"> </w:t>
      </w:r>
      <w:proofErr w:type="spellStart"/>
      <w:r>
        <w:t>jenis</w:t>
      </w:r>
      <w:proofErr w:type="spellEnd"/>
      <w:r>
        <w:t xml:space="preserve"> </w:t>
      </w:r>
      <w:proofErr w:type="spellStart"/>
      <w:r>
        <w:t>sekolah</w:t>
      </w:r>
      <w:proofErr w:type="spellEnd"/>
      <w:r>
        <w:t xml:space="preserve"> </w:t>
      </w:r>
      <w:proofErr w:type="spellStart"/>
      <w:r>
        <w:t>memiliki</w:t>
      </w:r>
      <w:proofErr w:type="spellEnd"/>
      <w:r>
        <w:t xml:space="preserve"> </w:t>
      </w:r>
      <w:proofErr w:type="spellStart"/>
      <w:r>
        <w:t>kemiripan</w:t>
      </w:r>
      <w:proofErr w:type="spellEnd"/>
      <w:r>
        <w:t xml:space="preserve"> yang </w:t>
      </w:r>
      <w:proofErr w:type="spellStart"/>
      <w:r>
        <w:t>tinggi</w:t>
      </w:r>
      <w:proofErr w:type="spellEnd"/>
      <w:r>
        <w:t xml:space="preserve"> </w:t>
      </w:r>
      <w:proofErr w:type="spellStart"/>
      <w:r>
        <w:t>terhadap</w:t>
      </w:r>
      <w:proofErr w:type="spellEnd"/>
      <w:r>
        <w:t xml:space="preserve"> </w:t>
      </w:r>
      <w:proofErr w:type="spellStart"/>
      <w:r>
        <w:t>penggunaan</w:t>
      </w:r>
      <w:proofErr w:type="spellEnd"/>
      <w:r>
        <w:t xml:space="preserve"> media </w:t>
      </w:r>
      <w:proofErr w:type="spellStart"/>
      <w:r>
        <w:t>berbasis</w:t>
      </w:r>
      <w:proofErr w:type="spellEnd"/>
      <w:r>
        <w:t xml:space="preserve"> Android </w:t>
      </w:r>
      <w:proofErr w:type="spellStart"/>
      <w:r>
        <w:t>dalam</w:t>
      </w:r>
      <w:proofErr w:type="spellEnd"/>
      <w:r>
        <w:t xml:space="preserve"> </w:t>
      </w:r>
      <w:proofErr w:type="spellStart"/>
      <w:r>
        <w:t>konteks</w:t>
      </w:r>
      <w:proofErr w:type="spellEnd"/>
      <w:r>
        <w:t xml:space="preserve"> </w:t>
      </w:r>
      <w:proofErr w:type="spellStart"/>
      <w:r>
        <w:t>pembelajaran</w:t>
      </w:r>
      <w:proofErr w:type="spellEnd"/>
      <w:r>
        <w:t xml:space="preserve"> </w:t>
      </w:r>
      <w:proofErr w:type="spellStart"/>
      <w:r>
        <w:t>kalkulus</w:t>
      </w:r>
      <w:proofErr w:type="spellEnd"/>
      <w:r w:rsidR="00332601">
        <w:t xml:space="preserve">. </w:t>
      </w:r>
      <w:proofErr w:type="spellStart"/>
      <w:r w:rsidR="00332601">
        <w:t>Kemudian</w:t>
      </w:r>
      <w:proofErr w:type="spellEnd"/>
      <w:r w:rsidR="00332601">
        <w:t xml:space="preserve">, kami </w:t>
      </w:r>
      <w:proofErr w:type="spellStart"/>
      <w:r w:rsidR="00332601">
        <w:t>menjabarkan</w:t>
      </w:r>
      <w:proofErr w:type="spellEnd"/>
      <w:r w:rsidR="00332601">
        <w:t xml:space="preserve"> </w:t>
      </w:r>
      <w:proofErr w:type="spellStart"/>
      <w:r w:rsidR="00332601">
        <w:t>hasil</w:t>
      </w:r>
      <w:proofErr w:type="spellEnd"/>
      <w:r w:rsidR="00332601">
        <w:t xml:space="preserve"> </w:t>
      </w:r>
      <w:proofErr w:type="spellStart"/>
      <w:r w:rsidR="00332601">
        <w:t>respon</w:t>
      </w:r>
      <w:proofErr w:type="spellEnd"/>
      <w:r w:rsidR="00332601">
        <w:t xml:space="preserve"> </w:t>
      </w:r>
      <w:proofErr w:type="spellStart"/>
      <w:r w:rsidR="00332601">
        <w:t>mahasiswa</w:t>
      </w:r>
      <w:proofErr w:type="spellEnd"/>
      <w:r w:rsidR="00332601">
        <w:t xml:space="preserve"> </w:t>
      </w:r>
      <w:proofErr w:type="spellStart"/>
      <w:r w:rsidR="00332601">
        <w:t>berdasarkan</w:t>
      </w:r>
      <w:proofErr w:type="spellEnd"/>
      <w:r w:rsidR="00332601">
        <w:t xml:space="preserve"> indicator </w:t>
      </w:r>
      <w:proofErr w:type="spellStart"/>
      <w:r w:rsidR="00332601">
        <w:t>sesuai</w:t>
      </w:r>
      <w:proofErr w:type="spellEnd"/>
      <w:r w:rsidR="00332601">
        <w:t xml:space="preserve"> Gambar 2.</w:t>
      </w:r>
    </w:p>
    <w:p w14:paraId="529FD391" w14:textId="77777777" w:rsidR="00B45523" w:rsidRDefault="00B45523" w:rsidP="00FB5290">
      <w:pPr>
        <w:rPr>
          <w:rFonts w:asciiTheme="minorHAnsi" w:hAnsiTheme="minorHAnsi"/>
        </w:rPr>
      </w:pPr>
    </w:p>
    <w:p w14:paraId="75146C93" w14:textId="73B3C796" w:rsidR="00FB5290" w:rsidRDefault="00FB5290" w:rsidP="00FB5290">
      <w:r>
        <w:rPr>
          <w:noProof/>
        </w:rPr>
        <w:drawing>
          <wp:inline distT="0" distB="0" distL="0" distR="0" wp14:anchorId="7673F6FA" wp14:editId="477BCEA7">
            <wp:extent cx="5955665" cy="2425065"/>
            <wp:effectExtent l="0" t="0" r="6985" b="1333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662E94" w14:textId="77777777" w:rsidR="00332601" w:rsidRDefault="00332601" w:rsidP="00332601">
      <w:pPr>
        <w:jc w:val="center"/>
      </w:pPr>
      <w:r>
        <w:t xml:space="preserve">Gambar 2. </w:t>
      </w:r>
      <w:proofErr w:type="spellStart"/>
      <w:r>
        <w:t>Respon</w:t>
      </w:r>
      <w:proofErr w:type="spellEnd"/>
      <w:r>
        <w:t xml:space="preserve"> </w:t>
      </w:r>
      <w:proofErr w:type="spellStart"/>
      <w:r>
        <w:t>setiap</w:t>
      </w:r>
      <w:proofErr w:type="spellEnd"/>
      <w:r>
        <w:t xml:space="preserve"> </w:t>
      </w:r>
      <w:proofErr w:type="spellStart"/>
      <w:r>
        <w:t>indikator</w:t>
      </w:r>
      <w:proofErr w:type="spellEnd"/>
    </w:p>
    <w:p w14:paraId="50E54795" w14:textId="77777777" w:rsidR="00022ADA" w:rsidRDefault="00022ADA" w:rsidP="008F34C8"/>
    <w:p w14:paraId="0A4CC99F" w14:textId="7F6E7BAA" w:rsidR="00B45523" w:rsidRDefault="00022ADA" w:rsidP="00332601">
      <w:r>
        <w:t xml:space="preserve">Gambar 2 </w:t>
      </w:r>
      <w:proofErr w:type="spellStart"/>
      <w:r>
        <w:t>mengilustrasikan</w:t>
      </w:r>
      <w:proofErr w:type="spellEnd"/>
      <w:r>
        <w:t xml:space="preserve"> </w:t>
      </w:r>
      <w:proofErr w:type="spellStart"/>
      <w:r>
        <w:t>tanggapan</w:t>
      </w:r>
      <w:proofErr w:type="spellEnd"/>
      <w:r>
        <w:t xml:space="preserve"> </w:t>
      </w:r>
      <w:proofErr w:type="spellStart"/>
      <w:r>
        <w:t>mahasiswa</w:t>
      </w:r>
      <w:proofErr w:type="spellEnd"/>
      <w:r>
        <w:t xml:space="preserve"> </w:t>
      </w:r>
      <w:proofErr w:type="spellStart"/>
      <w:r>
        <w:t>terhadap</w:t>
      </w:r>
      <w:proofErr w:type="spellEnd"/>
      <w:r>
        <w:t xml:space="preserve"> masing-masing </w:t>
      </w:r>
      <w:proofErr w:type="spellStart"/>
      <w:r>
        <w:t>indikator</w:t>
      </w:r>
      <w:proofErr w:type="spellEnd"/>
      <w:r>
        <w:t xml:space="preserve"> yang </w:t>
      </w:r>
      <w:proofErr w:type="spellStart"/>
      <w:r>
        <w:t>diukur</w:t>
      </w:r>
      <w:proofErr w:type="spellEnd"/>
      <w:r>
        <w:t xml:space="preserve">, dan </w:t>
      </w:r>
      <w:proofErr w:type="spellStart"/>
      <w:r>
        <w:t>hasil</w:t>
      </w:r>
      <w:proofErr w:type="spellEnd"/>
      <w:r>
        <w:t xml:space="preserve"> </w:t>
      </w:r>
      <w:proofErr w:type="spellStart"/>
      <w:r>
        <w:t>analisis</w:t>
      </w:r>
      <w:proofErr w:type="spellEnd"/>
      <w:r>
        <w:t xml:space="preserve"> </w:t>
      </w:r>
      <w:proofErr w:type="spellStart"/>
      <w:r>
        <w:t>menunjukkan</w:t>
      </w:r>
      <w:proofErr w:type="spellEnd"/>
      <w:r>
        <w:t xml:space="preserve"> </w:t>
      </w:r>
      <w:proofErr w:type="spellStart"/>
      <w:r>
        <w:t>bahwa</w:t>
      </w:r>
      <w:proofErr w:type="spellEnd"/>
      <w:r>
        <w:t xml:space="preserve"> rata-rata </w:t>
      </w:r>
      <w:proofErr w:type="spellStart"/>
      <w:r>
        <w:t>respons</w:t>
      </w:r>
      <w:proofErr w:type="spellEnd"/>
      <w:r>
        <w:t xml:space="preserve"> </w:t>
      </w:r>
      <w:proofErr w:type="spellStart"/>
      <w:r>
        <w:t>mahasiswa</w:t>
      </w:r>
      <w:proofErr w:type="spellEnd"/>
      <w:r>
        <w:t xml:space="preserve"> </w:t>
      </w:r>
      <w:proofErr w:type="spellStart"/>
      <w:r>
        <w:t>mencapai</w:t>
      </w:r>
      <w:proofErr w:type="spellEnd"/>
      <w:r>
        <w:t xml:space="preserve"> 75,57 pada </w:t>
      </w:r>
      <w:proofErr w:type="spellStart"/>
      <w:r>
        <w:t>skala</w:t>
      </w:r>
      <w:proofErr w:type="spellEnd"/>
      <w:r>
        <w:t xml:space="preserve"> 0 </w:t>
      </w:r>
      <w:proofErr w:type="spellStart"/>
      <w:r>
        <w:t>hingga</w:t>
      </w:r>
      <w:proofErr w:type="spellEnd"/>
      <w:r>
        <w:t xml:space="preserve"> 100. Dari total 13 </w:t>
      </w:r>
      <w:proofErr w:type="spellStart"/>
      <w:r>
        <w:t>indikator</w:t>
      </w:r>
      <w:proofErr w:type="spellEnd"/>
      <w:r>
        <w:t xml:space="preserve"> yang </w:t>
      </w:r>
      <w:proofErr w:type="spellStart"/>
      <w:r>
        <w:t>dinilai</w:t>
      </w:r>
      <w:proofErr w:type="spellEnd"/>
      <w:r>
        <w:t xml:space="preserve">, </w:t>
      </w:r>
      <w:proofErr w:type="spellStart"/>
      <w:r>
        <w:t>terdapat</w:t>
      </w:r>
      <w:proofErr w:type="spellEnd"/>
      <w:r>
        <w:t xml:space="preserve"> </w:t>
      </w:r>
      <w:proofErr w:type="spellStart"/>
      <w:r>
        <w:t>variasi</w:t>
      </w:r>
      <w:proofErr w:type="spellEnd"/>
      <w:r>
        <w:t xml:space="preserve"> </w:t>
      </w:r>
      <w:proofErr w:type="spellStart"/>
      <w:r>
        <w:t>dalam</w:t>
      </w:r>
      <w:proofErr w:type="spellEnd"/>
      <w:r>
        <w:t xml:space="preserve"> </w:t>
      </w:r>
      <w:proofErr w:type="spellStart"/>
      <w:r>
        <w:t>respons</w:t>
      </w:r>
      <w:proofErr w:type="spellEnd"/>
      <w:r>
        <w:t xml:space="preserve"> </w:t>
      </w:r>
      <w:proofErr w:type="spellStart"/>
      <w:r>
        <w:t>mahasiswa</w:t>
      </w:r>
      <w:proofErr w:type="spellEnd"/>
      <w:r>
        <w:t xml:space="preserve">. </w:t>
      </w:r>
      <w:proofErr w:type="spellStart"/>
      <w:r>
        <w:t>Indikator</w:t>
      </w:r>
      <w:proofErr w:type="spellEnd"/>
      <w:r>
        <w:t xml:space="preserve"> </w:t>
      </w:r>
      <w:proofErr w:type="spellStart"/>
      <w:r>
        <w:t>dengan</w:t>
      </w:r>
      <w:proofErr w:type="spellEnd"/>
      <w:r>
        <w:t xml:space="preserve"> </w:t>
      </w:r>
      <w:proofErr w:type="spellStart"/>
      <w:r>
        <w:t>nilai</w:t>
      </w:r>
      <w:proofErr w:type="spellEnd"/>
      <w:r>
        <w:t xml:space="preserve"> </w:t>
      </w:r>
      <w:proofErr w:type="spellStart"/>
      <w:r>
        <w:t>terendah</w:t>
      </w:r>
      <w:proofErr w:type="spellEnd"/>
      <w:r>
        <w:t xml:space="preserve"> </w:t>
      </w:r>
      <w:proofErr w:type="spellStart"/>
      <w:r>
        <w:t>mencapai</w:t>
      </w:r>
      <w:proofErr w:type="spellEnd"/>
      <w:r>
        <w:t xml:space="preserve"> 73,49, </w:t>
      </w:r>
      <w:proofErr w:type="spellStart"/>
      <w:r>
        <w:t>yaitu</w:t>
      </w:r>
      <w:proofErr w:type="spellEnd"/>
      <w:r>
        <w:t xml:space="preserve"> pada </w:t>
      </w:r>
      <w:proofErr w:type="spellStart"/>
      <w:r>
        <w:t>penilaian</w:t>
      </w:r>
      <w:proofErr w:type="spellEnd"/>
      <w:r>
        <w:t xml:space="preserve"> </w:t>
      </w:r>
      <w:proofErr w:type="spellStart"/>
      <w:r>
        <w:t>terhadap</w:t>
      </w:r>
      <w:proofErr w:type="spellEnd"/>
      <w:r>
        <w:t xml:space="preserve"> </w:t>
      </w:r>
      <w:proofErr w:type="spellStart"/>
      <w:r>
        <w:t>aplikasi</w:t>
      </w:r>
      <w:proofErr w:type="spellEnd"/>
      <w:r>
        <w:t xml:space="preserve"> </w:t>
      </w:r>
      <w:proofErr w:type="spellStart"/>
      <w:r>
        <w:t>berbasis</w:t>
      </w:r>
      <w:proofErr w:type="spellEnd"/>
      <w:r>
        <w:t xml:space="preserve"> Android yang </w:t>
      </w:r>
      <w:proofErr w:type="spellStart"/>
      <w:r>
        <w:t>menyediakan</w:t>
      </w:r>
      <w:proofErr w:type="spellEnd"/>
      <w:r>
        <w:t xml:space="preserve"> </w:t>
      </w:r>
      <w:proofErr w:type="spellStart"/>
      <w:r>
        <w:t>fitur</w:t>
      </w:r>
      <w:proofErr w:type="spellEnd"/>
      <w:r>
        <w:t xml:space="preserve"> </w:t>
      </w:r>
      <w:proofErr w:type="spellStart"/>
      <w:r>
        <w:t>untuk</w:t>
      </w:r>
      <w:proofErr w:type="spellEnd"/>
      <w:r>
        <w:t xml:space="preserve"> </w:t>
      </w:r>
      <w:proofErr w:type="spellStart"/>
      <w:r>
        <w:t>interaksi</w:t>
      </w:r>
      <w:proofErr w:type="spellEnd"/>
      <w:r>
        <w:t xml:space="preserve"> </w:t>
      </w:r>
      <w:proofErr w:type="spellStart"/>
      <w:r>
        <w:t>antara</w:t>
      </w:r>
      <w:proofErr w:type="spellEnd"/>
      <w:r>
        <w:t xml:space="preserve"> </w:t>
      </w:r>
      <w:proofErr w:type="spellStart"/>
      <w:r>
        <w:t>pengguna</w:t>
      </w:r>
      <w:proofErr w:type="spellEnd"/>
      <w:r>
        <w:t xml:space="preserve"> dan </w:t>
      </w:r>
      <w:proofErr w:type="spellStart"/>
      <w:r>
        <w:t>materi</w:t>
      </w:r>
      <w:proofErr w:type="spellEnd"/>
      <w:r>
        <w:t xml:space="preserve"> </w:t>
      </w:r>
      <w:proofErr w:type="spellStart"/>
      <w:r>
        <w:t>pembelajaran</w:t>
      </w:r>
      <w:proofErr w:type="spellEnd"/>
      <w:r>
        <w:t xml:space="preserve">. </w:t>
      </w:r>
      <w:proofErr w:type="spellStart"/>
      <w:r>
        <w:t>Sementara</w:t>
      </w:r>
      <w:proofErr w:type="spellEnd"/>
      <w:r>
        <w:t xml:space="preserve"> </w:t>
      </w:r>
      <w:proofErr w:type="spellStart"/>
      <w:r>
        <w:t>itu</w:t>
      </w:r>
      <w:proofErr w:type="spellEnd"/>
      <w:r>
        <w:t xml:space="preserve">, </w:t>
      </w:r>
      <w:proofErr w:type="spellStart"/>
      <w:r>
        <w:t>nilai</w:t>
      </w:r>
      <w:proofErr w:type="spellEnd"/>
      <w:r>
        <w:t xml:space="preserve"> </w:t>
      </w:r>
      <w:proofErr w:type="spellStart"/>
      <w:r>
        <w:t>tertinggi</w:t>
      </w:r>
      <w:proofErr w:type="spellEnd"/>
      <w:r>
        <w:t xml:space="preserve">, </w:t>
      </w:r>
      <w:proofErr w:type="spellStart"/>
      <w:r>
        <w:t>sebesar</w:t>
      </w:r>
      <w:proofErr w:type="spellEnd"/>
      <w:r>
        <w:t xml:space="preserve"> 78,55, </w:t>
      </w:r>
      <w:proofErr w:type="spellStart"/>
      <w:r>
        <w:t>ditemukan</w:t>
      </w:r>
      <w:proofErr w:type="spellEnd"/>
      <w:r>
        <w:t xml:space="preserve"> pada </w:t>
      </w:r>
      <w:proofErr w:type="spellStart"/>
      <w:r>
        <w:t>penilaian</w:t>
      </w:r>
      <w:proofErr w:type="spellEnd"/>
      <w:r>
        <w:t xml:space="preserve"> </w:t>
      </w:r>
      <w:proofErr w:type="spellStart"/>
      <w:r>
        <w:t>tentang</w:t>
      </w:r>
      <w:proofErr w:type="spellEnd"/>
      <w:r>
        <w:t xml:space="preserve"> </w:t>
      </w:r>
      <w:proofErr w:type="spellStart"/>
      <w:r>
        <w:t>kemudahan</w:t>
      </w:r>
      <w:proofErr w:type="spellEnd"/>
      <w:r>
        <w:t xml:space="preserve"> </w:t>
      </w:r>
      <w:proofErr w:type="spellStart"/>
      <w:r>
        <w:t>akses</w:t>
      </w:r>
      <w:proofErr w:type="spellEnd"/>
      <w:r>
        <w:t xml:space="preserve"> dan </w:t>
      </w:r>
      <w:proofErr w:type="spellStart"/>
      <w:r>
        <w:t>penggunaan</w:t>
      </w:r>
      <w:proofErr w:type="spellEnd"/>
      <w:r>
        <w:t xml:space="preserve"> </w:t>
      </w:r>
      <w:proofErr w:type="spellStart"/>
      <w:r>
        <w:t>aplikasi</w:t>
      </w:r>
      <w:proofErr w:type="spellEnd"/>
      <w:r>
        <w:t xml:space="preserve"> </w:t>
      </w:r>
      <w:proofErr w:type="spellStart"/>
      <w:r>
        <w:t>berbasis</w:t>
      </w:r>
      <w:proofErr w:type="spellEnd"/>
      <w:r>
        <w:t xml:space="preserve"> Android. </w:t>
      </w:r>
      <w:proofErr w:type="spellStart"/>
      <w:r>
        <w:t>Analisis</w:t>
      </w:r>
      <w:proofErr w:type="spellEnd"/>
      <w:r>
        <w:t xml:space="preserve"> </w:t>
      </w:r>
      <w:proofErr w:type="spellStart"/>
      <w:r>
        <w:t>ini</w:t>
      </w:r>
      <w:proofErr w:type="spellEnd"/>
      <w:r>
        <w:t xml:space="preserve"> </w:t>
      </w:r>
      <w:proofErr w:type="spellStart"/>
      <w:r>
        <w:t>menyoroti</w:t>
      </w:r>
      <w:proofErr w:type="spellEnd"/>
      <w:r>
        <w:t xml:space="preserve"> </w:t>
      </w:r>
      <w:proofErr w:type="spellStart"/>
      <w:r>
        <w:t>bahwa</w:t>
      </w:r>
      <w:proofErr w:type="spellEnd"/>
      <w:r>
        <w:t xml:space="preserve"> </w:t>
      </w:r>
      <w:proofErr w:type="spellStart"/>
      <w:r>
        <w:t>mahasiswa</w:t>
      </w:r>
      <w:proofErr w:type="spellEnd"/>
      <w:r>
        <w:t xml:space="preserve"> </w:t>
      </w:r>
      <w:proofErr w:type="spellStart"/>
      <w:r>
        <w:t>secara</w:t>
      </w:r>
      <w:proofErr w:type="spellEnd"/>
      <w:r>
        <w:t xml:space="preserve"> </w:t>
      </w:r>
      <w:proofErr w:type="spellStart"/>
      <w:r>
        <w:t>umum</w:t>
      </w:r>
      <w:proofErr w:type="spellEnd"/>
      <w:r>
        <w:t xml:space="preserve"> </w:t>
      </w:r>
      <w:proofErr w:type="spellStart"/>
      <w:r>
        <w:t>memberikan</w:t>
      </w:r>
      <w:proofErr w:type="spellEnd"/>
      <w:r>
        <w:t xml:space="preserve"> </w:t>
      </w:r>
      <w:proofErr w:type="spellStart"/>
      <w:r>
        <w:t>respons</w:t>
      </w:r>
      <w:proofErr w:type="spellEnd"/>
      <w:r>
        <w:t xml:space="preserve"> yang </w:t>
      </w:r>
      <w:proofErr w:type="spellStart"/>
      <w:r>
        <w:t>positif</w:t>
      </w:r>
      <w:proofErr w:type="spellEnd"/>
      <w:r>
        <w:t xml:space="preserve"> </w:t>
      </w:r>
      <w:proofErr w:type="spellStart"/>
      <w:r>
        <w:t>terhadap</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indikator</w:t>
      </w:r>
      <w:proofErr w:type="spellEnd"/>
      <w:r>
        <w:t xml:space="preserve">, </w:t>
      </w:r>
      <w:proofErr w:type="spellStart"/>
      <w:r>
        <w:t>meskipun</w:t>
      </w:r>
      <w:proofErr w:type="spellEnd"/>
      <w:r>
        <w:t xml:space="preserve"> </w:t>
      </w:r>
      <w:proofErr w:type="spellStart"/>
      <w:r>
        <w:t>terdapat</w:t>
      </w:r>
      <w:proofErr w:type="spellEnd"/>
      <w:r>
        <w:t xml:space="preserve"> area </w:t>
      </w:r>
      <w:proofErr w:type="spellStart"/>
      <w:r>
        <w:t>tertentu</w:t>
      </w:r>
      <w:proofErr w:type="spellEnd"/>
      <w:r>
        <w:t xml:space="preserve"> yang </w:t>
      </w:r>
      <w:proofErr w:type="spellStart"/>
      <w:r>
        <w:t>memerlukan</w:t>
      </w:r>
      <w:proofErr w:type="spellEnd"/>
      <w:r>
        <w:t xml:space="preserve"> </w:t>
      </w:r>
      <w:proofErr w:type="spellStart"/>
      <w:r>
        <w:t>perhatian</w:t>
      </w:r>
      <w:proofErr w:type="spellEnd"/>
      <w:r>
        <w:t xml:space="preserve"> </w:t>
      </w:r>
      <w:proofErr w:type="spellStart"/>
      <w:r>
        <w:t>lebih</w:t>
      </w:r>
      <w:proofErr w:type="spellEnd"/>
      <w:r>
        <w:t xml:space="preserve">, </w:t>
      </w:r>
      <w:proofErr w:type="spellStart"/>
      <w:r>
        <w:t>terutama</w:t>
      </w:r>
      <w:proofErr w:type="spellEnd"/>
      <w:r>
        <w:t xml:space="preserve"> pada </w:t>
      </w:r>
      <w:proofErr w:type="spellStart"/>
      <w:r>
        <w:t>aspek</w:t>
      </w:r>
      <w:proofErr w:type="spellEnd"/>
      <w:r>
        <w:t xml:space="preserve"> </w:t>
      </w:r>
      <w:proofErr w:type="spellStart"/>
      <w:r>
        <w:t>interaktif</w:t>
      </w:r>
      <w:proofErr w:type="spellEnd"/>
      <w:r>
        <w:t xml:space="preserve"> </w:t>
      </w:r>
      <w:proofErr w:type="spellStart"/>
      <w:r>
        <w:t>aplikasi</w:t>
      </w:r>
      <w:proofErr w:type="spellEnd"/>
      <w:r>
        <w:t xml:space="preserve"> </w:t>
      </w:r>
      <w:proofErr w:type="spellStart"/>
      <w:r>
        <w:t>berbasis</w:t>
      </w:r>
      <w:proofErr w:type="spellEnd"/>
      <w:r>
        <w:t xml:space="preserve"> Android. </w:t>
      </w:r>
      <w:proofErr w:type="spellStart"/>
      <w:r>
        <w:t>Peningkatan</w:t>
      </w:r>
      <w:proofErr w:type="spellEnd"/>
      <w:r>
        <w:t xml:space="preserve"> </w:t>
      </w:r>
      <w:proofErr w:type="spellStart"/>
      <w:r>
        <w:t>fitur</w:t>
      </w:r>
      <w:proofErr w:type="spellEnd"/>
      <w:r>
        <w:t xml:space="preserve"> yang </w:t>
      </w:r>
      <w:proofErr w:type="spellStart"/>
      <w:r>
        <w:t>mendukung</w:t>
      </w:r>
      <w:proofErr w:type="spellEnd"/>
      <w:r>
        <w:t xml:space="preserve"> </w:t>
      </w:r>
      <w:proofErr w:type="spellStart"/>
      <w:r>
        <w:t>interaksi</w:t>
      </w:r>
      <w:proofErr w:type="spellEnd"/>
      <w:r>
        <w:t xml:space="preserve"> </w:t>
      </w:r>
      <w:proofErr w:type="spellStart"/>
      <w:r>
        <w:t>antara</w:t>
      </w:r>
      <w:proofErr w:type="spellEnd"/>
      <w:r>
        <w:t xml:space="preserve"> </w:t>
      </w:r>
      <w:proofErr w:type="spellStart"/>
      <w:r>
        <w:t>pengguna</w:t>
      </w:r>
      <w:proofErr w:type="spellEnd"/>
      <w:r>
        <w:t xml:space="preserve"> dan </w:t>
      </w:r>
      <w:proofErr w:type="spellStart"/>
      <w:r>
        <w:t>materi</w:t>
      </w:r>
      <w:proofErr w:type="spellEnd"/>
      <w:r>
        <w:t xml:space="preserve"> </w:t>
      </w:r>
      <w:proofErr w:type="spellStart"/>
      <w:r>
        <w:t>pembelajaran</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kepuasan</w:t>
      </w:r>
      <w:proofErr w:type="spellEnd"/>
      <w:r>
        <w:t xml:space="preserve"> dan </w:t>
      </w:r>
      <w:proofErr w:type="spellStart"/>
      <w:r>
        <w:t>efektivitas</w:t>
      </w:r>
      <w:proofErr w:type="spellEnd"/>
      <w:r>
        <w:t xml:space="preserve"> media </w:t>
      </w:r>
      <w:proofErr w:type="spellStart"/>
      <w:r>
        <w:t>dalam</w:t>
      </w:r>
      <w:proofErr w:type="spellEnd"/>
      <w:r>
        <w:t xml:space="preserve"> </w:t>
      </w:r>
      <w:proofErr w:type="spellStart"/>
      <w:r>
        <w:t>mendukung</w:t>
      </w:r>
      <w:proofErr w:type="spellEnd"/>
      <w:r>
        <w:t xml:space="preserve"> </w:t>
      </w:r>
      <w:proofErr w:type="spellStart"/>
      <w:r>
        <w:t>pembelajaran</w:t>
      </w:r>
      <w:proofErr w:type="spellEnd"/>
      <w:r>
        <w:t xml:space="preserve"> </w:t>
      </w:r>
      <w:proofErr w:type="spellStart"/>
      <w:r>
        <w:t>kalkulus</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hasil</w:t>
      </w:r>
      <w:proofErr w:type="spellEnd"/>
      <w:r>
        <w:t xml:space="preserve"> </w:t>
      </w:r>
      <w:proofErr w:type="spellStart"/>
      <w:r>
        <w:t>analisis</w:t>
      </w:r>
      <w:proofErr w:type="spellEnd"/>
      <w:r>
        <w:t xml:space="preserve"> </w:t>
      </w:r>
      <w:proofErr w:type="spellStart"/>
      <w:r>
        <w:t>respons</w:t>
      </w:r>
      <w:proofErr w:type="spellEnd"/>
      <w:r>
        <w:t xml:space="preserve"> </w:t>
      </w:r>
      <w:proofErr w:type="spellStart"/>
      <w:r>
        <w:t>indikator</w:t>
      </w:r>
      <w:proofErr w:type="spellEnd"/>
      <w:r>
        <w:t xml:space="preserve"> </w:t>
      </w:r>
      <w:proofErr w:type="spellStart"/>
      <w:r>
        <w:t>memberikan</w:t>
      </w:r>
      <w:proofErr w:type="spellEnd"/>
      <w:r>
        <w:t xml:space="preserve"> </w:t>
      </w:r>
      <w:proofErr w:type="spellStart"/>
      <w:r>
        <w:t>wawasan</w:t>
      </w:r>
      <w:proofErr w:type="spellEnd"/>
      <w:r>
        <w:t xml:space="preserve"> yang </w:t>
      </w:r>
      <w:proofErr w:type="spellStart"/>
      <w:r>
        <w:t>mendalam</w:t>
      </w:r>
      <w:proofErr w:type="spellEnd"/>
      <w:r>
        <w:t xml:space="preserve"> </w:t>
      </w:r>
      <w:proofErr w:type="spellStart"/>
      <w:r>
        <w:t>terkait</w:t>
      </w:r>
      <w:proofErr w:type="spellEnd"/>
      <w:r>
        <w:t xml:space="preserve"> area yang </w:t>
      </w:r>
      <w:proofErr w:type="spellStart"/>
      <w:r>
        <w:t>dapat</w:t>
      </w:r>
      <w:proofErr w:type="spellEnd"/>
      <w:r>
        <w:t xml:space="preserve"> </w:t>
      </w:r>
      <w:proofErr w:type="spellStart"/>
      <w:r>
        <w:t>diperbaiki</w:t>
      </w:r>
      <w:proofErr w:type="spellEnd"/>
      <w:r>
        <w:t xml:space="preserve"> </w:t>
      </w:r>
      <w:proofErr w:type="spellStart"/>
      <w:r>
        <w:t>untuk</w:t>
      </w:r>
      <w:proofErr w:type="spellEnd"/>
      <w:r>
        <w:t xml:space="preserve"> </w:t>
      </w:r>
      <w:proofErr w:type="spellStart"/>
      <w:r>
        <w:t>mengoptimalkan</w:t>
      </w:r>
      <w:proofErr w:type="spellEnd"/>
      <w:r>
        <w:t xml:space="preserve"> </w:t>
      </w:r>
      <w:proofErr w:type="spellStart"/>
      <w:r>
        <w:t>pemanfaatan</w:t>
      </w:r>
      <w:proofErr w:type="spellEnd"/>
      <w:r>
        <w:t xml:space="preserve"> media </w:t>
      </w:r>
      <w:proofErr w:type="spellStart"/>
      <w:r>
        <w:t>berbasis</w:t>
      </w:r>
      <w:proofErr w:type="spellEnd"/>
      <w:r>
        <w:t xml:space="preserve"> Android </w:t>
      </w:r>
      <w:proofErr w:type="spellStart"/>
      <w:r>
        <w:t>dalam</w:t>
      </w:r>
      <w:proofErr w:type="spellEnd"/>
      <w:r>
        <w:t xml:space="preserve"> </w:t>
      </w:r>
      <w:proofErr w:type="spellStart"/>
      <w:r>
        <w:t>pembelajaran</w:t>
      </w:r>
      <w:proofErr w:type="spellEnd"/>
      <w:r>
        <w:t xml:space="preserve"> </w:t>
      </w:r>
      <w:proofErr w:type="spellStart"/>
      <w:r>
        <w:t>kalkulus</w:t>
      </w:r>
      <w:proofErr w:type="spellEnd"/>
      <w:r>
        <w:t>.</w:t>
      </w:r>
    </w:p>
    <w:p w14:paraId="197D0A6C" w14:textId="106EAF60" w:rsidR="00B36FEE" w:rsidRDefault="00B36FEE" w:rsidP="00B36FEE">
      <w:pPr>
        <w:pStyle w:val="Heading1"/>
      </w:pPr>
      <w:r>
        <w:t>SIMPULAN DAN SARAN</w:t>
      </w:r>
    </w:p>
    <w:p w14:paraId="6ECE4598" w14:textId="4E9511BE" w:rsidR="00C57409" w:rsidRDefault="00C57409" w:rsidP="00C57409">
      <w:proofErr w:type="spellStart"/>
      <w:r>
        <w:t>Berdasarkan</w:t>
      </w:r>
      <w:proofErr w:type="spellEnd"/>
      <w:r>
        <w:t xml:space="preserve"> </w:t>
      </w:r>
      <w:proofErr w:type="spellStart"/>
      <w:r>
        <w:t>hasil</w:t>
      </w:r>
      <w:proofErr w:type="spellEnd"/>
      <w:r>
        <w:t xml:space="preserve"> </w:t>
      </w:r>
      <w:proofErr w:type="spellStart"/>
      <w:r>
        <w:t>analisis</w:t>
      </w:r>
      <w:proofErr w:type="spellEnd"/>
      <w:r>
        <w:t xml:space="preserve"> data,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terdapat</w:t>
      </w:r>
      <w:proofErr w:type="spellEnd"/>
      <w:r>
        <w:t xml:space="preserve"> </w:t>
      </w:r>
      <w:proofErr w:type="spellStart"/>
      <w:r>
        <w:t>perbedaan</w:t>
      </w:r>
      <w:proofErr w:type="spellEnd"/>
      <w:r>
        <w:t xml:space="preserve"> </w:t>
      </w:r>
      <w:proofErr w:type="spellStart"/>
      <w:r>
        <w:t>signifikan</w:t>
      </w:r>
      <w:proofErr w:type="spellEnd"/>
      <w:r>
        <w:t xml:space="preserve"> </w:t>
      </w:r>
      <w:proofErr w:type="spellStart"/>
      <w:r>
        <w:t>dalam</w:t>
      </w:r>
      <w:proofErr w:type="spellEnd"/>
      <w:r>
        <w:t xml:space="preserve"> </w:t>
      </w:r>
      <w:proofErr w:type="spellStart"/>
      <w:r>
        <w:t>efektivitas</w:t>
      </w:r>
      <w:proofErr w:type="spellEnd"/>
      <w:r>
        <w:t xml:space="preserve"> </w:t>
      </w:r>
      <w:proofErr w:type="spellStart"/>
      <w:r>
        <w:t>penggunaan</w:t>
      </w:r>
      <w:proofErr w:type="spellEnd"/>
      <w:r>
        <w:t xml:space="preserve"> media </w:t>
      </w:r>
      <w:proofErr w:type="spellStart"/>
      <w:r>
        <w:t>berbasis</w:t>
      </w:r>
      <w:proofErr w:type="spellEnd"/>
      <w:r>
        <w:t xml:space="preserve"> Android </w:t>
      </w:r>
      <w:proofErr w:type="spellStart"/>
      <w:r>
        <w:t>dalam</w:t>
      </w:r>
      <w:proofErr w:type="spellEnd"/>
      <w:r>
        <w:t xml:space="preserve"> </w:t>
      </w:r>
      <w:proofErr w:type="spellStart"/>
      <w:r>
        <w:t>pembelajaran</w:t>
      </w:r>
      <w:proofErr w:type="spellEnd"/>
      <w:r>
        <w:t xml:space="preserve"> dan </w:t>
      </w:r>
      <w:proofErr w:type="spellStart"/>
      <w:r>
        <w:t>penyelesaian</w:t>
      </w:r>
      <w:proofErr w:type="spellEnd"/>
      <w:r>
        <w:t xml:space="preserve"> </w:t>
      </w:r>
      <w:proofErr w:type="spellStart"/>
      <w:r>
        <w:t>solusi</w:t>
      </w:r>
      <w:proofErr w:type="spellEnd"/>
      <w:r>
        <w:t xml:space="preserve"> </w:t>
      </w:r>
      <w:proofErr w:type="spellStart"/>
      <w:r>
        <w:t>soal</w:t>
      </w:r>
      <w:proofErr w:type="spellEnd"/>
      <w:r>
        <w:t xml:space="preserve"> </w:t>
      </w:r>
      <w:proofErr w:type="spellStart"/>
      <w:r>
        <w:t>kalkulus</w:t>
      </w:r>
      <w:proofErr w:type="spellEnd"/>
      <w:r>
        <w:t xml:space="preserve"> </w:t>
      </w:r>
      <w:proofErr w:type="spellStart"/>
      <w:r>
        <w:t>antara</w:t>
      </w:r>
      <w:proofErr w:type="spellEnd"/>
      <w:r>
        <w:t xml:space="preserve"> </w:t>
      </w:r>
      <w:proofErr w:type="spellStart"/>
      <w:r>
        <w:t>mahasiswa</w:t>
      </w:r>
      <w:proofErr w:type="spellEnd"/>
      <w:r>
        <w:t xml:space="preserve"> </w:t>
      </w:r>
      <w:proofErr w:type="spellStart"/>
      <w:r>
        <w:t>dari</w:t>
      </w:r>
      <w:proofErr w:type="spellEnd"/>
      <w:r>
        <w:t xml:space="preserve"> </w:t>
      </w:r>
      <w:proofErr w:type="spellStart"/>
      <w:r>
        <w:t>sekolah</w:t>
      </w:r>
      <w:proofErr w:type="spellEnd"/>
      <w:r>
        <w:t xml:space="preserve"> </w:t>
      </w:r>
      <w:proofErr w:type="spellStart"/>
      <w:r>
        <w:t>kategori</w:t>
      </w:r>
      <w:proofErr w:type="spellEnd"/>
      <w:r>
        <w:t xml:space="preserve"> agama dan </w:t>
      </w:r>
      <w:proofErr w:type="spellStart"/>
      <w:r>
        <w:t>umum</w:t>
      </w:r>
      <w:proofErr w:type="spellEnd"/>
      <w:r>
        <w:t xml:space="preserve">. Rata-rata </w:t>
      </w:r>
      <w:proofErr w:type="spellStart"/>
      <w:r>
        <w:t>nilai</w:t>
      </w:r>
      <w:proofErr w:type="spellEnd"/>
      <w:r>
        <w:t xml:space="preserve"> </w:t>
      </w:r>
      <w:proofErr w:type="spellStart"/>
      <w:r>
        <w:t>respon</w:t>
      </w:r>
      <w:proofErr w:type="spellEnd"/>
      <w:r>
        <w:t xml:space="preserve"> </w:t>
      </w:r>
      <w:proofErr w:type="spellStart"/>
      <w:r>
        <w:t>mahasiswa</w:t>
      </w:r>
      <w:proofErr w:type="spellEnd"/>
      <w:r>
        <w:t xml:space="preserve"> </w:t>
      </w:r>
      <w:proofErr w:type="spellStart"/>
      <w:r>
        <w:t>dari</w:t>
      </w:r>
      <w:proofErr w:type="spellEnd"/>
      <w:r>
        <w:t xml:space="preserve"> </w:t>
      </w:r>
      <w:proofErr w:type="spellStart"/>
      <w:r>
        <w:t>kedua</w:t>
      </w:r>
      <w:proofErr w:type="spellEnd"/>
      <w:r>
        <w:t xml:space="preserve"> </w:t>
      </w:r>
      <w:proofErr w:type="spellStart"/>
      <w:r>
        <w:t>kategori</w:t>
      </w:r>
      <w:proofErr w:type="spellEnd"/>
      <w:r>
        <w:t xml:space="preserve"> </w:t>
      </w:r>
      <w:proofErr w:type="spellStart"/>
      <w:r>
        <w:t>sekolah</w:t>
      </w:r>
      <w:proofErr w:type="spellEnd"/>
      <w:r>
        <w:t xml:space="preserve"> </w:t>
      </w:r>
      <w:proofErr w:type="spellStart"/>
      <w:r>
        <w:t>menunjukkan</w:t>
      </w:r>
      <w:proofErr w:type="spellEnd"/>
      <w:r>
        <w:t xml:space="preserve"> </w:t>
      </w:r>
      <w:proofErr w:type="spellStart"/>
      <w:r>
        <w:t>angka</w:t>
      </w:r>
      <w:proofErr w:type="spellEnd"/>
      <w:r>
        <w:t xml:space="preserve"> yang </w:t>
      </w:r>
      <w:proofErr w:type="spellStart"/>
      <w:r>
        <w:t>hampir</w:t>
      </w:r>
      <w:proofErr w:type="spellEnd"/>
      <w:r>
        <w:t xml:space="preserve"> </w:t>
      </w:r>
      <w:proofErr w:type="spellStart"/>
      <w:r>
        <w:t>sama</w:t>
      </w:r>
      <w:proofErr w:type="spellEnd"/>
      <w:r>
        <w:t xml:space="preserve">, </w:t>
      </w:r>
      <w:proofErr w:type="spellStart"/>
      <w:r>
        <w:t>yakni</w:t>
      </w:r>
      <w:proofErr w:type="spellEnd"/>
      <w:r>
        <w:t xml:space="preserve"> </w:t>
      </w:r>
      <w:proofErr w:type="spellStart"/>
      <w:r>
        <w:t>sebesar</w:t>
      </w:r>
      <w:proofErr w:type="spellEnd"/>
      <w:r>
        <w:t xml:space="preserve"> 75.521 </w:t>
      </w:r>
      <w:proofErr w:type="spellStart"/>
      <w:r>
        <w:t>untuk</w:t>
      </w:r>
      <w:proofErr w:type="spellEnd"/>
      <w:r>
        <w:t xml:space="preserve"> </w:t>
      </w:r>
      <w:proofErr w:type="spellStart"/>
      <w:r>
        <w:t>sekolah</w:t>
      </w:r>
      <w:proofErr w:type="spellEnd"/>
      <w:r>
        <w:t xml:space="preserve"> agama dan 75.628 </w:t>
      </w:r>
      <w:proofErr w:type="spellStart"/>
      <w:r>
        <w:t>untuk</w:t>
      </w:r>
      <w:proofErr w:type="spellEnd"/>
      <w:r>
        <w:t xml:space="preserve"> </w:t>
      </w:r>
      <w:proofErr w:type="spellStart"/>
      <w:r>
        <w:t>sekolah</w:t>
      </w:r>
      <w:proofErr w:type="spellEnd"/>
      <w:r>
        <w:t xml:space="preserve"> </w:t>
      </w:r>
      <w:proofErr w:type="spellStart"/>
      <w:r>
        <w:t>umum</w:t>
      </w:r>
      <w:proofErr w:type="spellEnd"/>
      <w:r>
        <w:t xml:space="preserve">. Hasil uji t-test </w:t>
      </w:r>
      <w:proofErr w:type="spellStart"/>
      <w:r>
        <w:t>dengan</w:t>
      </w:r>
      <w:proofErr w:type="spellEnd"/>
      <w:r>
        <w:t xml:space="preserve"> </w:t>
      </w:r>
      <w:proofErr w:type="spellStart"/>
      <w:r>
        <w:t>nilai</w:t>
      </w:r>
      <w:proofErr w:type="spellEnd"/>
      <w:r>
        <w:t xml:space="preserve"> </w:t>
      </w:r>
      <w:proofErr w:type="spellStart"/>
      <w:r>
        <w:t>sebesar</w:t>
      </w:r>
      <w:proofErr w:type="spellEnd"/>
      <w:r>
        <w:t xml:space="preserve"> 0.006 dan </w:t>
      </w:r>
      <w:proofErr w:type="spellStart"/>
      <w:r>
        <w:t>signifikansi</w:t>
      </w:r>
      <w:proofErr w:type="spellEnd"/>
      <w:r>
        <w:t xml:space="preserve"> </w:t>
      </w:r>
      <w:proofErr w:type="spellStart"/>
      <w:r>
        <w:t>sebesar</w:t>
      </w:r>
      <w:proofErr w:type="spellEnd"/>
      <w:r>
        <w:t xml:space="preserve"> 0.995 </w:t>
      </w:r>
      <w:proofErr w:type="spellStart"/>
      <w:r>
        <w:t>menegaskan</w:t>
      </w:r>
      <w:proofErr w:type="spellEnd"/>
      <w:r>
        <w:t xml:space="preserve"> </w:t>
      </w:r>
      <w:proofErr w:type="spellStart"/>
      <w:r>
        <w:t>bahwa</w:t>
      </w:r>
      <w:proofErr w:type="spellEnd"/>
      <w:r>
        <w:t xml:space="preserve"> </w:t>
      </w:r>
      <w:proofErr w:type="spellStart"/>
      <w:r>
        <w:t>perbedaan</w:t>
      </w:r>
      <w:proofErr w:type="spellEnd"/>
      <w:r>
        <w:t xml:space="preserve"> </w:t>
      </w:r>
      <w:proofErr w:type="spellStart"/>
      <w:r>
        <w:t>ini</w:t>
      </w:r>
      <w:proofErr w:type="spellEnd"/>
      <w:r>
        <w:t xml:space="preserve"> </w:t>
      </w:r>
      <w:proofErr w:type="spellStart"/>
      <w:r>
        <w:t>tidak</w:t>
      </w:r>
      <w:proofErr w:type="spellEnd"/>
      <w:r>
        <w:t xml:space="preserve"> </w:t>
      </w:r>
      <w:proofErr w:type="spellStart"/>
      <w:r>
        <w:t>bersifat</w:t>
      </w:r>
      <w:proofErr w:type="spellEnd"/>
      <w:r>
        <w:t xml:space="preserve"> </w:t>
      </w:r>
      <w:proofErr w:type="spellStart"/>
      <w:r>
        <w:t>signifikan</w:t>
      </w:r>
      <w:proofErr w:type="spellEnd"/>
      <w:r>
        <w:t xml:space="preserve"> </w:t>
      </w:r>
      <w:proofErr w:type="spellStart"/>
      <w:r>
        <w:t>secara</w:t>
      </w:r>
      <w:proofErr w:type="spellEnd"/>
      <w:r>
        <w:t xml:space="preserve"> </w:t>
      </w:r>
      <w:proofErr w:type="spellStart"/>
      <w:r>
        <w:t>statistik</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dapat</w:t>
      </w:r>
      <w:proofErr w:type="spellEnd"/>
      <w:r>
        <w:t xml:space="preserve"> </w:t>
      </w:r>
      <w:proofErr w:type="spellStart"/>
      <w:r>
        <w:t>dianggap</w:t>
      </w:r>
      <w:proofErr w:type="spellEnd"/>
      <w:r>
        <w:t xml:space="preserve"> </w:t>
      </w:r>
      <w:proofErr w:type="spellStart"/>
      <w:r>
        <w:t>bahwa</w:t>
      </w:r>
      <w:proofErr w:type="spellEnd"/>
      <w:r>
        <w:t xml:space="preserve"> </w:t>
      </w:r>
      <w:proofErr w:type="spellStart"/>
      <w:r>
        <w:t>penggunaan</w:t>
      </w:r>
      <w:proofErr w:type="spellEnd"/>
      <w:r>
        <w:t xml:space="preserve"> media </w:t>
      </w:r>
      <w:proofErr w:type="spellStart"/>
      <w:r>
        <w:t>berbasis</w:t>
      </w:r>
      <w:proofErr w:type="spellEnd"/>
      <w:r>
        <w:t xml:space="preserve"> Android </w:t>
      </w:r>
      <w:proofErr w:type="spellStart"/>
      <w:r>
        <w:t>dalam</w:t>
      </w:r>
      <w:proofErr w:type="spellEnd"/>
      <w:r>
        <w:t xml:space="preserve"> </w:t>
      </w:r>
      <w:proofErr w:type="spellStart"/>
      <w:r>
        <w:t>pembelajaran</w:t>
      </w:r>
      <w:proofErr w:type="spellEnd"/>
      <w:r>
        <w:t xml:space="preserve"> </w:t>
      </w:r>
      <w:proofErr w:type="spellStart"/>
      <w:r>
        <w:t>kalkulus</w:t>
      </w:r>
      <w:proofErr w:type="spellEnd"/>
      <w:r>
        <w:t xml:space="preserve"> </w:t>
      </w:r>
      <w:proofErr w:type="spellStart"/>
      <w:r>
        <w:t>memberikan</w:t>
      </w:r>
      <w:proofErr w:type="spellEnd"/>
      <w:r>
        <w:t xml:space="preserve"> </w:t>
      </w:r>
      <w:proofErr w:type="spellStart"/>
      <w:r>
        <w:t>respons</w:t>
      </w:r>
      <w:proofErr w:type="spellEnd"/>
      <w:r>
        <w:t xml:space="preserve"> yang </w:t>
      </w:r>
      <w:proofErr w:type="spellStart"/>
      <w:r>
        <w:t>seragam</w:t>
      </w:r>
      <w:proofErr w:type="spellEnd"/>
      <w:r>
        <w:t xml:space="preserve"> </w:t>
      </w:r>
      <w:proofErr w:type="spellStart"/>
      <w:r>
        <w:t>dari</w:t>
      </w:r>
      <w:proofErr w:type="spellEnd"/>
      <w:r>
        <w:t xml:space="preserve"> </w:t>
      </w:r>
      <w:proofErr w:type="spellStart"/>
      <w:r>
        <w:t>mahasiswa</w:t>
      </w:r>
      <w:proofErr w:type="spellEnd"/>
      <w:r>
        <w:t xml:space="preserve">, </w:t>
      </w:r>
      <w:proofErr w:type="spellStart"/>
      <w:r>
        <w:t>tanpa</w:t>
      </w:r>
      <w:proofErr w:type="spellEnd"/>
      <w:r>
        <w:t xml:space="preserve"> </w:t>
      </w:r>
      <w:proofErr w:type="spellStart"/>
      <w:r>
        <w:t>memandang</w:t>
      </w:r>
      <w:proofErr w:type="spellEnd"/>
      <w:r>
        <w:t xml:space="preserve"> </w:t>
      </w:r>
      <w:proofErr w:type="spellStart"/>
      <w:r>
        <w:t>asal</w:t>
      </w:r>
      <w:proofErr w:type="spellEnd"/>
      <w:r>
        <w:t xml:space="preserve"> </w:t>
      </w:r>
      <w:proofErr w:type="spellStart"/>
      <w:r>
        <w:t>sekolah</w:t>
      </w:r>
      <w:proofErr w:type="spellEnd"/>
      <w:r>
        <w:t xml:space="preserve"> </w:t>
      </w:r>
      <w:proofErr w:type="spellStart"/>
      <w:r>
        <w:t>mereka</w:t>
      </w:r>
      <w:proofErr w:type="spellEnd"/>
      <w:r>
        <w:t>.</w:t>
      </w:r>
      <w:r w:rsidR="00332601">
        <w:t xml:space="preserve"> </w:t>
      </w:r>
      <w:proofErr w:type="spellStart"/>
      <w:r w:rsidR="00332601">
        <w:t>S</w:t>
      </w:r>
      <w:r>
        <w:t>elanjutnya</w:t>
      </w:r>
      <w:proofErr w:type="spellEnd"/>
      <w:r>
        <w:t xml:space="preserve">, </w:t>
      </w:r>
      <w:r w:rsidR="00332601">
        <w:t xml:space="preserve">kami </w:t>
      </w:r>
      <w:proofErr w:type="spellStart"/>
      <w:r w:rsidR="00332601">
        <w:t>menyarankan</w:t>
      </w:r>
      <w:proofErr w:type="spellEnd"/>
      <w:r w:rsidR="00332601">
        <w:t xml:space="preserve"> </w:t>
      </w:r>
      <w:proofErr w:type="spellStart"/>
      <w:r>
        <w:t>penelitian</w:t>
      </w:r>
      <w:proofErr w:type="spellEnd"/>
      <w:r>
        <w:t xml:space="preserve"> </w:t>
      </w:r>
      <w:proofErr w:type="spellStart"/>
      <w:r w:rsidR="00332601">
        <w:t>berikutnya</w:t>
      </w:r>
      <w:proofErr w:type="spellEnd"/>
      <w:r w:rsidR="00332601">
        <w:t xml:space="preserve"> </w:t>
      </w:r>
      <w:proofErr w:type="spellStart"/>
      <w:r>
        <w:t>dapat</w:t>
      </w:r>
      <w:proofErr w:type="spellEnd"/>
      <w:r>
        <w:t xml:space="preserve"> </w:t>
      </w:r>
      <w:proofErr w:type="spellStart"/>
      <w:r>
        <w:t>difokuskan</w:t>
      </w:r>
      <w:proofErr w:type="spellEnd"/>
      <w:r>
        <w:t xml:space="preserve"> pada </w:t>
      </w:r>
      <w:proofErr w:type="spellStart"/>
      <w:r>
        <w:t>analisis</w:t>
      </w:r>
      <w:proofErr w:type="spellEnd"/>
      <w:r>
        <w:t xml:space="preserve"> </w:t>
      </w:r>
      <w:proofErr w:type="spellStart"/>
      <w:r>
        <w:t>lebih</w:t>
      </w:r>
      <w:proofErr w:type="spellEnd"/>
      <w:r>
        <w:t xml:space="preserve"> </w:t>
      </w:r>
      <w:proofErr w:type="spellStart"/>
      <w:r>
        <w:t>mendalam</w:t>
      </w:r>
      <w:proofErr w:type="spellEnd"/>
      <w:r>
        <w:t xml:space="preserve"> </w:t>
      </w:r>
      <w:proofErr w:type="spellStart"/>
      <w:r>
        <w:t>terhadap</w:t>
      </w:r>
      <w:proofErr w:type="spellEnd"/>
      <w:r>
        <w:t xml:space="preserve"> </w:t>
      </w:r>
      <w:proofErr w:type="spellStart"/>
      <w:r>
        <w:t>faktor-faktor</w:t>
      </w:r>
      <w:proofErr w:type="spellEnd"/>
      <w:r>
        <w:t xml:space="preserve"> </w:t>
      </w:r>
      <w:proofErr w:type="spellStart"/>
      <w:r>
        <w:t>tertentu</w:t>
      </w:r>
      <w:proofErr w:type="spellEnd"/>
      <w:r>
        <w:t xml:space="preserve"> yang </w:t>
      </w:r>
      <w:proofErr w:type="spellStart"/>
      <w:r>
        <w:t>mungkin</w:t>
      </w:r>
      <w:proofErr w:type="spellEnd"/>
      <w:r>
        <w:t xml:space="preserve"> </w:t>
      </w:r>
      <w:proofErr w:type="spellStart"/>
      <w:r>
        <w:t>mempengaruhi</w:t>
      </w:r>
      <w:proofErr w:type="spellEnd"/>
      <w:r>
        <w:t xml:space="preserve"> </w:t>
      </w:r>
      <w:proofErr w:type="spellStart"/>
      <w:r>
        <w:t>respons</w:t>
      </w:r>
      <w:proofErr w:type="spellEnd"/>
      <w:r>
        <w:t xml:space="preserve"> </w:t>
      </w:r>
      <w:proofErr w:type="spellStart"/>
      <w:r>
        <w:lastRenderedPageBreak/>
        <w:t>mahasiswa</w:t>
      </w:r>
      <w:proofErr w:type="spellEnd"/>
      <w:r>
        <w:t xml:space="preserve">, </w:t>
      </w:r>
      <w:proofErr w:type="spellStart"/>
      <w:r>
        <w:t>seperti</w:t>
      </w:r>
      <w:proofErr w:type="spellEnd"/>
      <w:r>
        <w:t xml:space="preserve"> </w:t>
      </w:r>
      <w:proofErr w:type="spellStart"/>
      <w:r>
        <w:t>tingkat</w:t>
      </w:r>
      <w:proofErr w:type="spellEnd"/>
      <w:r>
        <w:t xml:space="preserve"> </w:t>
      </w:r>
      <w:proofErr w:type="spellStart"/>
      <w:r>
        <w:t>keahlian</w:t>
      </w:r>
      <w:proofErr w:type="spellEnd"/>
      <w:r>
        <w:t xml:space="preserve"> </w:t>
      </w:r>
      <w:proofErr w:type="spellStart"/>
      <w:r>
        <w:t>teknologi</w:t>
      </w:r>
      <w:proofErr w:type="spellEnd"/>
      <w:r>
        <w:t xml:space="preserve">, </w:t>
      </w:r>
      <w:proofErr w:type="spellStart"/>
      <w:r>
        <w:t>kebiasaan</w:t>
      </w:r>
      <w:proofErr w:type="spellEnd"/>
      <w:r>
        <w:t xml:space="preserve"> </w:t>
      </w:r>
      <w:proofErr w:type="spellStart"/>
      <w:r>
        <w:t>belajar</w:t>
      </w:r>
      <w:proofErr w:type="spellEnd"/>
      <w:r>
        <w:t xml:space="preserve">, </w:t>
      </w:r>
      <w:proofErr w:type="spellStart"/>
      <w:r>
        <w:t>atau</w:t>
      </w:r>
      <w:proofErr w:type="spellEnd"/>
      <w:r>
        <w:t xml:space="preserve"> </w:t>
      </w:r>
      <w:proofErr w:type="spellStart"/>
      <w:r>
        <w:t>persepsi</w:t>
      </w:r>
      <w:proofErr w:type="spellEnd"/>
      <w:r>
        <w:t xml:space="preserve"> </w:t>
      </w:r>
      <w:proofErr w:type="spellStart"/>
      <w:r>
        <w:t>terhadap</w:t>
      </w:r>
      <w:proofErr w:type="spellEnd"/>
      <w:r>
        <w:t xml:space="preserve"> </w:t>
      </w:r>
      <w:proofErr w:type="spellStart"/>
      <w:r>
        <w:t>penggunaan</w:t>
      </w:r>
      <w:proofErr w:type="spellEnd"/>
      <w:r>
        <w:t xml:space="preserve"> </w:t>
      </w:r>
      <w:proofErr w:type="spellStart"/>
      <w:r>
        <w:t>teknologi</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penelitian</w:t>
      </w:r>
      <w:proofErr w:type="spellEnd"/>
      <w:r>
        <w:t xml:space="preserve"> </w:t>
      </w:r>
      <w:proofErr w:type="spellStart"/>
      <w:r>
        <w:t>selanjutnya</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wawasan</w:t>
      </w:r>
      <w:proofErr w:type="spellEnd"/>
      <w:r>
        <w:t xml:space="preserve"> yang </w:t>
      </w:r>
      <w:proofErr w:type="spellStart"/>
      <w:r>
        <w:t>lebih</w:t>
      </w:r>
      <w:proofErr w:type="spellEnd"/>
      <w:r>
        <w:t xml:space="preserve"> </w:t>
      </w:r>
      <w:proofErr w:type="spellStart"/>
      <w:r>
        <w:t>mendalam</w:t>
      </w:r>
      <w:proofErr w:type="spellEnd"/>
      <w:r>
        <w:t xml:space="preserve"> dan </w:t>
      </w:r>
      <w:proofErr w:type="spellStart"/>
      <w:r>
        <w:t>relevan</w:t>
      </w:r>
      <w:proofErr w:type="spellEnd"/>
      <w:r>
        <w:t xml:space="preserve"> </w:t>
      </w:r>
      <w:proofErr w:type="spellStart"/>
      <w:r>
        <w:t>untuk</w:t>
      </w:r>
      <w:proofErr w:type="spellEnd"/>
      <w:r>
        <w:t xml:space="preserve"> </w:t>
      </w:r>
      <w:proofErr w:type="spellStart"/>
      <w:r>
        <w:t>pengembangan</w:t>
      </w:r>
      <w:proofErr w:type="spellEnd"/>
      <w:r>
        <w:t xml:space="preserve"> media </w:t>
      </w:r>
      <w:proofErr w:type="spellStart"/>
      <w:r>
        <w:t>pembelajaran</w:t>
      </w:r>
      <w:proofErr w:type="spellEnd"/>
      <w:r>
        <w:t xml:space="preserve"> yang </w:t>
      </w:r>
      <w:proofErr w:type="spellStart"/>
      <w:r>
        <w:t>lebih</w:t>
      </w:r>
      <w:proofErr w:type="spellEnd"/>
      <w:r>
        <w:t xml:space="preserve"> </w:t>
      </w:r>
      <w:proofErr w:type="spellStart"/>
      <w:r>
        <w:t>efektif</w:t>
      </w:r>
      <w:proofErr w:type="spellEnd"/>
      <w:r>
        <w:t>.</w:t>
      </w:r>
    </w:p>
    <w:p w14:paraId="3224234C" w14:textId="47D68016" w:rsidR="005E77B0" w:rsidRPr="008E6313" w:rsidRDefault="00B36FEE" w:rsidP="00332601">
      <w:pPr>
        <w:pStyle w:val="Heading1"/>
      </w:pPr>
      <w:r>
        <w:t>DAFTAR RUJUKAN</w:t>
      </w:r>
    </w:p>
    <w:p w14:paraId="726CF66B" w14:textId="6BA5EDDA" w:rsidR="00211599" w:rsidRPr="00211599" w:rsidRDefault="009312C7" w:rsidP="00211599">
      <w:pPr>
        <w:autoSpaceDE w:val="0"/>
        <w:autoSpaceDN w:val="0"/>
        <w:adjustRightInd w:val="0"/>
        <w:ind w:left="480" w:hanging="480"/>
        <w:rPr>
          <w:rFonts w:cs="Times New Roman"/>
          <w:noProof/>
          <w:szCs w:val="24"/>
        </w:rPr>
      </w:pPr>
      <w:r>
        <w:fldChar w:fldCharType="begin" w:fldLock="1"/>
      </w:r>
      <w:r>
        <w:instrText xml:space="preserve">ADDIN Mendeley Bibliography CSL_BIBLIOGRAPHY </w:instrText>
      </w:r>
      <w:r>
        <w:fldChar w:fldCharType="separate"/>
      </w:r>
      <w:r w:rsidR="00211599" w:rsidRPr="00211599">
        <w:rPr>
          <w:rFonts w:cs="Times New Roman"/>
          <w:noProof/>
          <w:szCs w:val="24"/>
        </w:rPr>
        <w:t xml:space="preserve">Agbonifo, O. (2014). An online model for assessing students’ understanding with stepwise solving of calculus questions. </w:t>
      </w:r>
      <w:r w:rsidR="00211599" w:rsidRPr="00211599">
        <w:rPr>
          <w:rFonts w:cs="Times New Roman"/>
          <w:i/>
          <w:iCs/>
          <w:noProof/>
          <w:szCs w:val="24"/>
        </w:rPr>
        <w:t>Nigerian Journal of Technology</w:t>
      </w:r>
      <w:r w:rsidR="00211599" w:rsidRPr="00211599">
        <w:rPr>
          <w:rFonts w:cs="Times New Roman"/>
          <w:noProof/>
          <w:szCs w:val="24"/>
        </w:rPr>
        <w:t>. https://doi.org/10.4314/njt.v33i1.12</w:t>
      </w:r>
    </w:p>
    <w:p w14:paraId="59366AF8" w14:textId="77777777" w:rsidR="00211599" w:rsidRPr="00211599" w:rsidRDefault="00211599" w:rsidP="00211599">
      <w:pPr>
        <w:autoSpaceDE w:val="0"/>
        <w:autoSpaceDN w:val="0"/>
        <w:adjustRightInd w:val="0"/>
        <w:ind w:left="480" w:hanging="480"/>
        <w:rPr>
          <w:rFonts w:cs="Times New Roman"/>
          <w:noProof/>
          <w:szCs w:val="24"/>
        </w:rPr>
      </w:pPr>
      <w:r w:rsidRPr="00211599">
        <w:rPr>
          <w:rFonts w:cs="Times New Roman"/>
          <w:noProof/>
          <w:szCs w:val="24"/>
        </w:rPr>
        <w:t xml:space="preserve">Agus, R. N., &amp; Sholahudin, U. (2023). Pengaruh Media Pembelajaran Berbasis Android Terhadap Peningkatan Kemampuan Berpikir Kreatif Matematis. </w:t>
      </w:r>
      <w:r w:rsidRPr="00211599">
        <w:rPr>
          <w:rFonts w:cs="Times New Roman"/>
          <w:i/>
          <w:iCs/>
          <w:noProof/>
          <w:szCs w:val="24"/>
        </w:rPr>
        <w:t>Jurnal PEKA (Pendidikan Matematika)</w:t>
      </w:r>
      <w:r w:rsidRPr="00211599">
        <w:rPr>
          <w:rFonts w:cs="Times New Roman"/>
          <w:noProof/>
          <w:szCs w:val="24"/>
        </w:rPr>
        <w:t>. https://doi.org/10.37150/jp.v6i2.1885</w:t>
      </w:r>
    </w:p>
    <w:p w14:paraId="17B28EED" w14:textId="77777777" w:rsidR="00211599" w:rsidRPr="00211599" w:rsidRDefault="00211599" w:rsidP="00211599">
      <w:pPr>
        <w:autoSpaceDE w:val="0"/>
        <w:autoSpaceDN w:val="0"/>
        <w:adjustRightInd w:val="0"/>
        <w:ind w:left="480" w:hanging="480"/>
        <w:rPr>
          <w:rFonts w:cs="Times New Roman"/>
          <w:noProof/>
          <w:szCs w:val="24"/>
        </w:rPr>
      </w:pPr>
      <w:r w:rsidRPr="00211599">
        <w:rPr>
          <w:rFonts w:cs="Times New Roman"/>
          <w:noProof/>
          <w:szCs w:val="24"/>
        </w:rPr>
        <w:t xml:space="preserve">Akramunnisa, A., Jumarniati, J., &amp; Ekawati, S. (2023). The Effectiveness Of Three Dimentional Shapes Learning Media Android Based On Students Of SDN 43 Takkalala After Covid-19 Pandemic. </w:t>
      </w:r>
      <w:r w:rsidRPr="00211599">
        <w:rPr>
          <w:rFonts w:cs="Times New Roman"/>
          <w:i/>
          <w:iCs/>
          <w:noProof/>
          <w:szCs w:val="24"/>
        </w:rPr>
        <w:t>Mathline : Jurnal Matematika Dan Pendidikan Matematika</w:t>
      </w:r>
      <w:r w:rsidRPr="00211599">
        <w:rPr>
          <w:rFonts w:cs="Times New Roman"/>
          <w:noProof/>
          <w:szCs w:val="24"/>
        </w:rPr>
        <w:t>. https://doi.org/10.31943/mathline.v8i1.348</w:t>
      </w:r>
    </w:p>
    <w:p w14:paraId="3821E3FA" w14:textId="77777777" w:rsidR="00211599" w:rsidRPr="00211599" w:rsidRDefault="00211599" w:rsidP="00211599">
      <w:pPr>
        <w:autoSpaceDE w:val="0"/>
        <w:autoSpaceDN w:val="0"/>
        <w:adjustRightInd w:val="0"/>
        <w:ind w:left="480" w:hanging="480"/>
        <w:rPr>
          <w:rFonts w:cs="Times New Roman"/>
          <w:noProof/>
          <w:szCs w:val="24"/>
        </w:rPr>
      </w:pPr>
      <w:r w:rsidRPr="00211599">
        <w:rPr>
          <w:rFonts w:cs="Times New Roman"/>
          <w:noProof/>
          <w:szCs w:val="24"/>
        </w:rPr>
        <w:t xml:space="preserve">Dewi, D. A., Salsabila, H., &amp; Sarah, R. S. (2023). The Use of “Time Board” Learning Media in Mathematics Learning Theme 8 Grade II Elementary School Griya Bandung Indah. </w:t>
      </w:r>
      <w:r w:rsidRPr="00211599">
        <w:rPr>
          <w:rFonts w:cs="Times New Roman"/>
          <w:i/>
          <w:iCs/>
          <w:noProof/>
          <w:szCs w:val="24"/>
        </w:rPr>
        <w:t>AURELIA: Jurnal Penelitian Dan Pengabdian Masyarakat Indonesia</w:t>
      </w:r>
      <w:r w:rsidRPr="00211599">
        <w:rPr>
          <w:rFonts w:cs="Times New Roman"/>
          <w:noProof/>
          <w:szCs w:val="24"/>
        </w:rPr>
        <w:t>. https://doi.org/10.57235/aurelia.v2i2.642</w:t>
      </w:r>
    </w:p>
    <w:p w14:paraId="0733CB69" w14:textId="77777777" w:rsidR="00211599" w:rsidRPr="00211599" w:rsidRDefault="00211599" w:rsidP="00211599">
      <w:pPr>
        <w:autoSpaceDE w:val="0"/>
        <w:autoSpaceDN w:val="0"/>
        <w:adjustRightInd w:val="0"/>
        <w:ind w:left="480" w:hanging="480"/>
        <w:rPr>
          <w:rFonts w:cs="Times New Roman"/>
          <w:noProof/>
          <w:szCs w:val="24"/>
        </w:rPr>
      </w:pPr>
      <w:r w:rsidRPr="00211599">
        <w:rPr>
          <w:rFonts w:cs="Times New Roman"/>
          <w:noProof/>
          <w:szCs w:val="24"/>
        </w:rPr>
        <w:t xml:space="preserve">Dewi, D. A., Sati, L., &amp; Juansah, J. (2023). Application of Visual Learning Media in Mathematics Learning Class II Fractional Materials at Griya Bandung Indah Public Elementary School. </w:t>
      </w:r>
      <w:r w:rsidRPr="00211599">
        <w:rPr>
          <w:rFonts w:cs="Times New Roman"/>
          <w:i/>
          <w:iCs/>
          <w:noProof/>
          <w:szCs w:val="24"/>
        </w:rPr>
        <w:t>AURELIA: Jurnal Penelitian Dan Pengabdian Masyarakat Indonesia</w:t>
      </w:r>
      <w:r w:rsidRPr="00211599">
        <w:rPr>
          <w:rFonts w:cs="Times New Roman"/>
          <w:noProof/>
          <w:szCs w:val="24"/>
        </w:rPr>
        <w:t>. https://doi.org/10.57235/aurelia.v2i2.645</w:t>
      </w:r>
    </w:p>
    <w:p w14:paraId="690F2999" w14:textId="77777777" w:rsidR="00211599" w:rsidRPr="00211599" w:rsidRDefault="00211599" w:rsidP="00211599">
      <w:pPr>
        <w:autoSpaceDE w:val="0"/>
        <w:autoSpaceDN w:val="0"/>
        <w:adjustRightInd w:val="0"/>
        <w:ind w:left="480" w:hanging="480"/>
        <w:rPr>
          <w:rFonts w:cs="Times New Roman"/>
          <w:noProof/>
          <w:szCs w:val="24"/>
        </w:rPr>
      </w:pPr>
      <w:r w:rsidRPr="00211599">
        <w:rPr>
          <w:rFonts w:cs="Times New Roman"/>
          <w:noProof/>
          <w:szCs w:val="24"/>
        </w:rPr>
        <w:t xml:space="preserve">Dwiqi, G. C. S., Sudatha, I. G. W., &amp; Sukmana, A. I. W. I. Y. (2020). Pengembangan Multimedia Pembelajaran Interaktif Mata Pelajaran IPA Untuk Siswa SD Kelas V. </w:t>
      </w:r>
      <w:r w:rsidRPr="00211599">
        <w:rPr>
          <w:rFonts w:cs="Times New Roman"/>
          <w:i/>
          <w:iCs/>
          <w:noProof/>
          <w:szCs w:val="24"/>
        </w:rPr>
        <w:t>Jurnal Edutech Undiksha</w:t>
      </w:r>
      <w:r w:rsidRPr="00211599">
        <w:rPr>
          <w:rFonts w:cs="Times New Roman"/>
          <w:noProof/>
          <w:szCs w:val="24"/>
        </w:rPr>
        <w:t>. https://doi.org/10.23887/jeu.v8i2.28934</w:t>
      </w:r>
    </w:p>
    <w:p w14:paraId="05BBC41A" w14:textId="77777777" w:rsidR="00211599" w:rsidRPr="00211599" w:rsidRDefault="00211599" w:rsidP="00211599">
      <w:pPr>
        <w:autoSpaceDE w:val="0"/>
        <w:autoSpaceDN w:val="0"/>
        <w:adjustRightInd w:val="0"/>
        <w:ind w:left="480" w:hanging="480"/>
        <w:rPr>
          <w:rFonts w:cs="Times New Roman"/>
          <w:noProof/>
          <w:szCs w:val="24"/>
        </w:rPr>
      </w:pPr>
      <w:r w:rsidRPr="00211599">
        <w:rPr>
          <w:rFonts w:cs="Times New Roman"/>
          <w:noProof/>
          <w:szCs w:val="24"/>
        </w:rPr>
        <w:t xml:space="preserve">Hariadi, L., &amp; Gondohanindijo, J. (2021). Model Koping Untuk Mengatasi Stres Belajar Matematika Melalui Aplikasi Berbasis Media Pembelajaran Interaktif (Mpi) Pada Siswa Sekolah Dasar. </w:t>
      </w:r>
      <w:r w:rsidRPr="00211599">
        <w:rPr>
          <w:rFonts w:cs="Times New Roman"/>
          <w:i/>
          <w:iCs/>
          <w:noProof/>
          <w:szCs w:val="24"/>
        </w:rPr>
        <w:t>Prosiding Konferensi Ilmiah Pendidikan</w:t>
      </w:r>
      <w:r w:rsidRPr="00211599">
        <w:rPr>
          <w:rFonts w:cs="Times New Roman"/>
          <w:noProof/>
          <w:szCs w:val="24"/>
        </w:rPr>
        <w:t>.</w:t>
      </w:r>
    </w:p>
    <w:p w14:paraId="0F5ED40B" w14:textId="77777777" w:rsidR="00211599" w:rsidRPr="00211599" w:rsidRDefault="00211599" w:rsidP="00211599">
      <w:pPr>
        <w:autoSpaceDE w:val="0"/>
        <w:autoSpaceDN w:val="0"/>
        <w:adjustRightInd w:val="0"/>
        <w:ind w:left="480" w:hanging="480"/>
        <w:rPr>
          <w:rFonts w:cs="Times New Roman"/>
          <w:noProof/>
          <w:szCs w:val="24"/>
        </w:rPr>
      </w:pPr>
      <w:r w:rsidRPr="00211599">
        <w:rPr>
          <w:rFonts w:cs="Times New Roman"/>
          <w:noProof/>
          <w:szCs w:val="24"/>
        </w:rPr>
        <w:t xml:space="preserve">Nuursya’baani, M. B., Aminah, N., &amp; Hartono, W. (2023). SCRATCH ANIMATION LEARNING MEDIA FOR FIRST MIDDLE STUDENT MATHEMATICS PROBLEM SOLVING. </w:t>
      </w:r>
      <w:r w:rsidRPr="00211599">
        <w:rPr>
          <w:rFonts w:cs="Times New Roman"/>
          <w:i/>
          <w:iCs/>
          <w:noProof/>
          <w:szCs w:val="24"/>
        </w:rPr>
        <w:t>Research in Education and Rehabilitation</w:t>
      </w:r>
      <w:r w:rsidRPr="00211599">
        <w:rPr>
          <w:rFonts w:cs="Times New Roman"/>
          <w:noProof/>
          <w:szCs w:val="24"/>
        </w:rPr>
        <w:t>. https://doi.org/10.51558/2744-1555.2023.6.1.56</w:t>
      </w:r>
    </w:p>
    <w:p w14:paraId="43F95F1F" w14:textId="77777777" w:rsidR="00211599" w:rsidRPr="00211599" w:rsidRDefault="00211599" w:rsidP="00211599">
      <w:pPr>
        <w:autoSpaceDE w:val="0"/>
        <w:autoSpaceDN w:val="0"/>
        <w:adjustRightInd w:val="0"/>
        <w:ind w:left="480" w:hanging="480"/>
        <w:rPr>
          <w:rFonts w:cs="Times New Roman"/>
          <w:noProof/>
          <w:szCs w:val="24"/>
        </w:rPr>
      </w:pPr>
      <w:r w:rsidRPr="00211599">
        <w:rPr>
          <w:rFonts w:cs="Times New Roman"/>
          <w:noProof/>
          <w:szCs w:val="24"/>
        </w:rPr>
        <w:t xml:space="preserve">Palobo, M., Munfarikhatin, A., Pagiling, S. L., Mayasari, D., &amp; Ruslau, M. F. V. (2020). Calculus learning with problem-solving learning based on blended learning approach. </w:t>
      </w:r>
      <w:r w:rsidRPr="00211599">
        <w:rPr>
          <w:rFonts w:cs="Times New Roman"/>
          <w:i/>
          <w:iCs/>
          <w:noProof/>
          <w:szCs w:val="24"/>
        </w:rPr>
        <w:t>ACM International Conference Proceeding Series</w:t>
      </w:r>
      <w:r w:rsidRPr="00211599">
        <w:rPr>
          <w:rFonts w:cs="Times New Roman"/>
          <w:noProof/>
          <w:szCs w:val="24"/>
        </w:rPr>
        <w:t>. https://doi.org/10.1145/3452144.3452219</w:t>
      </w:r>
    </w:p>
    <w:p w14:paraId="50C2F9C8" w14:textId="77777777" w:rsidR="00211599" w:rsidRPr="00211599" w:rsidRDefault="00211599" w:rsidP="00211599">
      <w:pPr>
        <w:autoSpaceDE w:val="0"/>
        <w:autoSpaceDN w:val="0"/>
        <w:adjustRightInd w:val="0"/>
        <w:ind w:left="480" w:hanging="480"/>
        <w:rPr>
          <w:rFonts w:cs="Times New Roman"/>
          <w:noProof/>
          <w:szCs w:val="24"/>
        </w:rPr>
      </w:pPr>
      <w:r w:rsidRPr="00211599">
        <w:rPr>
          <w:rFonts w:cs="Times New Roman"/>
          <w:noProof/>
          <w:szCs w:val="24"/>
        </w:rPr>
        <w:t xml:space="preserve">Permatasari, N. M., Effendi, M. M., &amp; Azmi, R. D. (2023). Development of Codular-Assisted Android-Based Mathematics Media to Increase Student Motivation and Learning Outcomes. </w:t>
      </w:r>
      <w:r w:rsidRPr="00211599">
        <w:rPr>
          <w:rFonts w:cs="Times New Roman"/>
          <w:i/>
          <w:iCs/>
          <w:noProof/>
          <w:szCs w:val="24"/>
        </w:rPr>
        <w:t>JTAM (Jurnal Teori Dan Aplikasi Matematika)</w:t>
      </w:r>
      <w:r w:rsidRPr="00211599">
        <w:rPr>
          <w:rFonts w:cs="Times New Roman"/>
          <w:noProof/>
          <w:szCs w:val="24"/>
        </w:rPr>
        <w:t>. https://doi.org/10.31764/jtam.v7i2.13521</w:t>
      </w:r>
    </w:p>
    <w:p w14:paraId="62F55F78" w14:textId="77777777" w:rsidR="00211599" w:rsidRPr="00211599" w:rsidRDefault="00211599" w:rsidP="00211599">
      <w:pPr>
        <w:autoSpaceDE w:val="0"/>
        <w:autoSpaceDN w:val="0"/>
        <w:adjustRightInd w:val="0"/>
        <w:ind w:left="480" w:hanging="480"/>
        <w:rPr>
          <w:rFonts w:cs="Times New Roman"/>
          <w:noProof/>
          <w:szCs w:val="24"/>
        </w:rPr>
      </w:pPr>
      <w:r w:rsidRPr="00211599">
        <w:rPr>
          <w:rFonts w:cs="Times New Roman"/>
          <w:noProof/>
          <w:szCs w:val="24"/>
        </w:rPr>
        <w:t xml:space="preserve">Pianda, D. (2020). PENINGKATAN KREATIVITAS SISWA DALAM PEMBELAJARAN MATEMATIKA DENGAN GOOGLE CLASSROOM SEBAGAI KELAS DIGITAL BERBANTUAN APLIKASI GEOGEBRA. </w:t>
      </w:r>
      <w:r w:rsidRPr="00211599">
        <w:rPr>
          <w:rFonts w:cs="Times New Roman"/>
          <w:i/>
          <w:iCs/>
          <w:noProof/>
          <w:szCs w:val="24"/>
        </w:rPr>
        <w:t>Al Khawarizmi: Jurnal Pendidikan Dan Pembelajaran Matematika</w:t>
      </w:r>
      <w:r w:rsidRPr="00211599">
        <w:rPr>
          <w:rFonts w:cs="Times New Roman"/>
          <w:noProof/>
          <w:szCs w:val="24"/>
        </w:rPr>
        <w:t>. https://doi.org/10.22373/jppm.v4i2.7672</w:t>
      </w:r>
    </w:p>
    <w:p w14:paraId="7A5C7B6C" w14:textId="77777777" w:rsidR="00211599" w:rsidRPr="00211599" w:rsidRDefault="00211599" w:rsidP="00211599">
      <w:pPr>
        <w:autoSpaceDE w:val="0"/>
        <w:autoSpaceDN w:val="0"/>
        <w:adjustRightInd w:val="0"/>
        <w:ind w:left="480" w:hanging="480"/>
        <w:rPr>
          <w:rFonts w:cs="Times New Roman"/>
          <w:noProof/>
          <w:szCs w:val="24"/>
        </w:rPr>
      </w:pPr>
      <w:r w:rsidRPr="00211599">
        <w:rPr>
          <w:rFonts w:cs="Times New Roman"/>
          <w:noProof/>
          <w:szCs w:val="24"/>
        </w:rPr>
        <w:t xml:space="preserve">Raupu, S., Thalhah, S. Z., &amp; Mattoliang, L. A. (2020). LEARNING DIFFICULTIES IN SOLVING CALCULUS TESTS. </w:t>
      </w:r>
      <w:r w:rsidRPr="00211599">
        <w:rPr>
          <w:rFonts w:cs="Times New Roman"/>
          <w:i/>
          <w:iCs/>
          <w:noProof/>
          <w:szCs w:val="24"/>
        </w:rPr>
        <w:t>MaPan</w:t>
      </w:r>
      <w:r w:rsidRPr="00211599">
        <w:rPr>
          <w:rFonts w:cs="Times New Roman"/>
          <w:noProof/>
          <w:szCs w:val="24"/>
        </w:rPr>
        <w:t>. https://doi.org/10.24252/mapan.2020v8n2a1</w:t>
      </w:r>
    </w:p>
    <w:p w14:paraId="48F7CF9A" w14:textId="77777777" w:rsidR="00211599" w:rsidRPr="00211599" w:rsidRDefault="00211599" w:rsidP="00211599">
      <w:pPr>
        <w:autoSpaceDE w:val="0"/>
        <w:autoSpaceDN w:val="0"/>
        <w:adjustRightInd w:val="0"/>
        <w:ind w:left="480" w:hanging="480"/>
        <w:rPr>
          <w:rFonts w:cs="Times New Roman"/>
          <w:noProof/>
          <w:szCs w:val="24"/>
        </w:rPr>
      </w:pPr>
      <w:r w:rsidRPr="00211599">
        <w:rPr>
          <w:rFonts w:cs="Times New Roman"/>
          <w:noProof/>
          <w:szCs w:val="24"/>
        </w:rPr>
        <w:t xml:space="preserve">Saidah, Z. N., Hamidah, D., &amp; Syamsudin, A. (2022). Pengembangan Media Pembelajaran Berbasis Android pada Materi Suku Banyak (Polinomial). </w:t>
      </w:r>
      <w:r w:rsidRPr="00211599">
        <w:rPr>
          <w:rFonts w:cs="Times New Roman"/>
          <w:i/>
          <w:iCs/>
          <w:noProof/>
          <w:szCs w:val="24"/>
        </w:rPr>
        <w:t>Jurnal Tadris Matematika</w:t>
      </w:r>
      <w:r w:rsidRPr="00211599">
        <w:rPr>
          <w:rFonts w:cs="Times New Roman"/>
          <w:noProof/>
          <w:szCs w:val="24"/>
        </w:rPr>
        <w:t>. https://doi.org/10.21274/jtm.2022.5.1.29-46</w:t>
      </w:r>
    </w:p>
    <w:p w14:paraId="65E41A0A" w14:textId="77777777" w:rsidR="00211599" w:rsidRPr="00211599" w:rsidRDefault="00211599" w:rsidP="00211599">
      <w:pPr>
        <w:autoSpaceDE w:val="0"/>
        <w:autoSpaceDN w:val="0"/>
        <w:adjustRightInd w:val="0"/>
        <w:ind w:left="480" w:hanging="480"/>
        <w:rPr>
          <w:rFonts w:cs="Times New Roman"/>
          <w:noProof/>
          <w:szCs w:val="24"/>
        </w:rPr>
      </w:pPr>
      <w:r w:rsidRPr="00211599">
        <w:rPr>
          <w:rFonts w:cs="Times New Roman"/>
          <w:noProof/>
          <w:szCs w:val="24"/>
        </w:rPr>
        <w:t xml:space="preserve">Suarsana, I. M., &amp; Mahayukti, G. A. (2013). Pengembangan E-Modul Berorientasi Pemecahan Masalah Untuk Meningkatkan Keterampilan Berpikir Kritis Mahasiswa. </w:t>
      </w:r>
      <w:r w:rsidRPr="00211599">
        <w:rPr>
          <w:rFonts w:cs="Times New Roman"/>
          <w:i/>
          <w:iCs/>
          <w:noProof/>
          <w:szCs w:val="24"/>
        </w:rPr>
        <w:t xml:space="preserve">Jurnal Nasional Pendidikan </w:t>
      </w:r>
      <w:r w:rsidRPr="00211599">
        <w:rPr>
          <w:rFonts w:cs="Times New Roman"/>
          <w:i/>
          <w:iCs/>
          <w:noProof/>
          <w:szCs w:val="24"/>
        </w:rPr>
        <w:lastRenderedPageBreak/>
        <w:t>Teknik Informatika (JANAPATI)</w:t>
      </w:r>
      <w:r w:rsidRPr="00211599">
        <w:rPr>
          <w:rFonts w:cs="Times New Roman"/>
          <w:noProof/>
          <w:szCs w:val="24"/>
        </w:rPr>
        <w:t>. https://doi.org/10.23887/janapati.v2i3.9800</w:t>
      </w:r>
    </w:p>
    <w:p w14:paraId="7AC7DC54" w14:textId="77777777" w:rsidR="00211599" w:rsidRPr="00211599" w:rsidRDefault="00211599" w:rsidP="00211599">
      <w:pPr>
        <w:autoSpaceDE w:val="0"/>
        <w:autoSpaceDN w:val="0"/>
        <w:adjustRightInd w:val="0"/>
        <w:ind w:left="480" w:hanging="480"/>
        <w:rPr>
          <w:rFonts w:cs="Times New Roman"/>
          <w:noProof/>
          <w:szCs w:val="24"/>
        </w:rPr>
      </w:pPr>
      <w:r w:rsidRPr="00211599">
        <w:rPr>
          <w:rFonts w:cs="Times New Roman"/>
          <w:noProof/>
          <w:szCs w:val="24"/>
        </w:rPr>
        <w:t xml:space="preserve">Tamba, K. P., Appulembang, O. D., &amp; Listiani, T. (2022). Korelasi antara Keyakinan Belajar dan Pemahaman Konseptual Kalkulus pada Calon Guru Matematika. </w:t>
      </w:r>
      <w:r w:rsidRPr="00211599">
        <w:rPr>
          <w:rFonts w:cs="Times New Roman"/>
          <w:i/>
          <w:iCs/>
          <w:noProof/>
          <w:szCs w:val="24"/>
        </w:rPr>
        <w:t>JNPM (Jurnal Nasional Pendidikan Matematika)</w:t>
      </w:r>
      <w:r w:rsidRPr="00211599">
        <w:rPr>
          <w:rFonts w:cs="Times New Roman"/>
          <w:noProof/>
          <w:szCs w:val="24"/>
        </w:rPr>
        <w:t>. https://doi.org/10.33603/jnpm.v6i1.5315</w:t>
      </w:r>
    </w:p>
    <w:p w14:paraId="605C7587" w14:textId="77777777" w:rsidR="00211599" w:rsidRPr="00211599" w:rsidRDefault="00211599" w:rsidP="00211599">
      <w:pPr>
        <w:autoSpaceDE w:val="0"/>
        <w:autoSpaceDN w:val="0"/>
        <w:adjustRightInd w:val="0"/>
        <w:ind w:left="480" w:hanging="480"/>
        <w:rPr>
          <w:rFonts w:cs="Times New Roman"/>
          <w:noProof/>
          <w:szCs w:val="24"/>
        </w:rPr>
      </w:pPr>
      <w:r w:rsidRPr="00211599">
        <w:rPr>
          <w:rFonts w:cs="Times New Roman"/>
          <w:noProof/>
          <w:szCs w:val="24"/>
        </w:rPr>
        <w:t xml:space="preserve">Tria Mardiana, Sardin, &amp; Wijayanto, S. (2023). A Systematic Literature Review on Concret Media: Application to Mathematics Learning. </w:t>
      </w:r>
      <w:r w:rsidRPr="00211599">
        <w:rPr>
          <w:rFonts w:cs="Times New Roman"/>
          <w:i/>
          <w:iCs/>
          <w:noProof/>
          <w:szCs w:val="24"/>
        </w:rPr>
        <w:t>International Journal of Mathematics and Mathematics Education</w:t>
      </w:r>
      <w:r w:rsidRPr="00211599">
        <w:rPr>
          <w:rFonts w:cs="Times New Roman"/>
          <w:noProof/>
          <w:szCs w:val="24"/>
        </w:rPr>
        <w:t>. https://doi.org/10.56855/ijmme.v1i02.321</w:t>
      </w:r>
    </w:p>
    <w:p w14:paraId="5615B55A" w14:textId="77777777" w:rsidR="00211599" w:rsidRPr="00211599" w:rsidRDefault="00211599" w:rsidP="00211599">
      <w:pPr>
        <w:autoSpaceDE w:val="0"/>
        <w:autoSpaceDN w:val="0"/>
        <w:adjustRightInd w:val="0"/>
        <w:ind w:left="480" w:hanging="480"/>
        <w:rPr>
          <w:rFonts w:cs="Times New Roman"/>
          <w:noProof/>
          <w:szCs w:val="24"/>
        </w:rPr>
      </w:pPr>
      <w:r w:rsidRPr="00211599">
        <w:rPr>
          <w:rFonts w:cs="Times New Roman"/>
          <w:noProof/>
          <w:szCs w:val="24"/>
        </w:rPr>
        <w:t xml:space="preserve">Ummi, A., Sukma Dewi, A., Rahmawati, A., &amp; Wahidayani, S. (2023). Pengaruh Penggunaan Media Pembelajaran terhadap Hasil Belajar Matematika. </w:t>
      </w:r>
      <w:r w:rsidRPr="00211599">
        <w:rPr>
          <w:rFonts w:cs="Times New Roman"/>
          <w:i/>
          <w:iCs/>
          <w:noProof/>
          <w:szCs w:val="24"/>
        </w:rPr>
        <w:t>Griya Journal of Mathematics Education and Application</w:t>
      </w:r>
      <w:r w:rsidRPr="00211599">
        <w:rPr>
          <w:rFonts w:cs="Times New Roman"/>
          <w:noProof/>
          <w:szCs w:val="24"/>
        </w:rPr>
        <w:t>. https://doi.org/10.29303/griya.v3i2.323</w:t>
      </w:r>
    </w:p>
    <w:p w14:paraId="19DB1A76" w14:textId="77777777" w:rsidR="00211599" w:rsidRPr="00211599" w:rsidRDefault="00211599" w:rsidP="00211599">
      <w:pPr>
        <w:autoSpaceDE w:val="0"/>
        <w:autoSpaceDN w:val="0"/>
        <w:adjustRightInd w:val="0"/>
        <w:ind w:left="480" w:hanging="480"/>
        <w:rPr>
          <w:rFonts w:cs="Times New Roman"/>
          <w:noProof/>
          <w:szCs w:val="24"/>
        </w:rPr>
      </w:pPr>
      <w:r w:rsidRPr="00211599">
        <w:rPr>
          <w:rFonts w:cs="Times New Roman"/>
          <w:noProof/>
          <w:szCs w:val="24"/>
        </w:rPr>
        <w:t xml:space="preserve">Watin, W., Wayan Gunada, I., Fauzia, H., &amp; Ayub, S. (2023). The Effectiveness of Android-Based Physics Learning Media Assisted by Smart Apps Creator to Improve Learning Outcomes. </w:t>
      </w:r>
      <w:r w:rsidRPr="00211599">
        <w:rPr>
          <w:rFonts w:cs="Times New Roman"/>
          <w:i/>
          <w:iCs/>
          <w:noProof/>
          <w:szCs w:val="24"/>
        </w:rPr>
        <w:t>Jurnal Penelitian Dan Pembelajaran Fisika Indonesia</w:t>
      </w:r>
      <w:r w:rsidRPr="00211599">
        <w:rPr>
          <w:rFonts w:cs="Times New Roman"/>
          <w:noProof/>
          <w:szCs w:val="24"/>
        </w:rPr>
        <w:t>. https://doi.org/10.29303/jppfi.v5i1.208</w:t>
      </w:r>
    </w:p>
    <w:p w14:paraId="0592CF67" w14:textId="77777777" w:rsidR="00211599" w:rsidRPr="00211599" w:rsidRDefault="00211599" w:rsidP="00211599">
      <w:pPr>
        <w:autoSpaceDE w:val="0"/>
        <w:autoSpaceDN w:val="0"/>
        <w:adjustRightInd w:val="0"/>
        <w:ind w:left="480" w:hanging="480"/>
        <w:rPr>
          <w:noProof/>
        </w:rPr>
      </w:pPr>
      <w:r w:rsidRPr="00211599">
        <w:rPr>
          <w:rFonts w:cs="Times New Roman"/>
          <w:noProof/>
          <w:szCs w:val="24"/>
        </w:rPr>
        <w:t xml:space="preserve">Yarmayani, A., &amp; Simamora, R. (2020). ANALISIS KEMAMPUAN PEMAHAMAN KONSEP MATEMATIS MAHASISWA PADA MATA KULIAH KALKULUS II. </w:t>
      </w:r>
      <w:r w:rsidRPr="00211599">
        <w:rPr>
          <w:rFonts w:cs="Times New Roman"/>
          <w:i/>
          <w:iCs/>
          <w:noProof/>
          <w:szCs w:val="24"/>
        </w:rPr>
        <w:t>PHI: Jurnal Pendidikan Matematika</w:t>
      </w:r>
      <w:r w:rsidRPr="00211599">
        <w:rPr>
          <w:rFonts w:cs="Times New Roman"/>
          <w:noProof/>
          <w:szCs w:val="24"/>
        </w:rPr>
        <w:t>. https://doi.org/10.33087/phi.v4i2.104</w:t>
      </w:r>
    </w:p>
    <w:p w14:paraId="2F6AF161" w14:textId="47B6D696" w:rsidR="00B36FEE" w:rsidRPr="008E6313" w:rsidRDefault="009312C7" w:rsidP="00124DDA">
      <w:pPr>
        <w:pStyle w:val="Bibliography"/>
      </w:pPr>
      <w:r>
        <w:fldChar w:fldCharType="end"/>
      </w:r>
    </w:p>
    <w:sectPr w:rsidR="00B36FEE" w:rsidRPr="008E6313" w:rsidSect="00BE4C45">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8422B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28E9C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2C8CB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54EC7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E548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39E168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DA9B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0C83EA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A9433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E03BE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D56430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9F51EE"/>
    <w:multiLevelType w:val="hybridMultilevel"/>
    <w:tmpl w:val="BE428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306EF"/>
    <w:multiLevelType w:val="hybridMultilevel"/>
    <w:tmpl w:val="7F905D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D80F13"/>
    <w:multiLevelType w:val="hybridMultilevel"/>
    <w:tmpl w:val="F9E20000"/>
    <w:lvl w:ilvl="0" w:tplc="4B50ADBA">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0414D1"/>
    <w:multiLevelType w:val="multilevel"/>
    <w:tmpl w:val="1F2C232C"/>
    <w:lvl w:ilvl="0">
      <w:start w:val="1"/>
      <w:numFmt w:val="decimal"/>
      <w:lvlText w:val="%1."/>
      <w:lvlJc w:val="left"/>
      <w:pPr>
        <w:ind w:left="1665" w:hanging="360"/>
      </w:pPr>
      <w:rPr>
        <w:rFonts w:hint="default"/>
      </w:rPr>
    </w:lvl>
    <w:lvl w:ilvl="1">
      <w:start w:val="1"/>
      <w:numFmt w:val="decimal"/>
      <w:isLgl/>
      <w:lvlText w:val="%1.%2"/>
      <w:lvlJc w:val="left"/>
      <w:pPr>
        <w:ind w:left="166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385" w:hanging="1080"/>
      </w:pPr>
      <w:rPr>
        <w:rFonts w:hint="default"/>
      </w:rPr>
    </w:lvl>
    <w:lvl w:ilvl="6">
      <w:start w:val="1"/>
      <w:numFmt w:val="decimal"/>
      <w:isLgl/>
      <w:lvlText w:val="%1.%2.%3.%4.%5.%6.%7"/>
      <w:lvlJc w:val="left"/>
      <w:pPr>
        <w:ind w:left="2745" w:hanging="1440"/>
      </w:pPr>
      <w:rPr>
        <w:rFonts w:hint="default"/>
      </w:rPr>
    </w:lvl>
    <w:lvl w:ilvl="7">
      <w:start w:val="1"/>
      <w:numFmt w:val="decimal"/>
      <w:isLgl/>
      <w:lvlText w:val="%1.%2.%3.%4.%5.%6.%7.%8"/>
      <w:lvlJc w:val="left"/>
      <w:pPr>
        <w:ind w:left="2745" w:hanging="1440"/>
      </w:pPr>
      <w:rPr>
        <w:rFonts w:hint="default"/>
      </w:rPr>
    </w:lvl>
    <w:lvl w:ilvl="8">
      <w:start w:val="1"/>
      <w:numFmt w:val="decimal"/>
      <w:isLgl/>
      <w:lvlText w:val="%1.%2.%3.%4.%5.%6.%7.%8.%9"/>
      <w:lvlJc w:val="left"/>
      <w:pPr>
        <w:ind w:left="3105" w:hanging="1800"/>
      </w:pPr>
      <w:rPr>
        <w:rFonts w:hint="default"/>
      </w:rPr>
    </w:lvl>
  </w:abstractNum>
  <w:abstractNum w:abstractNumId="15" w15:restartNumberingAfterBreak="0">
    <w:nsid w:val="6B062436"/>
    <w:multiLevelType w:val="hybridMultilevel"/>
    <w:tmpl w:val="04FC8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844725">
    <w:abstractNumId w:val="0"/>
  </w:num>
  <w:num w:numId="2" w16cid:durableId="383673706">
    <w:abstractNumId w:val="1"/>
  </w:num>
  <w:num w:numId="3" w16cid:durableId="1925071165">
    <w:abstractNumId w:val="2"/>
  </w:num>
  <w:num w:numId="4" w16cid:durableId="1945065931">
    <w:abstractNumId w:val="3"/>
  </w:num>
  <w:num w:numId="5" w16cid:durableId="312835523">
    <w:abstractNumId w:val="4"/>
  </w:num>
  <w:num w:numId="6" w16cid:durableId="2002846873">
    <w:abstractNumId w:val="9"/>
  </w:num>
  <w:num w:numId="7" w16cid:durableId="1690175471">
    <w:abstractNumId w:val="5"/>
  </w:num>
  <w:num w:numId="8" w16cid:durableId="477305431">
    <w:abstractNumId w:val="6"/>
  </w:num>
  <w:num w:numId="9" w16cid:durableId="1132987694">
    <w:abstractNumId w:val="7"/>
  </w:num>
  <w:num w:numId="10" w16cid:durableId="871923039">
    <w:abstractNumId w:val="8"/>
  </w:num>
  <w:num w:numId="11" w16cid:durableId="623193447">
    <w:abstractNumId w:val="10"/>
  </w:num>
  <w:num w:numId="12" w16cid:durableId="1586182716">
    <w:abstractNumId w:val="14"/>
  </w:num>
  <w:num w:numId="13" w16cid:durableId="457915658">
    <w:abstractNumId w:val="11"/>
  </w:num>
  <w:num w:numId="14" w16cid:durableId="263878567">
    <w:abstractNumId w:val="12"/>
  </w:num>
  <w:num w:numId="15" w16cid:durableId="333187642">
    <w:abstractNumId w:val="15"/>
  </w:num>
  <w:num w:numId="16" w16cid:durableId="2256046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276"/>
    <w:rsid w:val="00002DEB"/>
    <w:rsid w:val="000144AB"/>
    <w:rsid w:val="00022ADA"/>
    <w:rsid w:val="000547A9"/>
    <w:rsid w:val="000B39AF"/>
    <w:rsid w:val="00116611"/>
    <w:rsid w:val="00122A06"/>
    <w:rsid w:val="00124DDA"/>
    <w:rsid w:val="00143495"/>
    <w:rsid w:val="001552DD"/>
    <w:rsid w:val="00155A61"/>
    <w:rsid w:val="001567BE"/>
    <w:rsid w:val="00165E3A"/>
    <w:rsid w:val="00196CCE"/>
    <w:rsid w:val="0019793B"/>
    <w:rsid w:val="001F383F"/>
    <w:rsid w:val="00211599"/>
    <w:rsid w:val="00276CF2"/>
    <w:rsid w:val="002A3AAA"/>
    <w:rsid w:val="002B4EE4"/>
    <w:rsid w:val="002D3D96"/>
    <w:rsid w:val="002D5C7B"/>
    <w:rsid w:val="00325201"/>
    <w:rsid w:val="00331F36"/>
    <w:rsid w:val="00332601"/>
    <w:rsid w:val="0038124A"/>
    <w:rsid w:val="0038218A"/>
    <w:rsid w:val="00392CB7"/>
    <w:rsid w:val="003A24CC"/>
    <w:rsid w:val="003A657F"/>
    <w:rsid w:val="003B1905"/>
    <w:rsid w:val="003C69CB"/>
    <w:rsid w:val="003D3344"/>
    <w:rsid w:val="004323F7"/>
    <w:rsid w:val="00432670"/>
    <w:rsid w:val="00481FE5"/>
    <w:rsid w:val="00493F99"/>
    <w:rsid w:val="004B0774"/>
    <w:rsid w:val="004F5236"/>
    <w:rsid w:val="005522A5"/>
    <w:rsid w:val="005B039E"/>
    <w:rsid w:val="005E12B3"/>
    <w:rsid w:val="005E3963"/>
    <w:rsid w:val="005E77B0"/>
    <w:rsid w:val="005F23CE"/>
    <w:rsid w:val="005F77C1"/>
    <w:rsid w:val="00614D68"/>
    <w:rsid w:val="00651AE4"/>
    <w:rsid w:val="006A072F"/>
    <w:rsid w:val="006D22B7"/>
    <w:rsid w:val="006E64CC"/>
    <w:rsid w:val="006E7D86"/>
    <w:rsid w:val="00731E3B"/>
    <w:rsid w:val="0074698B"/>
    <w:rsid w:val="00765276"/>
    <w:rsid w:val="007A3932"/>
    <w:rsid w:val="007E4AF2"/>
    <w:rsid w:val="007F7E80"/>
    <w:rsid w:val="00826212"/>
    <w:rsid w:val="0087257A"/>
    <w:rsid w:val="008D5C4F"/>
    <w:rsid w:val="008E6313"/>
    <w:rsid w:val="008F34C8"/>
    <w:rsid w:val="009205AE"/>
    <w:rsid w:val="009312C7"/>
    <w:rsid w:val="00935B54"/>
    <w:rsid w:val="009623E3"/>
    <w:rsid w:val="00981C2B"/>
    <w:rsid w:val="009922DF"/>
    <w:rsid w:val="0099380D"/>
    <w:rsid w:val="009A7B51"/>
    <w:rsid w:val="009B5858"/>
    <w:rsid w:val="00A02763"/>
    <w:rsid w:val="00A2051C"/>
    <w:rsid w:val="00A374FF"/>
    <w:rsid w:val="00AD4595"/>
    <w:rsid w:val="00AF6EEE"/>
    <w:rsid w:val="00B02C38"/>
    <w:rsid w:val="00B268FC"/>
    <w:rsid w:val="00B32DCE"/>
    <w:rsid w:val="00B36FEE"/>
    <w:rsid w:val="00B44880"/>
    <w:rsid w:val="00B45523"/>
    <w:rsid w:val="00B81BC9"/>
    <w:rsid w:val="00B90BB4"/>
    <w:rsid w:val="00B9407F"/>
    <w:rsid w:val="00BC4279"/>
    <w:rsid w:val="00BC5474"/>
    <w:rsid w:val="00BC5D35"/>
    <w:rsid w:val="00BE4C45"/>
    <w:rsid w:val="00BF2E7A"/>
    <w:rsid w:val="00C308DD"/>
    <w:rsid w:val="00C57409"/>
    <w:rsid w:val="00D15A6B"/>
    <w:rsid w:val="00DA2298"/>
    <w:rsid w:val="00DD46D9"/>
    <w:rsid w:val="00DE3733"/>
    <w:rsid w:val="00E3204C"/>
    <w:rsid w:val="00E67287"/>
    <w:rsid w:val="00E73AF0"/>
    <w:rsid w:val="00EB6BA5"/>
    <w:rsid w:val="00ED242C"/>
    <w:rsid w:val="00ED6591"/>
    <w:rsid w:val="00EE5341"/>
    <w:rsid w:val="00EF51F8"/>
    <w:rsid w:val="00EF7C5C"/>
    <w:rsid w:val="00F17642"/>
    <w:rsid w:val="00F30975"/>
    <w:rsid w:val="00F4589D"/>
    <w:rsid w:val="00F56444"/>
    <w:rsid w:val="00F85309"/>
    <w:rsid w:val="00FB5290"/>
    <w:rsid w:val="00FD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0189"/>
  <w14:defaultImageDpi w14:val="32767"/>
  <w15:chartTrackingRefBased/>
  <w15:docId w15:val="{F8921F71-1B06-4F37-BD15-A5241AAD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3F99"/>
    <w:pPr>
      <w:widowControl w:val="0"/>
      <w:jc w:val="both"/>
    </w:pPr>
    <w:rPr>
      <w:rFonts w:ascii="Cambria" w:hAnsi="Cambria"/>
      <w:sz w:val="22"/>
      <w:szCs w:val="22"/>
    </w:rPr>
  </w:style>
  <w:style w:type="paragraph" w:styleId="Heading1">
    <w:name w:val="heading 1"/>
    <w:basedOn w:val="Normal"/>
    <w:next w:val="Normal"/>
    <w:link w:val="Heading1Char"/>
    <w:autoRedefine/>
    <w:uiPriority w:val="9"/>
    <w:qFormat/>
    <w:rsid w:val="00B36FEE"/>
    <w:pPr>
      <w:keepNext/>
      <w:keepLines/>
      <w:spacing w:before="440"/>
      <w:jc w:val="left"/>
      <w:outlineLvl w:val="0"/>
    </w:pPr>
    <w:rPr>
      <w:rFonts w:ascii="Calibri" w:eastAsiaTheme="majorEastAsia" w:hAnsi="Calibri" w:cstheme="majorBidi"/>
      <w:b/>
      <w:caps/>
      <w:color w:val="000000" w:themeColor="text1"/>
      <w:szCs w:val="32"/>
    </w:rPr>
  </w:style>
  <w:style w:type="paragraph" w:styleId="Heading2">
    <w:name w:val="heading 2"/>
    <w:basedOn w:val="Normal"/>
    <w:link w:val="Heading2Char"/>
    <w:uiPriority w:val="1"/>
    <w:qFormat/>
    <w:rsid w:val="00BE4C45"/>
    <w:pPr>
      <w:ind w:left="112"/>
      <w:outlineLvl w:val="1"/>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E4C45"/>
    <w:rPr>
      <w:rFonts w:ascii="Arial Narrow" w:eastAsia="Arial Narrow" w:hAnsi="Arial Narrow"/>
      <w:b/>
      <w:bCs/>
    </w:rPr>
  </w:style>
  <w:style w:type="paragraph" w:styleId="BodyText">
    <w:name w:val="Body Text"/>
    <w:basedOn w:val="Normal"/>
    <w:link w:val="BodyTextChar"/>
    <w:uiPriority w:val="1"/>
    <w:qFormat/>
    <w:rsid w:val="00BE4C45"/>
    <w:pPr>
      <w:ind w:left="112"/>
    </w:pPr>
    <w:rPr>
      <w:rFonts w:ascii="Arial Narrow" w:eastAsia="Arial Narrow" w:hAnsi="Arial Narrow"/>
      <w:sz w:val="24"/>
      <w:szCs w:val="24"/>
    </w:rPr>
  </w:style>
  <w:style w:type="character" w:customStyle="1" w:styleId="BodyTextChar">
    <w:name w:val="Body Text Char"/>
    <w:basedOn w:val="DefaultParagraphFont"/>
    <w:link w:val="BodyText"/>
    <w:uiPriority w:val="1"/>
    <w:rsid w:val="00BE4C45"/>
    <w:rPr>
      <w:rFonts w:ascii="Arial Narrow" w:eastAsia="Arial Narrow" w:hAnsi="Arial Narrow"/>
    </w:rPr>
  </w:style>
  <w:style w:type="paragraph" w:styleId="Title">
    <w:name w:val="Title"/>
    <w:basedOn w:val="Normal"/>
    <w:next w:val="author"/>
    <w:link w:val="TitleChar"/>
    <w:autoRedefine/>
    <w:uiPriority w:val="10"/>
    <w:qFormat/>
    <w:rsid w:val="00E67287"/>
    <w:pPr>
      <w:spacing w:after="600"/>
      <w:jc w:val="center"/>
    </w:pPr>
    <w:rPr>
      <w:rFonts w:eastAsia="Arial Narrow" w:cstheme="majorBidi"/>
      <w:b/>
      <w:color w:val="FF0000"/>
      <w:spacing w:val="-10"/>
      <w:kern w:val="28"/>
      <w:szCs w:val="48"/>
    </w:rPr>
  </w:style>
  <w:style w:type="character" w:customStyle="1" w:styleId="TitleChar">
    <w:name w:val="Title Char"/>
    <w:basedOn w:val="DefaultParagraphFont"/>
    <w:link w:val="Title"/>
    <w:uiPriority w:val="10"/>
    <w:rsid w:val="00E67287"/>
    <w:rPr>
      <w:rFonts w:ascii="Cambria" w:eastAsia="Arial Narrow" w:hAnsi="Cambria" w:cstheme="majorBidi"/>
      <w:b/>
      <w:color w:val="FF0000"/>
      <w:spacing w:val="-10"/>
      <w:kern w:val="28"/>
      <w:sz w:val="22"/>
      <w:szCs w:val="48"/>
    </w:rPr>
  </w:style>
  <w:style w:type="paragraph" w:customStyle="1" w:styleId="author">
    <w:name w:val="author"/>
    <w:basedOn w:val="Normal"/>
    <w:next w:val="affiliation"/>
    <w:autoRedefine/>
    <w:uiPriority w:val="1"/>
    <w:qFormat/>
    <w:rsid w:val="00EF7C5C"/>
    <w:pPr>
      <w:jc w:val="center"/>
    </w:pPr>
    <w:rPr>
      <w:b/>
      <w:sz w:val="34"/>
      <w:szCs w:val="34"/>
    </w:rPr>
  </w:style>
  <w:style w:type="paragraph" w:customStyle="1" w:styleId="affiliation">
    <w:name w:val="affiliation"/>
    <w:basedOn w:val="Normal"/>
    <w:next w:val="abstract"/>
    <w:autoRedefine/>
    <w:uiPriority w:val="1"/>
    <w:qFormat/>
    <w:rsid w:val="00BE4C45"/>
    <w:pPr>
      <w:spacing w:after="400"/>
      <w:jc w:val="center"/>
    </w:pPr>
    <w:rPr>
      <w:sz w:val="18"/>
    </w:rPr>
  </w:style>
  <w:style w:type="character" w:styleId="Hyperlink">
    <w:name w:val="Hyperlink"/>
    <w:basedOn w:val="DefaultParagraphFont"/>
    <w:uiPriority w:val="99"/>
    <w:unhideWhenUsed/>
    <w:rsid w:val="00ED6591"/>
    <w:rPr>
      <w:color w:val="0563C1" w:themeColor="hyperlink"/>
      <w:u w:val="single"/>
    </w:rPr>
  </w:style>
  <w:style w:type="paragraph" w:customStyle="1" w:styleId="abstract">
    <w:name w:val="abstract"/>
    <w:basedOn w:val="affiliation"/>
    <w:next w:val="abstract-content"/>
    <w:autoRedefine/>
    <w:uiPriority w:val="1"/>
    <w:qFormat/>
    <w:rsid w:val="00ED6591"/>
    <w:pPr>
      <w:spacing w:after="200"/>
    </w:pPr>
    <w:rPr>
      <w:b/>
      <w:i/>
      <w:sz w:val="20"/>
    </w:rPr>
  </w:style>
  <w:style w:type="paragraph" w:customStyle="1" w:styleId="abstract-content">
    <w:name w:val="abstract-content"/>
    <w:basedOn w:val="abstract"/>
    <w:next w:val="keywords"/>
    <w:autoRedefine/>
    <w:uiPriority w:val="1"/>
    <w:qFormat/>
    <w:rsid w:val="00D15A6B"/>
    <w:pPr>
      <w:ind w:left="720" w:right="720"/>
      <w:jc w:val="both"/>
    </w:pPr>
    <w:rPr>
      <w:rFonts w:eastAsia="Arial Narrow" w:cs="Arial Narrow"/>
      <w:b w:val="0"/>
      <w:i w:val="0"/>
      <w:iCs/>
      <w:szCs w:val="20"/>
    </w:rPr>
  </w:style>
  <w:style w:type="paragraph" w:customStyle="1" w:styleId="keywords">
    <w:name w:val="keywords"/>
    <w:basedOn w:val="abstract-content"/>
    <w:autoRedefine/>
    <w:uiPriority w:val="1"/>
    <w:qFormat/>
    <w:rsid w:val="008E6313"/>
    <w:pPr>
      <w:spacing w:after="440"/>
      <w:ind w:left="1728" w:hanging="1008"/>
      <w:jc w:val="left"/>
    </w:pPr>
    <w:rPr>
      <w:i/>
    </w:rPr>
  </w:style>
  <w:style w:type="paragraph" w:customStyle="1" w:styleId="paragrafisi">
    <w:name w:val="paragraf isi"/>
    <w:basedOn w:val="Normal"/>
    <w:uiPriority w:val="99"/>
    <w:rsid w:val="00B36FEE"/>
    <w:pPr>
      <w:suppressAutoHyphens/>
      <w:autoSpaceDE w:val="0"/>
      <w:autoSpaceDN w:val="0"/>
      <w:adjustRightInd w:val="0"/>
      <w:spacing w:after="227" w:line="260" w:lineRule="atLeast"/>
      <w:textAlignment w:val="center"/>
    </w:pPr>
    <w:rPr>
      <w:rFonts w:cs="Cambria"/>
      <w:color w:val="000000"/>
    </w:rPr>
  </w:style>
  <w:style w:type="character" w:customStyle="1" w:styleId="Heading1Char">
    <w:name w:val="Heading 1 Char"/>
    <w:basedOn w:val="DefaultParagraphFont"/>
    <w:link w:val="Heading1"/>
    <w:uiPriority w:val="9"/>
    <w:rsid w:val="00B36FEE"/>
    <w:rPr>
      <w:rFonts w:ascii="Calibri" w:eastAsiaTheme="majorEastAsia" w:hAnsi="Calibri" w:cstheme="majorBidi"/>
      <w:b/>
      <w:caps/>
      <w:color w:val="000000" w:themeColor="text1"/>
      <w:sz w:val="22"/>
      <w:szCs w:val="32"/>
    </w:rPr>
  </w:style>
  <w:style w:type="paragraph" w:customStyle="1" w:styleId="Normalcalibri">
    <w:name w:val="Normal_calibri"/>
    <w:basedOn w:val="Normal"/>
    <w:uiPriority w:val="99"/>
    <w:rsid w:val="00B36FEE"/>
    <w:pPr>
      <w:suppressAutoHyphens/>
      <w:autoSpaceDE w:val="0"/>
      <w:autoSpaceDN w:val="0"/>
      <w:adjustRightInd w:val="0"/>
      <w:spacing w:line="220" w:lineRule="atLeast"/>
      <w:textAlignment w:val="center"/>
    </w:pPr>
    <w:rPr>
      <w:rFonts w:ascii="Calibri" w:hAnsi="Calibri" w:cs="Calibri"/>
      <w:color w:val="000000"/>
    </w:rPr>
  </w:style>
  <w:style w:type="paragraph" w:customStyle="1" w:styleId="paragrafrujukan">
    <w:name w:val="paragraf rujukan"/>
    <w:basedOn w:val="Normal"/>
    <w:uiPriority w:val="99"/>
    <w:rsid w:val="00B36FEE"/>
    <w:pPr>
      <w:suppressAutoHyphens/>
      <w:autoSpaceDE w:val="0"/>
      <w:autoSpaceDN w:val="0"/>
      <w:adjustRightInd w:val="0"/>
      <w:spacing w:after="113" w:line="220" w:lineRule="atLeast"/>
      <w:ind w:left="567" w:hanging="567"/>
      <w:textAlignment w:val="center"/>
    </w:pPr>
    <w:rPr>
      <w:rFonts w:cs="Cambria"/>
      <w:color w:val="000000"/>
    </w:rPr>
  </w:style>
  <w:style w:type="paragraph" w:styleId="Bibliography">
    <w:name w:val="Bibliography"/>
    <w:basedOn w:val="Normal"/>
    <w:next w:val="Normal"/>
    <w:autoRedefine/>
    <w:uiPriority w:val="37"/>
    <w:unhideWhenUsed/>
    <w:qFormat/>
    <w:rsid w:val="00B36FEE"/>
    <w:pPr>
      <w:ind w:left="720" w:hanging="720"/>
    </w:pPr>
  </w:style>
  <w:style w:type="paragraph" w:customStyle="1" w:styleId="dapus">
    <w:name w:val="dapus"/>
    <w:basedOn w:val="ListParagraph"/>
    <w:autoRedefine/>
    <w:qFormat/>
    <w:rsid w:val="00EF7C5C"/>
    <w:pPr>
      <w:numPr>
        <w:numId w:val="0"/>
      </w:numPr>
      <w:spacing w:before="120"/>
      <w:ind w:left="1276" w:hanging="556"/>
      <w:contextualSpacing w:val="0"/>
      <w:jc w:val="center"/>
    </w:pPr>
    <w:rPr>
      <w:sz w:val="20"/>
      <w:szCs w:val="20"/>
    </w:rPr>
  </w:style>
  <w:style w:type="paragraph" w:styleId="ListParagraph">
    <w:name w:val="List Paragraph"/>
    <w:basedOn w:val="Normal"/>
    <w:link w:val="ListParagraphChar"/>
    <w:autoRedefine/>
    <w:uiPriority w:val="34"/>
    <w:qFormat/>
    <w:rsid w:val="005E77B0"/>
    <w:pPr>
      <w:widowControl/>
      <w:numPr>
        <w:numId w:val="16"/>
      </w:numPr>
      <w:spacing w:after="200" w:line="276" w:lineRule="auto"/>
      <w:contextualSpacing/>
    </w:pPr>
    <w:rPr>
      <w:rFonts w:eastAsiaTheme="minorEastAsia"/>
    </w:rPr>
  </w:style>
  <w:style w:type="character" w:customStyle="1" w:styleId="ListParagraphChar">
    <w:name w:val="List Paragraph Char"/>
    <w:basedOn w:val="DefaultParagraphFont"/>
    <w:link w:val="ListParagraph"/>
    <w:uiPriority w:val="34"/>
    <w:rsid w:val="005E77B0"/>
    <w:rPr>
      <w:rFonts w:ascii="Cambria" w:eastAsiaTheme="minorEastAsia" w:hAnsi="Cambria"/>
      <w:sz w:val="22"/>
      <w:szCs w:val="22"/>
    </w:rPr>
  </w:style>
  <w:style w:type="character" w:styleId="UnresolvedMention">
    <w:name w:val="Unresolved Mention"/>
    <w:basedOn w:val="DefaultParagraphFont"/>
    <w:uiPriority w:val="99"/>
    <w:semiHidden/>
    <w:unhideWhenUsed/>
    <w:rsid w:val="00EF7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469565">
      <w:bodyDiv w:val="1"/>
      <w:marLeft w:val="0"/>
      <w:marRight w:val="0"/>
      <w:marTop w:val="0"/>
      <w:marBottom w:val="0"/>
      <w:divBdr>
        <w:top w:val="none" w:sz="0" w:space="0" w:color="auto"/>
        <w:left w:val="none" w:sz="0" w:space="0" w:color="auto"/>
        <w:bottom w:val="none" w:sz="0" w:space="0" w:color="auto"/>
        <w:right w:val="none" w:sz="0" w:space="0" w:color="auto"/>
      </w:divBdr>
    </w:div>
    <w:div w:id="1999337369">
      <w:bodyDiv w:val="1"/>
      <w:marLeft w:val="0"/>
      <w:marRight w:val="0"/>
      <w:marTop w:val="0"/>
      <w:marBottom w:val="0"/>
      <w:divBdr>
        <w:top w:val="none" w:sz="0" w:space="0" w:color="auto"/>
        <w:left w:val="none" w:sz="0" w:space="0" w:color="auto"/>
        <w:bottom w:val="none" w:sz="0" w:space="0" w:color="auto"/>
        <w:right w:val="none" w:sz="0" w:space="0" w:color="auto"/>
      </w:divBdr>
    </w:div>
    <w:div w:id="2013415686">
      <w:bodyDiv w:val="1"/>
      <w:marLeft w:val="0"/>
      <w:marRight w:val="0"/>
      <w:marTop w:val="0"/>
      <w:marBottom w:val="0"/>
      <w:divBdr>
        <w:top w:val="none" w:sz="0" w:space="0" w:color="auto"/>
        <w:left w:val="none" w:sz="0" w:space="0" w:color="auto"/>
        <w:bottom w:val="none" w:sz="0" w:space="0" w:color="auto"/>
        <w:right w:val="none" w:sz="0" w:space="0" w:color="auto"/>
      </w:divBdr>
      <w:divsChild>
        <w:div w:id="491682366">
          <w:marLeft w:val="0"/>
          <w:marRight w:val="0"/>
          <w:marTop w:val="0"/>
          <w:marBottom w:val="0"/>
          <w:divBdr>
            <w:top w:val="single" w:sz="2" w:space="0" w:color="D9D9E3"/>
            <w:left w:val="single" w:sz="2" w:space="0" w:color="D9D9E3"/>
            <w:bottom w:val="single" w:sz="2" w:space="0" w:color="D9D9E3"/>
            <w:right w:val="single" w:sz="2" w:space="0" w:color="D9D9E3"/>
          </w:divBdr>
          <w:divsChild>
            <w:div w:id="760416701">
              <w:marLeft w:val="0"/>
              <w:marRight w:val="0"/>
              <w:marTop w:val="100"/>
              <w:marBottom w:val="100"/>
              <w:divBdr>
                <w:top w:val="single" w:sz="2" w:space="0" w:color="D9D9E3"/>
                <w:left w:val="single" w:sz="2" w:space="0" w:color="D9D9E3"/>
                <w:bottom w:val="single" w:sz="2" w:space="0" w:color="D9D9E3"/>
                <w:right w:val="single" w:sz="2" w:space="0" w:color="D9D9E3"/>
              </w:divBdr>
              <w:divsChild>
                <w:div w:id="1751927804">
                  <w:marLeft w:val="0"/>
                  <w:marRight w:val="0"/>
                  <w:marTop w:val="0"/>
                  <w:marBottom w:val="0"/>
                  <w:divBdr>
                    <w:top w:val="single" w:sz="2" w:space="0" w:color="D9D9E3"/>
                    <w:left w:val="single" w:sz="2" w:space="0" w:color="D9D9E3"/>
                    <w:bottom w:val="single" w:sz="2" w:space="0" w:color="D9D9E3"/>
                    <w:right w:val="single" w:sz="2" w:space="0" w:color="D9D9E3"/>
                  </w:divBdr>
                  <w:divsChild>
                    <w:div w:id="939919346">
                      <w:marLeft w:val="0"/>
                      <w:marRight w:val="0"/>
                      <w:marTop w:val="0"/>
                      <w:marBottom w:val="0"/>
                      <w:divBdr>
                        <w:top w:val="single" w:sz="2" w:space="0" w:color="D9D9E3"/>
                        <w:left w:val="single" w:sz="2" w:space="0" w:color="D9D9E3"/>
                        <w:bottom w:val="single" w:sz="2" w:space="0" w:color="D9D9E3"/>
                        <w:right w:val="single" w:sz="2" w:space="0" w:color="D9D9E3"/>
                      </w:divBdr>
                      <w:divsChild>
                        <w:div w:id="372274576">
                          <w:marLeft w:val="0"/>
                          <w:marRight w:val="0"/>
                          <w:marTop w:val="0"/>
                          <w:marBottom w:val="0"/>
                          <w:divBdr>
                            <w:top w:val="single" w:sz="2" w:space="0" w:color="D9D9E3"/>
                            <w:left w:val="single" w:sz="2" w:space="0" w:color="D9D9E3"/>
                            <w:bottom w:val="single" w:sz="2" w:space="0" w:color="D9D9E3"/>
                            <w:right w:val="single" w:sz="2" w:space="0" w:color="D9D9E3"/>
                          </w:divBdr>
                          <w:divsChild>
                            <w:div w:id="1541238919">
                              <w:marLeft w:val="0"/>
                              <w:marRight w:val="0"/>
                              <w:marTop w:val="0"/>
                              <w:marBottom w:val="0"/>
                              <w:divBdr>
                                <w:top w:val="single" w:sz="2" w:space="0" w:color="D9D9E3"/>
                                <w:left w:val="single" w:sz="2" w:space="0" w:color="D9D9E3"/>
                                <w:bottom w:val="single" w:sz="2" w:space="0" w:color="D9D9E3"/>
                                <w:right w:val="single" w:sz="2" w:space="0" w:color="D9D9E3"/>
                              </w:divBdr>
                              <w:divsChild>
                                <w:div w:id="739015274">
                                  <w:marLeft w:val="0"/>
                                  <w:marRight w:val="0"/>
                                  <w:marTop w:val="0"/>
                                  <w:marBottom w:val="0"/>
                                  <w:divBdr>
                                    <w:top w:val="single" w:sz="2" w:space="0" w:color="D9D9E3"/>
                                    <w:left w:val="single" w:sz="2" w:space="0" w:color="D9D9E3"/>
                                    <w:bottom w:val="single" w:sz="2" w:space="0" w:color="D9D9E3"/>
                                    <w:right w:val="single" w:sz="2" w:space="0" w:color="D9D9E3"/>
                                  </w:divBdr>
                                  <w:divsChild>
                                    <w:div w:id="9901319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2928689">
          <w:marLeft w:val="0"/>
          <w:marRight w:val="0"/>
          <w:marTop w:val="0"/>
          <w:marBottom w:val="0"/>
          <w:divBdr>
            <w:top w:val="single" w:sz="2" w:space="0" w:color="D9D9E3"/>
            <w:left w:val="single" w:sz="2" w:space="0" w:color="D9D9E3"/>
            <w:bottom w:val="single" w:sz="2" w:space="0" w:color="D9D9E3"/>
            <w:right w:val="single" w:sz="2" w:space="0" w:color="D9D9E3"/>
          </w:divBdr>
          <w:divsChild>
            <w:div w:id="1936982673">
              <w:marLeft w:val="0"/>
              <w:marRight w:val="0"/>
              <w:marTop w:val="100"/>
              <w:marBottom w:val="100"/>
              <w:divBdr>
                <w:top w:val="single" w:sz="2" w:space="0" w:color="D9D9E3"/>
                <w:left w:val="single" w:sz="2" w:space="0" w:color="D9D9E3"/>
                <w:bottom w:val="single" w:sz="2" w:space="0" w:color="D9D9E3"/>
                <w:right w:val="single" w:sz="2" w:space="0" w:color="D9D9E3"/>
              </w:divBdr>
              <w:divsChild>
                <w:div w:id="493035945">
                  <w:marLeft w:val="0"/>
                  <w:marRight w:val="0"/>
                  <w:marTop w:val="0"/>
                  <w:marBottom w:val="0"/>
                  <w:divBdr>
                    <w:top w:val="single" w:sz="2" w:space="0" w:color="D9D9E3"/>
                    <w:left w:val="single" w:sz="2" w:space="0" w:color="D9D9E3"/>
                    <w:bottom w:val="single" w:sz="2" w:space="0" w:color="D9D9E3"/>
                    <w:right w:val="single" w:sz="2" w:space="0" w:color="D9D9E3"/>
                  </w:divBdr>
                  <w:divsChild>
                    <w:div w:id="541676990">
                      <w:marLeft w:val="0"/>
                      <w:marRight w:val="0"/>
                      <w:marTop w:val="0"/>
                      <w:marBottom w:val="0"/>
                      <w:divBdr>
                        <w:top w:val="single" w:sz="2" w:space="0" w:color="D9D9E3"/>
                        <w:left w:val="single" w:sz="2" w:space="0" w:color="D9D9E3"/>
                        <w:bottom w:val="single" w:sz="2" w:space="0" w:color="D9D9E3"/>
                        <w:right w:val="single" w:sz="2" w:space="0" w:color="D9D9E3"/>
                      </w:divBdr>
                      <w:divsChild>
                        <w:div w:id="84693922">
                          <w:marLeft w:val="0"/>
                          <w:marRight w:val="0"/>
                          <w:marTop w:val="0"/>
                          <w:marBottom w:val="0"/>
                          <w:divBdr>
                            <w:top w:val="single" w:sz="2" w:space="0" w:color="D9D9E3"/>
                            <w:left w:val="single" w:sz="2" w:space="0" w:color="D9D9E3"/>
                            <w:bottom w:val="single" w:sz="2" w:space="0" w:color="D9D9E3"/>
                            <w:right w:val="single" w:sz="2" w:space="0" w:color="D9D9E3"/>
                          </w:divBdr>
                          <w:divsChild>
                            <w:div w:id="339704530">
                              <w:marLeft w:val="0"/>
                              <w:marRight w:val="0"/>
                              <w:marTop w:val="0"/>
                              <w:marBottom w:val="0"/>
                              <w:divBdr>
                                <w:top w:val="single" w:sz="2" w:space="0" w:color="D9D9E3"/>
                                <w:left w:val="single" w:sz="2" w:space="0" w:color="D9D9E3"/>
                                <w:bottom w:val="single" w:sz="2" w:space="0" w:color="D9D9E3"/>
                                <w:right w:val="single" w:sz="2" w:space="0" w:color="D9D9E3"/>
                              </w:divBdr>
                              <w:divsChild>
                                <w:div w:id="657736005">
                                  <w:marLeft w:val="0"/>
                                  <w:marRight w:val="0"/>
                                  <w:marTop w:val="0"/>
                                  <w:marBottom w:val="0"/>
                                  <w:divBdr>
                                    <w:top w:val="single" w:sz="2" w:space="0" w:color="D9D9E3"/>
                                    <w:left w:val="single" w:sz="2" w:space="0" w:color="D9D9E3"/>
                                    <w:bottom w:val="single" w:sz="2" w:space="0" w:color="D9D9E3"/>
                                    <w:right w:val="single" w:sz="2" w:space="0" w:color="D9D9E3"/>
                                  </w:divBdr>
                                  <w:divsChild>
                                    <w:div w:id="1247037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11397793">
                      <w:marLeft w:val="0"/>
                      <w:marRight w:val="0"/>
                      <w:marTop w:val="0"/>
                      <w:marBottom w:val="0"/>
                      <w:divBdr>
                        <w:top w:val="single" w:sz="2" w:space="0" w:color="D9D9E3"/>
                        <w:left w:val="single" w:sz="2" w:space="0" w:color="D9D9E3"/>
                        <w:bottom w:val="single" w:sz="2" w:space="0" w:color="D9D9E3"/>
                        <w:right w:val="single" w:sz="2" w:space="0" w:color="D9D9E3"/>
                      </w:divBdr>
                      <w:divsChild>
                        <w:div w:id="159393154">
                          <w:marLeft w:val="0"/>
                          <w:marRight w:val="0"/>
                          <w:marTop w:val="0"/>
                          <w:marBottom w:val="0"/>
                          <w:divBdr>
                            <w:top w:val="single" w:sz="2" w:space="0" w:color="D9D9E3"/>
                            <w:left w:val="single" w:sz="2" w:space="0" w:color="D9D9E3"/>
                            <w:bottom w:val="single" w:sz="2" w:space="0" w:color="D9D9E3"/>
                            <w:right w:val="single" w:sz="2" w:space="0" w:color="D9D9E3"/>
                          </w:divBdr>
                        </w:div>
                        <w:div w:id="670718275">
                          <w:marLeft w:val="0"/>
                          <w:marRight w:val="0"/>
                          <w:marTop w:val="0"/>
                          <w:marBottom w:val="0"/>
                          <w:divBdr>
                            <w:top w:val="single" w:sz="2" w:space="0" w:color="D9D9E3"/>
                            <w:left w:val="single" w:sz="2" w:space="0" w:color="D9D9E3"/>
                            <w:bottom w:val="single" w:sz="2" w:space="0" w:color="D9D9E3"/>
                            <w:right w:val="single" w:sz="2" w:space="0" w:color="D9D9E3"/>
                          </w:divBdr>
                          <w:divsChild>
                            <w:div w:id="1433041779">
                              <w:marLeft w:val="0"/>
                              <w:marRight w:val="0"/>
                              <w:marTop w:val="0"/>
                              <w:marBottom w:val="0"/>
                              <w:divBdr>
                                <w:top w:val="single" w:sz="2" w:space="0" w:color="D9D9E3"/>
                                <w:left w:val="single" w:sz="2" w:space="0" w:color="D9D9E3"/>
                                <w:bottom w:val="single" w:sz="2" w:space="0" w:color="D9D9E3"/>
                                <w:right w:val="single" w:sz="2" w:space="0" w:color="D9D9E3"/>
                              </w:divBdr>
                              <w:divsChild>
                                <w:div w:id="650905766">
                                  <w:marLeft w:val="0"/>
                                  <w:marRight w:val="0"/>
                                  <w:marTop w:val="0"/>
                                  <w:marBottom w:val="0"/>
                                  <w:divBdr>
                                    <w:top w:val="single" w:sz="2" w:space="0" w:color="D9D9E3"/>
                                    <w:left w:val="single" w:sz="2" w:space="0" w:color="D9D9E3"/>
                                    <w:bottom w:val="single" w:sz="2" w:space="0" w:color="D9D9E3"/>
                                    <w:right w:val="single" w:sz="2" w:space="0" w:color="D9D9E3"/>
                                  </w:divBdr>
                                  <w:divsChild>
                                    <w:div w:id="2092853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syaharuddin.ntb@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iptobajok@uinmataram.ac.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elajar%20artikel%20SINTA%204%20(04-01-2024)\template%20JP3M.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hinkPad\Downloads\DataPap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hinkPad\Downloads\DataPape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Data!$A$1</c:f>
              <c:strCache>
                <c:ptCount val="1"/>
                <c:pt idx="0">
                  <c:v>X1 (Agama)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Data!$A$2:$A$46</c:f>
              <c:numCache>
                <c:formatCode>0.00</c:formatCode>
                <c:ptCount val="45"/>
                <c:pt idx="0">
                  <c:v>60</c:v>
                </c:pt>
                <c:pt idx="1">
                  <c:v>80</c:v>
                </c:pt>
                <c:pt idx="2">
                  <c:v>76.92307692307692</c:v>
                </c:pt>
                <c:pt idx="3">
                  <c:v>63.076923076923073</c:v>
                </c:pt>
                <c:pt idx="4">
                  <c:v>60</c:v>
                </c:pt>
                <c:pt idx="5">
                  <c:v>81.538461538461533</c:v>
                </c:pt>
                <c:pt idx="6">
                  <c:v>86.153846153846146</c:v>
                </c:pt>
                <c:pt idx="7">
                  <c:v>53.846153846153854</c:v>
                </c:pt>
                <c:pt idx="8">
                  <c:v>67.692307692307693</c:v>
                </c:pt>
                <c:pt idx="9">
                  <c:v>61.53846153846154</c:v>
                </c:pt>
                <c:pt idx="10">
                  <c:v>80</c:v>
                </c:pt>
                <c:pt idx="11">
                  <c:v>80</c:v>
                </c:pt>
                <c:pt idx="12">
                  <c:v>60</c:v>
                </c:pt>
                <c:pt idx="13">
                  <c:v>80</c:v>
                </c:pt>
                <c:pt idx="14">
                  <c:v>80</c:v>
                </c:pt>
                <c:pt idx="15">
                  <c:v>83.07692307692308</c:v>
                </c:pt>
                <c:pt idx="16">
                  <c:v>70.769230769230774</c:v>
                </c:pt>
                <c:pt idx="17">
                  <c:v>80</c:v>
                </c:pt>
                <c:pt idx="18">
                  <c:v>89.230769230769226</c:v>
                </c:pt>
                <c:pt idx="19">
                  <c:v>53.846153846153854</c:v>
                </c:pt>
                <c:pt idx="20">
                  <c:v>75.384615384615387</c:v>
                </c:pt>
                <c:pt idx="21">
                  <c:v>56.923076923076927</c:v>
                </c:pt>
                <c:pt idx="22">
                  <c:v>100</c:v>
                </c:pt>
                <c:pt idx="23">
                  <c:v>70.769230769230774</c:v>
                </c:pt>
                <c:pt idx="24">
                  <c:v>89.230769230769226</c:v>
                </c:pt>
                <c:pt idx="25">
                  <c:v>100</c:v>
                </c:pt>
                <c:pt idx="26">
                  <c:v>73.846153846153854</c:v>
                </c:pt>
                <c:pt idx="27">
                  <c:v>67.692307692307693</c:v>
                </c:pt>
                <c:pt idx="28">
                  <c:v>40</c:v>
                </c:pt>
                <c:pt idx="29">
                  <c:v>67.692307692307693</c:v>
                </c:pt>
                <c:pt idx="30">
                  <c:v>100</c:v>
                </c:pt>
                <c:pt idx="31">
                  <c:v>66.153846153846146</c:v>
                </c:pt>
                <c:pt idx="32">
                  <c:v>60</c:v>
                </c:pt>
                <c:pt idx="33">
                  <c:v>95.384615384615387</c:v>
                </c:pt>
                <c:pt idx="34">
                  <c:v>73.846153846153854</c:v>
                </c:pt>
                <c:pt idx="35">
                  <c:v>89.230769230769226</c:v>
                </c:pt>
                <c:pt idx="36">
                  <c:v>96.92307692307692</c:v>
                </c:pt>
                <c:pt idx="37">
                  <c:v>89.230769230769226</c:v>
                </c:pt>
                <c:pt idx="38">
                  <c:v>61.53846153846154</c:v>
                </c:pt>
                <c:pt idx="39">
                  <c:v>70.769230769230774</c:v>
                </c:pt>
                <c:pt idx="40">
                  <c:v>60</c:v>
                </c:pt>
                <c:pt idx="41">
                  <c:v>100</c:v>
                </c:pt>
                <c:pt idx="42">
                  <c:v>63.076923076923073</c:v>
                </c:pt>
                <c:pt idx="43">
                  <c:v>95.384615384615387</c:v>
                </c:pt>
                <c:pt idx="44">
                  <c:v>87.692307692307708</c:v>
                </c:pt>
              </c:numCache>
            </c:numRef>
          </c:val>
          <c:smooth val="0"/>
          <c:extLst>
            <c:ext xmlns:c16="http://schemas.microsoft.com/office/drawing/2014/chart" uri="{C3380CC4-5D6E-409C-BE32-E72D297353CC}">
              <c16:uniqueId val="{00000000-2344-4FA2-8D2F-4661C5A83B52}"/>
            </c:ext>
          </c:extLst>
        </c:ser>
        <c:ser>
          <c:idx val="1"/>
          <c:order val="1"/>
          <c:tx>
            <c:strRef>
              <c:f>Data!$B$1</c:f>
              <c:strCache>
                <c:ptCount val="1"/>
                <c:pt idx="0">
                  <c:v>X2 (Umum)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Data!$B$2:$B$46</c:f>
              <c:numCache>
                <c:formatCode>0.00</c:formatCode>
                <c:ptCount val="45"/>
                <c:pt idx="0">
                  <c:v>64.615384615384613</c:v>
                </c:pt>
                <c:pt idx="1">
                  <c:v>73.846153846153854</c:v>
                </c:pt>
                <c:pt idx="2">
                  <c:v>96.92307692307692</c:v>
                </c:pt>
                <c:pt idx="3">
                  <c:v>70.769230769230774</c:v>
                </c:pt>
                <c:pt idx="4">
                  <c:v>81.538461538461533</c:v>
                </c:pt>
                <c:pt idx="5">
                  <c:v>64.615384615384613</c:v>
                </c:pt>
                <c:pt idx="6">
                  <c:v>63.076923076923073</c:v>
                </c:pt>
                <c:pt idx="7">
                  <c:v>67.692307692307693</c:v>
                </c:pt>
                <c:pt idx="8">
                  <c:v>83.07692307692308</c:v>
                </c:pt>
                <c:pt idx="9">
                  <c:v>66.153846153846146</c:v>
                </c:pt>
                <c:pt idx="10">
                  <c:v>92.307692307692292</c:v>
                </c:pt>
                <c:pt idx="11">
                  <c:v>67.692307692307693</c:v>
                </c:pt>
                <c:pt idx="12">
                  <c:v>70.769230769230774</c:v>
                </c:pt>
                <c:pt idx="13">
                  <c:v>100</c:v>
                </c:pt>
                <c:pt idx="14">
                  <c:v>93.846153846153854</c:v>
                </c:pt>
                <c:pt idx="15">
                  <c:v>86.153846153846146</c:v>
                </c:pt>
                <c:pt idx="16">
                  <c:v>98.461538461538467</c:v>
                </c:pt>
                <c:pt idx="17">
                  <c:v>81.538461538461533</c:v>
                </c:pt>
                <c:pt idx="18">
                  <c:v>80</c:v>
                </c:pt>
                <c:pt idx="19">
                  <c:v>73.846153846153854</c:v>
                </c:pt>
                <c:pt idx="20">
                  <c:v>70.769230769230774</c:v>
                </c:pt>
                <c:pt idx="21">
                  <c:v>61.53846153846154</c:v>
                </c:pt>
                <c:pt idx="22">
                  <c:v>83.07692307692308</c:v>
                </c:pt>
                <c:pt idx="23">
                  <c:v>55.384615384615387</c:v>
                </c:pt>
                <c:pt idx="24">
                  <c:v>96.92307692307692</c:v>
                </c:pt>
                <c:pt idx="25">
                  <c:v>55.384615384615387</c:v>
                </c:pt>
                <c:pt idx="26">
                  <c:v>83.07692307692308</c:v>
                </c:pt>
                <c:pt idx="27">
                  <c:v>100</c:v>
                </c:pt>
                <c:pt idx="28">
                  <c:v>50.769230769230766</c:v>
                </c:pt>
                <c:pt idx="29">
                  <c:v>84.615384615384613</c:v>
                </c:pt>
                <c:pt idx="30">
                  <c:v>100</c:v>
                </c:pt>
                <c:pt idx="31">
                  <c:v>61.53846153846154</c:v>
                </c:pt>
                <c:pt idx="32">
                  <c:v>64.615384615384613</c:v>
                </c:pt>
                <c:pt idx="33">
                  <c:v>73.846153846153854</c:v>
                </c:pt>
                <c:pt idx="34">
                  <c:v>63.076923076923073</c:v>
                </c:pt>
                <c:pt idx="35">
                  <c:v>70.769230769230774</c:v>
                </c:pt>
                <c:pt idx="36">
                  <c:v>60</c:v>
                </c:pt>
                <c:pt idx="37">
                  <c:v>61.53846153846154</c:v>
                </c:pt>
              </c:numCache>
            </c:numRef>
          </c:val>
          <c:smooth val="0"/>
          <c:extLst>
            <c:ext xmlns:c16="http://schemas.microsoft.com/office/drawing/2014/chart" uri="{C3380CC4-5D6E-409C-BE32-E72D297353CC}">
              <c16:uniqueId val="{00000001-2344-4FA2-8D2F-4661C5A83B52}"/>
            </c:ext>
          </c:extLst>
        </c:ser>
        <c:dLbls>
          <c:showLegendKey val="0"/>
          <c:showVal val="0"/>
          <c:showCatName val="0"/>
          <c:showSerName val="0"/>
          <c:showPercent val="0"/>
          <c:showBubbleSize val="0"/>
        </c:dLbls>
        <c:marker val="1"/>
        <c:smooth val="0"/>
        <c:axId val="332353824"/>
        <c:axId val="332351472"/>
      </c:lineChart>
      <c:catAx>
        <c:axId val="3323538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351472"/>
        <c:crosses val="autoZero"/>
        <c:auto val="1"/>
        <c:lblAlgn val="ctr"/>
        <c:lblOffset val="100"/>
        <c:noMultiLvlLbl val="0"/>
      </c:catAx>
      <c:valAx>
        <c:axId val="332351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353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'Form Responses 1'!$D$88</c:f>
              <c:strCache>
                <c:ptCount val="1"/>
                <c:pt idx="0">
                  <c:v>Indikator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'Form Responses 1'!$E$88:$Q$88</c:f>
              <c:numCache>
                <c:formatCode>0.00</c:formatCode>
                <c:ptCount val="13"/>
                <c:pt idx="0">
                  <c:v>76.867469879518069</c:v>
                </c:pt>
                <c:pt idx="1">
                  <c:v>76.626506024096386</c:v>
                </c:pt>
                <c:pt idx="2">
                  <c:v>75.662650602409641</c:v>
                </c:pt>
                <c:pt idx="3">
                  <c:v>75.421686746987945</c:v>
                </c:pt>
                <c:pt idx="4">
                  <c:v>74.698795180722882</c:v>
                </c:pt>
                <c:pt idx="5">
                  <c:v>73.97590361445782</c:v>
                </c:pt>
                <c:pt idx="6">
                  <c:v>78.554216867469876</c:v>
                </c:pt>
                <c:pt idx="7">
                  <c:v>73.493975903614455</c:v>
                </c:pt>
                <c:pt idx="8">
                  <c:v>74.216867469879517</c:v>
                </c:pt>
                <c:pt idx="9">
                  <c:v>74.698795180722882</c:v>
                </c:pt>
                <c:pt idx="10">
                  <c:v>76.385542168674704</c:v>
                </c:pt>
                <c:pt idx="11">
                  <c:v>74.939759036144579</c:v>
                </c:pt>
                <c:pt idx="12">
                  <c:v>76.867469879518069</c:v>
                </c:pt>
              </c:numCache>
            </c:numRef>
          </c:val>
          <c:extLst>
            <c:ext xmlns:c16="http://schemas.microsoft.com/office/drawing/2014/chart" uri="{C3380CC4-5D6E-409C-BE32-E72D297353CC}">
              <c16:uniqueId val="{00000000-F89D-4215-A4BB-FF699C619590}"/>
            </c:ext>
          </c:extLst>
        </c:ser>
        <c:dLbls>
          <c:dLblPos val="outEnd"/>
          <c:showLegendKey val="0"/>
          <c:showVal val="1"/>
          <c:showCatName val="0"/>
          <c:showSerName val="0"/>
          <c:showPercent val="0"/>
          <c:showBubbleSize val="0"/>
        </c:dLbls>
        <c:gapWidth val="267"/>
        <c:overlap val="-43"/>
        <c:axId val="332354608"/>
        <c:axId val="332356568"/>
      </c:barChart>
      <c:catAx>
        <c:axId val="332354608"/>
        <c:scaling>
          <c:orientation val="minMax"/>
        </c:scaling>
        <c:delete val="0"/>
        <c:axPos val="b"/>
        <c:majorGridlines>
          <c:spPr>
            <a:ln w="9525" cap="flat" cmpd="sng" algn="ctr">
              <a:solidFill>
                <a:schemeClr val="dk1">
                  <a:lumMod val="15000"/>
                  <a:lumOff val="85000"/>
                </a:schemeClr>
              </a:solidFill>
              <a:round/>
            </a:ln>
            <a:effectLst/>
          </c:spPr>
        </c:majorGridlines>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332356568"/>
        <c:crosses val="autoZero"/>
        <c:auto val="1"/>
        <c:lblAlgn val="ctr"/>
        <c:lblOffset val="100"/>
        <c:noMultiLvlLbl val="0"/>
      </c:catAx>
      <c:valAx>
        <c:axId val="332356568"/>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3235460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AD8263-5317-47C3-A5F3-8092D883A457}">
  <we:reference id="wa104382081" version="1.55.1.0" store="en-US" storeType="OMEX"/>
  <we:alternateReferences>
    <we:reference id="wa104382081" version="1.55.1.0" store="WA104382081"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7C502-EB69-44D5-8BBB-7AC7D509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JP3M</Template>
  <TotalTime>29</TotalTime>
  <Pages>8</Pages>
  <Words>10248</Words>
  <Characters>58415</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cipto bajok</cp:lastModifiedBy>
  <cp:revision>7</cp:revision>
  <dcterms:created xsi:type="dcterms:W3CDTF">2024-01-05T06:25:00Z</dcterms:created>
  <dcterms:modified xsi:type="dcterms:W3CDTF">2024-01-05T06:53:00Z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807a9372-ce1a-3365-8b92-97d5aa3127e2</vt:lpwstr>
  </property>
  <property fmtid="{D5CDD505-2E9C-101B-9397-08002B2CF9AE}" pid="24" name="Mendeley Citation Style_1">
    <vt:lpwstr>http://www.zotero.org/styles/apa</vt:lpwstr>
  </property>
</Properties>
</file>