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CD" w:rsidRPr="00F33B09" w:rsidRDefault="0001439C" w:rsidP="00364879">
      <w:pPr>
        <w:jc w:val="center"/>
        <w:rPr>
          <w:rStyle w:val="Heading1Char"/>
          <w:rFonts w:ascii="Arial" w:eastAsiaTheme="minorHAnsi" w:hAnsi="Arial" w:cs="Arial"/>
          <w:b w:val="0"/>
          <w:sz w:val="22"/>
          <w:szCs w:val="22"/>
        </w:rPr>
      </w:pPr>
      <w:r>
        <w:rPr>
          <w:rStyle w:val="epdocumentcitation"/>
          <w:rFonts w:ascii="Arial" w:hAnsi="Arial" w:cs="Arial"/>
          <w:b/>
          <w:sz w:val="22"/>
          <w:szCs w:val="22"/>
        </w:rPr>
        <w:t xml:space="preserve">PRINSIP  ANDRAGOGI  </w:t>
      </w:r>
      <w:r w:rsidR="00AB1ECD" w:rsidRPr="00F33B09">
        <w:rPr>
          <w:rStyle w:val="epdocumentcitation"/>
          <w:rFonts w:ascii="Arial" w:hAnsi="Arial" w:cs="Arial"/>
          <w:b/>
          <w:sz w:val="22"/>
          <w:szCs w:val="22"/>
        </w:rPr>
        <w:t xml:space="preserve">PADA PERFORMASI </w:t>
      </w:r>
      <w:r w:rsidR="00AB1ECD" w:rsidRPr="00F33B09">
        <w:rPr>
          <w:rFonts w:ascii="Arial" w:eastAsia="Times New Roman" w:hAnsi="Arial" w:cs="Arial"/>
          <w:b/>
          <w:sz w:val="22"/>
          <w:szCs w:val="22"/>
          <w:lang w:eastAsia="id-ID"/>
        </w:rPr>
        <w:t xml:space="preserve">TUTOR </w:t>
      </w:r>
      <w:r w:rsidR="00AB1ECD" w:rsidRPr="00F33B09">
        <w:rPr>
          <w:rStyle w:val="Heading1Char"/>
          <w:rFonts w:ascii="Arial" w:eastAsiaTheme="minorHAnsi" w:hAnsi="Arial" w:cs="Arial"/>
          <w:b w:val="0"/>
          <w:sz w:val="22"/>
          <w:szCs w:val="22"/>
        </w:rPr>
        <w:t xml:space="preserve"> </w:t>
      </w:r>
    </w:p>
    <w:p w:rsidR="00AB1ECD" w:rsidRDefault="00AB1ECD" w:rsidP="00364879">
      <w:pPr>
        <w:jc w:val="center"/>
        <w:rPr>
          <w:rStyle w:val="epdocumentcitation"/>
          <w:rFonts w:ascii="Arial" w:hAnsi="Arial" w:cs="Arial"/>
          <w:b/>
          <w:sz w:val="22"/>
          <w:szCs w:val="22"/>
        </w:rPr>
      </w:pPr>
      <w:r w:rsidRPr="00F33B09">
        <w:rPr>
          <w:rStyle w:val="epdocumentcitation"/>
          <w:rFonts w:ascii="Arial" w:hAnsi="Arial" w:cs="Arial"/>
          <w:b/>
          <w:sz w:val="22"/>
          <w:szCs w:val="22"/>
        </w:rPr>
        <w:t xml:space="preserve"> PROGRAM  PENDIDIKAN LUAR SEKOLAH</w:t>
      </w:r>
    </w:p>
    <w:p w:rsidR="00F33B09" w:rsidRDefault="00F33B09" w:rsidP="00364879">
      <w:pPr>
        <w:jc w:val="center"/>
        <w:rPr>
          <w:rStyle w:val="epdocumentcitation"/>
          <w:rFonts w:ascii="Arial" w:hAnsi="Arial" w:cs="Arial"/>
          <w:sz w:val="22"/>
          <w:szCs w:val="22"/>
        </w:rPr>
      </w:pPr>
    </w:p>
    <w:p w:rsidR="00F33B09" w:rsidRPr="00BF0452" w:rsidRDefault="00F33B09" w:rsidP="00364879">
      <w:pPr>
        <w:jc w:val="center"/>
        <w:rPr>
          <w:rStyle w:val="epdocumentcitation"/>
          <w:rFonts w:ascii="Arial" w:hAnsi="Arial" w:cs="Arial"/>
          <w:sz w:val="22"/>
          <w:szCs w:val="22"/>
        </w:rPr>
      </w:pPr>
      <w:r>
        <w:rPr>
          <w:rStyle w:val="epdocumentcitation"/>
          <w:rFonts w:ascii="Arial" w:hAnsi="Arial" w:cs="Arial"/>
          <w:sz w:val="22"/>
          <w:szCs w:val="22"/>
        </w:rPr>
        <w:t>Lilis Karwati</w:t>
      </w:r>
    </w:p>
    <w:p w:rsidR="00AB1ECD" w:rsidRPr="00BF0452" w:rsidRDefault="00AB1ECD" w:rsidP="00364879">
      <w:pPr>
        <w:jc w:val="center"/>
        <w:rPr>
          <w:rStyle w:val="epdocumentcitation"/>
          <w:rFonts w:ascii="Arial" w:hAnsi="Arial" w:cs="Arial"/>
          <w:sz w:val="22"/>
          <w:szCs w:val="22"/>
        </w:rPr>
      </w:pPr>
      <w:r w:rsidRPr="00BF0452">
        <w:rPr>
          <w:rStyle w:val="epdocumentcitation"/>
          <w:rFonts w:ascii="Arial" w:hAnsi="Arial" w:cs="Arial"/>
          <w:sz w:val="22"/>
          <w:szCs w:val="22"/>
        </w:rPr>
        <w:t>Jurusan PLS</w:t>
      </w:r>
      <w:r w:rsidR="00F33B09">
        <w:rPr>
          <w:rStyle w:val="epdocumentcitation"/>
          <w:rFonts w:ascii="Arial" w:hAnsi="Arial" w:cs="Arial"/>
          <w:sz w:val="22"/>
          <w:szCs w:val="22"/>
        </w:rPr>
        <w:t xml:space="preserve"> FKIP </w:t>
      </w:r>
      <w:r w:rsidRPr="00BF0452">
        <w:rPr>
          <w:rStyle w:val="epdocumentcitation"/>
          <w:rFonts w:ascii="Arial" w:hAnsi="Arial" w:cs="Arial"/>
          <w:sz w:val="22"/>
          <w:szCs w:val="22"/>
        </w:rPr>
        <w:t xml:space="preserve"> Universitas siliwangi </w:t>
      </w:r>
    </w:p>
    <w:p w:rsidR="00AB1ECD" w:rsidRPr="00BF0452" w:rsidRDefault="00AB1ECD" w:rsidP="00364879">
      <w:pPr>
        <w:rPr>
          <w:rStyle w:val="epdocumentcitation"/>
          <w:rFonts w:ascii="Arial" w:hAnsi="Arial" w:cs="Arial"/>
          <w:sz w:val="22"/>
          <w:szCs w:val="22"/>
        </w:rPr>
      </w:pPr>
      <w:bookmarkStart w:id="0" w:name="_GoBack"/>
      <w:r w:rsidRPr="00BF0452">
        <w:rPr>
          <w:rStyle w:val="epdocumentcitation"/>
          <w:rFonts w:ascii="Arial" w:hAnsi="Arial" w:cs="Arial"/>
          <w:sz w:val="22"/>
          <w:szCs w:val="22"/>
        </w:rPr>
        <w:t xml:space="preserve">                          </w:t>
      </w:r>
      <w:r w:rsidR="004D56BC">
        <w:rPr>
          <w:rStyle w:val="epdocumentcitation"/>
          <w:rFonts w:ascii="Arial" w:hAnsi="Arial" w:cs="Arial"/>
          <w:sz w:val="22"/>
          <w:szCs w:val="22"/>
        </w:rPr>
        <w:t xml:space="preserve">                         lilis.k</w:t>
      </w:r>
      <w:r w:rsidR="0001439C">
        <w:rPr>
          <w:rStyle w:val="epdocumentcitation"/>
          <w:rFonts w:ascii="Arial" w:hAnsi="Arial" w:cs="Arial"/>
          <w:sz w:val="22"/>
          <w:szCs w:val="22"/>
        </w:rPr>
        <w:t>arwati</w:t>
      </w:r>
      <w:r w:rsidRPr="00BF0452">
        <w:rPr>
          <w:rStyle w:val="epdocumentcitation"/>
          <w:rFonts w:ascii="Arial" w:hAnsi="Arial" w:cs="Arial"/>
          <w:sz w:val="22"/>
          <w:szCs w:val="22"/>
        </w:rPr>
        <w:t>03@gmail.com</w:t>
      </w:r>
    </w:p>
    <w:bookmarkEnd w:id="0"/>
    <w:p w:rsidR="00053B18" w:rsidRPr="00BF0452" w:rsidRDefault="00053B18" w:rsidP="0036487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p>
    <w:p w:rsidR="00CF018A" w:rsidRPr="00BF0452" w:rsidRDefault="00CF018A" w:rsidP="00364879">
      <w:pPr>
        <w:jc w:val="both"/>
        <w:rPr>
          <w:rFonts w:ascii="Arial" w:hAnsi="Arial" w:cs="Arial"/>
          <w:b/>
          <w:sz w:val="22"/>
          <w:szCs w:val="22"/>
        </w:rPr>
        <w:sectPr w:rsidR="00CF018A" w:rsidRPr="00BF0452" w:rsidSect="00325608">
          <w:headerReference w:type="default" r:id="rId9"/>
          <w:footerReference w:type="default" r:id="rId10"/>
          <w:pgSz w:w="11907" w:h="16840" w:code="9"/>
          <w:pgMar w:top="1588" w:right="1134" w:bottom="1418" w:left="1418" w:header="720" w:footer="720" w:gutter="0"/>
          <w:pgNumType w:start="16"/>
          <w:cols w:space="720"/>
          <w:docGrid w:linePitch="360"/>
        </w:sectPr>
      </w:pPr>
    </w:p>
    <w:p w:rsidR="00AB1ECD" w:rsidRDefault="003F546B" w:rsidP="003F54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color w:val="000000"/>
          <w:sz w:val="22"/>
          <w:szCs w:val="22"/>
        </w:rPr>
      </w:pPr>
      <w:r w:rsidRPr="003F546B">
        <w:rPr>
          <w:rFonts w:ascii="Arial" w:eastAsia="Times New Roman" w:hAnsi="Arial" w:cs="Arial"/>
          <w:sz w:val="22"/>
          <w:szCs w:val="22"/>
        </w:rPr>
        <w:lastRenderedPageBreak/>
        <w:t>Abstrak</w:t>
      </w:r>
      <w:r>
        <w:rPr>
          <w:rFonts w:ascii="Arial" w:eastAsia="Times New Roman" w:hAnsi="Arial" w:cs="Arial"/>
          <w:b/>
          <w:sz w:val="22"/>
          <w:szCs w:val="22"/>
        </w:rPr>
        <w:t xml:space="preserve">: </w:t>
      </w:r>
      <w:r w:rsidR="00AB1ECD" w:rsidRPr="00BF0452">
        <w:rPr>
          <w:rFonts w:ascii="Arial" w:eastAsia="Times New Roman" w:hAnsi="Arial" w:cs="Arial"/>
          <w:sz w:val="22"/>
          <w:szCs w:val="22"/>
          <w:lang w:eastAsia="id-ID"/>
        </w:rPr>
        <w:t xml:space="preserve">Pendidikan Orang Dewasa adalah suatu proses dimana orang-orang yang sudah memiliki peran sosial sebagai orang dewasa melakukan aktivitas belajar yang sistematik dan berkelanjutan dengan tujuan untuk membuat perubahan dalam pengetahuan, sikap, nilai-nilai, dan keterampilan, sehingga dalam proses pengajarannya harus dilakukan melalui penerapan  metode pembelajaran Andragogi sehingga tutor dalam melaksanakan kegiatan program pendidikan Luar Sekolah di lapangan sesuai dengan pendekatan prinsiporangdewasa sehingga tujuan    </w:t>
      </w:r>
      <w:r w:rsidR="00AB1ECD" w:rsidRPr="00BF0452">
        <w:rPr>
          <w:rFonts w:ascii="Arial" w:hAnsi="Arial" w:cs="Arial"/>
          <w:iCs/>
          <w:color w:val="000000"/>
          <w:sz w:val="22"/>
          <w:szCs w:val="22"/>
        </w:rPr>
        <w:t>membangun manusia dan  pembangunan bangsa dapat tercapai . berbagai kebijakan yang ditetapkan oleh pemerintah, akan tetapi di lapangan, tidak sedikit orang dewasa yang harus mendapat pendidikan luar sekolah, misalnya pendidikan dalam bentuk keterampilan, kursus-kursus, penataran dan sebagainya. Untuk membelajarkan orang dewasa melalui pendidikan orang dewasa dapat dilakukan dengan berbagai metoda dan strategi yang diperlukannya. Dalam hal ini, dalam pembelajaran orang dewasa memiliki kematangan konsep diri bergerak dari ketergantungan seperti yang terjadi pada masa kanak-kanak menuju ke arah kemandirian atau pengarahan diri sendiri.</w:t>
      </w:r>
    </w:p>
    <w:p w:rsidR="003F546B" w:rsidRPr="00AC5CB2" w:rsidRDefault="003F546B" w:rsidP="003F54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10"/>
          <w:szCs w:val="22"/>
        </w:rPr>
      </w:pPr>
    </w:p>
    <w:p w:rsidR="00BF0452" w:rsidRDefault="00BF0452" w:rsidP="00BF0452">
      <w:pPr>
        <w:jc w:val="both"/>
        <w:rPr>
          <w:rFonts w:ascii="Arial" w:hAnsi="Arial" w:cs="Arial"/>
          <w:iCs/>
          <w:color w:val="000000"/>
          <w:sz w:val="22"/>
          <w:szCs w:val="22"/>
        </w:rPr>
      </w:pPr>
      <w:r>
        <w:rPr>
          <w:rFonts w:ascii="Arial" w:hAnsi="Arial" w:cs="Arial"/>
          <w:iCs/>
          <w:color w:val="000000"/>
          <w:sz w:val="22"/>
          <w:szCs w:val="22"/>
        </w:rPr>
        <w:t>Kata Kunci: Andragogi, Performansi Tutor</w:t>
      </w:r>
    </w:p>
    <w:p w:rsidR="003F546B" w:rsidRDefault="003F546B" w:rsidP="00BF0452">
      <w:pPr>
        <w:jc w:val="both"/>
        <w:rPr>
          <w:rFonts w:ascii="Arial" w:hAnsi="Arial" w:cs="Arial"/>
          <w:iCs/>
          <w:color w:val="000000"/>
          <w:sz w:val="22"/>
          <w:szCs w:val="22"/>
        </w:rPr>
      </w:pPr>
    </w:p>
    <w:p w:rsidR="003F546B" w:rsidRDefault="003F546B" w:rsidP="003F546B">
      <w:pPr>
        <w:jc w:val="both"/>
        <w:rPr>
          <w:rFonts w:ascii="Arial" w:hAnsi="Arial" w:cs="Arial"/>
          <w:iCs/>
          <w:color w:val="000000"/>
          <w:sz w:val="22"/>
          <w:szCs w:val="22"/>
        </w:rPr>
      </w:pPr>
      <w:r>
        <w:rPr>
          <w:rFonts w:ascii="Arial" w:hAnsi="Arial" w:cs="Arial"/>
          <w:iCs/>
          <w:color w:val="000000"/>
          <w:sz w:val="22"/>
          <w:szCs w:val="22"/>
        </w:rPr>
        <w:t xml:space="preserve">Abstract: </w:t>
      </w:r>
      <w:r w:rsidRPr="003F546B">
        <w:rPr>
          <w:rFonts w:ascii="Arial" w:hAnsi="Arial" w:cs="Arial"/>
          <w:iCs/>
          <w:color w:val="000000"/>
          <w:sz w:val="22"/>
          <w:szCs w:val="22"/>
        </w:rPr>
        <w:t>Adult Education is a process where people who already have a social role as adult learning activities are continuous and systematic with the aim to make the changes in knowledge, attitudes, values, and skills, so that in the process of teaching should be done through the implementation of Andragogy learning methods so that tutors in conducting educational programs in the field of School accordance with prinsiporangdewasa approach so that the goal of building human and nation building can be achieved. various policies set by the government, but on the field, not a few adults who have to get out of school education, for example in the form of skills training, courses, upgrading and so forth. To membelajarkan adults through adult education can be done by various methods and strategies needed. In this case, the adult learning has a maturity of self-concept moves from dependency as occurs in childhood toward independence or self-direction.</w:t>
      </w:r>
    </w:p>
    <w:p w:rsidR="003F546B" w:rsidRPr="00AC5CB2" w:rsidRDefault="003F546B" w:rsidP="003F546B">
      <w:pPr>
        <w:jc w:val="both"/>
        <w:rPr>
          <w:rFonts w:ascii="Arial" w:hAnsi="Arial" w:cs="Arial"/>
          <w:iCs/>
          <w:color w:val="000000"/>
          <w:sz w:val="12"/>
          <w:szCs w:val="22"/>
        </w:rPr>
      </w:pPr>
    </w:p>
    <w:p w:rsidR="003F546B" w:rsidRDefault="003F546B" w:rsidP="003F546B">
      <w:pPr>
        <w:jc w:val="both"/>
        <w:rPr>
          <w:rFonts w:ascii="Arial" w:hAnsi="Arial" w:cs="Arial"/>
          <w:iCs/>
          <w:color w:val="000000"/>
          <w:sz w:val="22"/>
          <w:szCs w:val="22"/>
        </w:rPr>
      </w:pPr>
      <w:r w:rsidRPr="003F546B">
        <w:rPr>
          <w:rFonts w:ascii="Arial" w:hAnsi="Arial" w:cs="Arial"/>
          <w:iCs/>
          <w:color w:val="000000"/>
          <w:sz w:val="22"/>
          <w:szCs w:val="22"/>
        </w:rPr>
        <w:t>Keywor</w:t>
      </w:r>
      <w:r>
        <w:rPr>
          <w:rFonts w:ascii="Arial" w:hAnsi="Arial" w:cs="Arial"/>
          <w:iCs/>
          <w:color w:val="000000"/>
          <w:sz w:val="22"/>
          <w:szCs w:val="22"/>
        </w:rPr>
        <w:t>ds: Andragogi, Tutor Performance.</w:t>
      </w:r>
    </w:p>
    <w:p w:rsidR="00BF0452" w:rsidRPr="00BF0452" w:rsidRDefault="00BF0452" w:rsidP="00BF0452">
      <w:pPr>
        <w:jc w:val="both"/>
        <w:rPr>
          <w:rFonts w:ascii="Arial" w:eastAsia="Times New Roman" w:hAnsi="Arial" w:cs="Arial"/>
          <w:sz w:val="22"/>
          <w:szCs w:val="22"/>
          <w:lang w:eastAsia="id-ID"/>
        </w:rPr>
      </w:pPr>
    </w:p>
    <w:p w:rsidR="00BF0452" w:rsidRDefault="00BF0452" w:rsidP="00BF0452">
      <w:pPr>
        <w:autoSpaceDE w:val="0"/>
        <w:autoSpaceDN w:val="0"/>
        <w:adjustRightInd w:val="0"/>
        <w:spacing w:line="360" w:lineRule="auto"/>
        <w:jc w:val="both"/>
        <w:rPr>
          <w:rFonts w:ascii="Arial" w:hAnsi="Arial" w:cs="Arial"/>
          <w:b/>
          <w:iCs/>
          <w:color w:val="000000"/>
          <w:sz w:val="22"/>
        </w:rPr>
        <w:sectPr w:rsidR="00BF0452" w:rsidSect="00BF0452">
          <w:type w:val="continuous"/>
          <w:pgSz w:w="11907" w:h="16840" w:code="9"/>
          <w:pgMar w:top="1701" w:right="1134" w:bottom="1701" w:left="1701" w:header="720" w:footer="720" w:gutter="0"/>
          <w:pgNumType w:fmt="lowerRoman" w:start="1"/>
          <w:cols w:space="568"/>
          <w:docGrid w:linePitch="360"/>
        </w:sectPr>
      </w:pPr>
    </w:p>
    <w:p w:rsidR="00AB1ECD" w:rsidRPr="00BF0452" w:rsidRDefault="00AB1ECD" w:rsidP="00BF0452">
      <w:pPr>
        <w:autoSpaceDE w:val="0"/>
        <w:autoSpaceDN w:val="0"/>
        <w:adjustRightInd w:val="0"/>
        <w:spacing w:line="360" w:lineRule="auto"/>
        <w:jc w:val="both"/>
        <w:rPr>
          <w:rFonts w:ascii="Arial" w:hAnsi="Arial" w:cs="Arial"/>
          <w:b/>
          <w:iCs/>
          <w:color w:val="000000"/>
          <w:sz w:val="22"/>
        </w:rPr>
      </w:pPr>
      <w:r w:rsidRPr="00BF0452">
        <w:rPr>
          <w:rFonts w:ascii="Arial" w:hAnsi="Arial" w:cs="Arial"/>
          <w:b/>
          <w:iCs/>
          <w:color w:val="000000"/>
          <w:sz w:val="22"/>
        </w:rPr>
        <w:lastRenderedPageBreak/>
        <w:t xml:space="preserve">PENDAHULUAN </w:t>
      </w:r>
    </w:p>
    <w:p w:rsidR="00AB1ECD"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eastAsia="Times New Roman" w:hAnsi="Arial" w:cs="Arial"/>
          <w:sz w:val="22"/>
          <w:szCs w:val="22"/>
          <w:lang w:eastAsia="id-ID"/>
        </w:rPr>
        <w:t xml:space="preserve">Permasalahan yang paling sering muncul dalam pelaksanaan pendidikan luar sekolah adalah hasil belajar, output dan outcomenya. Ketidakmampuan peserta memahami dengan baik materi dalam bentuk pengetahuan, sikap, dan keterampilan merupakan indikasi kurang berhasilnya kegiatan pendidikan luar sekolah. Rendahnya hasil belajar sebagai indikator dari ketidak berhasilan </w:t>
      </w:r>
      <w:r w:rsidRPr="00BF0452">
        <w:rPr>
          <w:rFonts w:ascii="Arial" w:eastAsia="Times New Roman" w:hAnsi="Arial" w:cs="Arial"/>
          <w:sz w:val="22"/>
          <w:szCs w:val="22"/>
          <w:lang w:eastAsia="id-ID"/>
        </w:rPr>
        <w:lastRenderedPageBreak/>
        <w:t xml:space="preserve">pembelajaran, dimana peserta maupun tidak mampu menerima dengan baik bahan belajar yang diajarkan oleh tutor. Salah satu penyebab ketidakberhasilan pembelajaran pendidikan luar sekolah adalah belum diterapkanya prinsip prinsip belajar orang dewasa,, metode pembelajaran yang tidak sesuai dengan prosedur pelaksanaannya dan andragogi belum diterapkan secara maksimal dalam pelaksanaan pembelajaran. Dengan </w:t>
      </w:r>
      <w:r w:rsidRPr="00BF0452">
        <w:rPr>
          <w:rFonts w:ascii="Arial" w:eastAsia="Times New Roman" w:hAnsi="Arial" w:cs="Arial"/>
          <w:sz w:val="22"/>
          <w:szCs w:val="22"/>
          <w:lang w:eastAsia="id-ID"/>
        </w:rPr>
        <w:lastRenderedPageBreak/>
        <w:t xml:space="preserve">peserta didik orang dewasa Perlunya penerapan prinsip andragogi dalam pendekatan pembelajaran orang dewasa dikarenakan upaya membelajarkan orang dewasa berbeda dengan upaya membelajarkan anak. Penerapan pendidikan andragogi lebih menekankan pada membimbing dan membantu orang dewasa untuk menemukan pengetahuan, keterampilan, dan sikap dalam rangka memecahkan, masalah-masalah kehidupan yang dihadapinya. Ketepatan pendekatan yang digunakan dalam penyelenggaraan suatu kegiatan pembelajaran tentu akan mempengaruhi hasil belajar warga belajar. (Budiningsih, 2005)  membelajarkan orang dewasa berpusat pada warga belajar itu sendiri (learned centered). Tutor, tenaga pendidik  sebagai fasilitator  harus memperhatikan prinsip-prinsip belajar orang dewasa. Prinsip tersebut dijadikan pegangan atau panduan dalam praktek membimbing kegiatan belajar orang dewasa. Pendekatan-pendekatan pembelajaran orang dewasa dengan memperhatikan prinsip-prinsip belajarnya dapat dipandang sebagai ilmu dan seni (art and science) membantu atau menolong orang dewasa belajar sepanjang hayat  </w:t>
      </w:r>
      <w:r w:rsidRPr="00BF0452">
        <w:rPr>
          <w:rFonts w:ascii="Arial" w:hAnsi="Arial" w:cs="Arial"/>
          <w:color w:val="000000"/>
          <w:sz w:val="22"/>
          <w:szCs w:val="22"/>
        </w:rPr>
        <w:t>melalui  pendidikan masyarakat</w:t>
      </w:r>
      <w:r w:rsidRPr="00BF0452">
        <w:rPr>
          <w:rFonts w:ascii="Arial" w:eastAsia="Times New Roman" w:hAnsi="Arial" w:cs="Arial"/>
          <w:sz w:val="22"/>
          <w:szCs w:val="22"/>
          <w:lang w:eastAsia="id-ID"/>
        </w:rPr>
        <w:t xml:space="preserve"> </w:t>
      </w:r>
      <w:r w:rsidRPr="00BF0452">
        <w:rPr>
          <w:rFonts w:ascii="Arial" w:hAnsi="Arial" w:cs="Arial"/>
          <w:color w:val="000000"/>
          <w:sz w:val="22"/>
          <w:szCs w:val="22"/>
        </w:rPr>
        <w:t xml:space="preserve">bersifat non formal . </w:t>
      </w:r>
    </w:p>
    <w:p w:rsidR="00AB1ECD" w:rsidRPr="00BF0452" w:rsidRDefault="00BF0452" w:rsidP="00BF0452">
      <w:pPr>
        <w:autoSpaceDE w:val="0"/>
        <w:autoSpaceDN w:val="0"/>
        <w:adjustRightInd w:val="0"/>
        <w:spacing w:line="360" w:lineRule="auto"/>
        <w:jc w:val="both"/>
        <w:rPr>
          <w:rFonts w:ascii="Arial" w:eastAsia="Times New Roman" w:hAnsi="Arial" w:cs="Arial"/>
          <w:b/>
          <w:sz w:val="22"/>
          <w:szCs w:val="22"/>
          <w:lang w:eastAsia="id-ID"/>
        </w:rPr>
      </w:pPr>
      <w:r>
        <w:rPr>
          <w:rFonts w:ascii="Arial" w:eastAsia="Times New Roman" w:hAnsi="Arial" w:cs="Arial"/>
          <w:b/>
          <w:sz w:val="22"/>
          <w:szCs w:val="22"/>
          <w:lang w:eastAsia="id-ID"/>
        </w:rPr>
        <w:t>KAJIAN TEORI</w:t>
      </w:r>
      <w:r w:rsidR="00AB1ECD" w:rsidRPr="00BF0452">
        <w:rPr>
          <w:rFonts w:ascii="Arial" w:eastAsia="Times New Roman" w:hAnsi="Arial" w:cs="Arial"/>
          <w:b/>
          <w:sz w:val="22"/>
          <w:szCs w:val="22"/>
          <w:lang w:eastAsia="id-ID"/>
        </w:rPr>
        <w:t xml:space="preserve"> </w:t>
      </w:r>
    </w:p>
    <w:p w:rsidR="00AB1ECD" w:rsidRPr="00BF0452" w:rsidRDefault="00AB1ECD" w:rsidP="00BF0452">
      <w:pPr>
        <w:spacing w:line="360" w:lineRule="auto"/>
        <w:jc w:val="both"/>
        <w:rPr>
          <w:rFonts w:ascii="Arial" w:hAnsi="Arial" w:cs="Arial"/>
          <w:sz w:val="22"/>
          <w:szCs w:val="22"/>
          <w:lang w:val="sv-SE"/>
        </w:rPr>
      </w:pPr>
      <w:r w:rsidRPr="00BF0452">
        <w:rPr>
          <w:rFonts w:ascii="Arial" w:hAnsi="Arial" w:cs="Arial"/>
          <w:sz w:val="22"/>
          <w:szCs w:val="22"/>
        </w:rPr>
        <w:t xml:space="preserve">           </w:t>
      </w:r>
      <w:r w:rsidRPr="00BF0452">
        <w:rPr>
          <w:rFonts w:ascii="Arial" w:hAnsi="Arial" w:cs="Arial"/>
          <w:sz w:val="22"/>
          <w:szCs w:val="22"/>
          <w:lang w:val="sv-SE"/>
        </w:rPr>
        <w:t>Andragogi (Andragogy) berasal dari kata Yunani ”</w:t>
      </w:r>
      <w:r w:rsidRPr="00BF0452">
        <w:rPr>
          <w:rFonts w:ascii="Arial" w:hAnsi="Arial" w:cs="Arial"/>
          <w:i/>
          <w:sz w:val="22"/>
          <w:szCs w:val="22"/>
          <w:lang w:val="sv-SE"/>
        </w:rPr>
        <w:t>andr</w:t>
      </w:r>
      <w:r w:rsidRPr="00BF0452">
        <w:rPr>
          <w:rFonts w:ascii="Arial" w:hAnsi="Arial" w:cs="Arial"/>
          <w:sz w:val="22"/>
          <w:szCs w:val="22"/>
          <w:lang w:val="sv-SE"/>
        </w:rPr>
        <w:t>” atau ”</w:t>
      </w:r>
      <w:r w:rsidRPr="00BF0452">
        <w:rPr>
          <w:rFonts w:ascii="Arial" w:hAnsi="Arial" w:cs="Arial"/>
          <w:i/>
          <w:sz w:val="22"/>
          <w:szCs w:val="22"/>
          <w:lang w:val="sv-SE"/>
        </w:rPr>
        <w:t>aner</w:t>
      </w:r>
      <w:r w:rsidRPr="00BF0452">
        <w:rPr>
          <w:rFonts w:ascii="Arial" w:hAnsi="Arial" w:cs="Arial"/>
          <w:sz w:val="22"/>
          <w:szCs w:val="22"/>
          <w:lang w:val="sv-SE"/>
        </w:rPr>
        <w:t xml:space="preserve">” yang berarti </w:t>
      </w:r>
      <w:r w:rsidRPr="00BF0452">
        <w:rPr>
          <w:rFonts w:ascii="Arial" w:hAnsi="Arial" w:cs="Arial"/>
          <w:sz w:val="22"/>
          <w:szCs w:val="22"/>
          <w:lang w:val="sv-SE"/>
        </w:rPr>
        <w:lastRenderedPageBreak/>
        <w:t>orang dewasa, dan agogi (agogy) yang juga berasal dari kata Yunani ”</w:t>
      </w:r>
      <w:r w:rsidRPr="00BF0452">
        <w:rPr>
          <w:rFonts w:ascii="Arial" w:hAnsi="Arial" w:cs="Arial"/>
          <w:i/>
          <w:sz w:val="22"/>
          <w:szCs w:val="22"/>
          <w:lang w:val="sv-SE"/>
        </w:rPr>
        <w:t>agogus</w:t>
      </w:r>
      <w:r w:rsidR="008E7694" w:rsidRPr="00BF0452">
        <w:rPr>
          <w:rFonts w:ascii="Arial" w:hAnsi="Arial" w:cs="Arial"/>
          <w:sz w:val="22"/>
          <w:szCs w:val="22"/>
          <w:lang w:val="sv-SE"/>
        </w:rPr>
        <w:t>”berarti</w:t>
      </w:r>
      <w:r w:rsidRPr="00BF0452">
        <w:rPr>
          <w:rFonts w:ascii="Arial" w:hAnsi="Arial" w:cs="Arial"/>
          <w:sz w:val="22"/>
          <w:szCs w:val="22"/>
          <w:lang w:val="sv-SE"/>
        </w:rPr>
        <w:t>”memimpin/membimbing”. Agogi berarti ”aktivitas memimpin/</w:t>
      </w:r>
      <w:r w:rsidR="008E7694" w:rsidRPr="00BF0452">
        <w:rPr>
          <w:rFonts w:ascii="Arial" w:hAnsi="Arial" w:cs="Arial"/>
          <w:sz w:val="22"/>
          <w:szCs w:val="22"/>
          <w:lang w:val="id-ID"/>
        </w:rPr>
        <w:t xml:space="preserve"> </w:t>
      </w:r>
      <w:r w:rsidRPr="00BF0452">
        <w:rPr>
          <w:rFonts w:ascii="Arial" w:hAnsi="Arial" w:cs="Arial"/>
          <w:sz w:val="22"/>
          <w:szCs w:val="22"/>
          <w:lang w:val="sv-SE"/>
        </w:rPr>
        <w:t>membimbing” atau ”seni da</w:t>
      </w:r>
      <w:r w:rsidR="008E7694" w:rsidRPr="00BF0452">
        <w:rPr>
          <w:rFonts w:ascii="Arial" w:hAnsi="Arial" w:cs="Arial"/>
          <w:sz w:val="22"/>
          <w:szCs w:val="22"/>
          <w:lang w:val="sv-SE"/>
        </w:rPr>
        <w:t xml:space="preserve">n ilmu </w:t>
      </w:r>
      <w:r w:rsidRPr="00BF0452">
        <w:rPr>
          <w:rFonts w:ascii="Arial" w:hAnsi="Arial" w:cs="Arial"/>
          <w:sz w:val="22"/>
          <w:szCs w:val="22"/>
          <w:lang w:val="sv-SE"/>
        </w:rPr>
        <w:t>mempengaruhi orang lain”Malcolm S.</w:t>
      </w:r>
      <w:r w:rsidRPr="00BF0452">
        <w:rPr>
          <w:rFonts w:ascii="Arial" w:hAnsi="Arial" w:cs="Arial"/>
          <w:b/>
          <w:sz w:val="22"/>
          <w:szCs w:val="22"/>
          <w:lang w:val="sv-SE"/>
        </w:rPr>
        <w:t xml:space="preserve"> </w:t>
      </w:r>
      <w:r w:rsidRPr="00BF0452">
        <w:rPr>
          <w:rFonts w:ascii="Arial" w:hAnsi="Arial" w:cs="Arial"/>
          <w:sz w:val="22"/>
          <w:szCs w:val="22"/>
          <w:lang w:val="sv-SE"/>
        </w:rPr>
        <w:t>Knowles</w:t>
      </w:r>
      <w:r w:rsidR="008E7694" w:rsidRPr="00BF0452">
        <w:rPr>
          <w:rFonts w:ascii="Arial" w:hAnsi="Arial" w:cs="Arial"/>
          <w:sz w:val="22"/>
          <w:szCs w:val="22"/>
          <w:lang w:val="sv-SE"/>
        </w:rPr>
        <w:t xml:space="preserve"> semula mendefinisikan</w:t>
      </w:r>
      <w:r w:rsidR="008E7694" w:rsidRPr="00BF0452">
        <w:rPr>
          <w:rFonts w:ascii="Arial" w:hAnsi="Arial" w:cs="Arial"/>
          <w:sz w:val="22"/>
          <w:szCs w:val="22"/>
          <w:lang w:val="id-ID"/>
        </w:rPr>
        <w:t xml:space="preserve"> </w:t>
      </w:r>
      <w:r w:rsidRPr="00BF0452">
        <w:rPr>
          <w:rFonts w:ascii="Arial" w:hAnsi="Arial" w:cs="Arial"/>
          <w:sz w:val="22"/>
          <w:szCs w:val="22"/>
          <w:lang w:val="sv-SE"/>
        </w:rPr>
        <w:t xml:space="preserve">andaragogi sebagai ”seni dan ilmu membantu orang dewasa belajar”. Namun dalam perkembangan berikutnya, setelah Knowles melihat banyak guru yang menerapkan konsep andragogi pada pendidikan anak-anak muda dan menemukan bahwa dalam situasi tertentu memberikan hasil lebih baik, kemudia Knowles menyatakan bahwa andragogi sebenarnya merupakan model asumsi lain mengenai pelajar yang dapat digunakan disamping model asumsi paedagogi. Ia juga menyatakan bahwa model-model itu (paedagogi dan andragogi) mungkin paling berguna apabila tidak dilihat sebagai dikotomi, tapi sebagai dua ujung dari suatu spektrum, atau terletak pada </w:t>
      </w:r>
      <w:r w:rsidRPr="00BF0452">
        <w:rPr>
          <w:rFonts w:ascii="Arial" w:hAnsi="Arial" w:cs="Arial"/>
          <w:i/>
          <w:sz w:val="22"/>
          <w:szCs w:val="22"/>
          <w:lang w:val="sv-SE"/>
        </w:rPr>
        <w:t>suatu garis (kontinum),</w:t>
      </w:r>
      <w:r w:rsidRPr="00BF0452">
        <w:rPr>
          <w:rFonts w:ascii="Arial" w:hAnsi="Arial" w:cs="Arial"/>
          <w:sz w:val="22"/>
          <w:szCs w:val="22"/>
          <w:lang w:val="sv-SE"/>
        </w:rPr>
        <w:t xml:space="preserve"> dimana suatu situasi berbeda di antara dua ujung tersebut.</w:t>
      </w:r>
    </w:p>
    <w:p w:rsidR="00AB1ECD" w:rsidRPr="00BF0452" w:rsidRDefault="00AB1ECD" w:rsidP="00BF0452">
      <w:pPr>
        <w:spacing w:line="360" w:lineRule="auto"/>
        <w:jc w:val="both"/>
        <w:rPr>
          <w:rFonts w:ascii="Arial" w:hAnsi="Arial" w:cs="Arial"/>
          <w:sz w:val="22"/>
          <w:szCs w:val="22"/>
        </w:rPr>
      </w:pPr>
      <w:r w:rsidRPr="00BF0452">
        <w:rPr>
          <w:rFonts w:ascii="Arial" w:hAnsi="Arial" w:cs="Arial"/>
          <w:sz w:val="22"/>
          <w:szCs w:val="22"/>
        </w:rPr>
        <w:t>2.Tujuan Pendidikan Orang Dewasa</w:t>
      </w:r>
    </w:p>
    <w:p w:rsidR="00734C2E" w:rsidRPr="00BF0452" w:rsidRDefault="00AB1ECD" w:rsidP="00BF0452">
      <w:pPr>
        <w:autoSpaceDE w:val="0"/>
        <w:autoSpaceDN w:val="0"/>
        <w:adjustRightInd w:val="0"/>
        <w:spacing w:line="360" w:lineRule="auto"/>
        <w:jc w:val="both"/>
        <w:rPr>
          <w:rFonts w:ascii="Arial" w:hAnsi="Arial" w:cs="Arial"/>
          <w:color w:val="000000"/>
          <w:sz w:val="22"/>
          <w:szCs w:val="22"/>
          <w:lang w:val="id-ID"/>
        </w:rPr>
      </w:pPr>
      <w:r w:rsidRPr="00BF0452">
        <w:rPr>
          <w:rFonts w:ascii="Arial" w:hAnsi="Arial" w:cs="Arial"/>
          <w:color w:val="000000"/>
          <w:sz w:val="22"/>
          <w:szCs w:val="22"/>
        </w:rPr>
        <w:t xml:space="preserve">             </w:t>
      </w:r>
      <w:r w:rsidRPr="00BF0452">
        <w:rPr>
          <w:rFonts w:ascii="Arial" w:eastAsia="Times New Roman" w:hAnsi="Arial" w:cs="Arial"/>
          <w:sz w:val="22"/>
          <w:szCs w:val="22"/>
          <w:lang w:eastAsia="id-ID"/>
        </w:rPr>
        <w:t>Tujuan program ini ialah untuk menyatakan domain tingkah laku serta tingkatan tingkah laku yang ingin dicapai sebagai hasil belajar.</w:t>
      </w:r>
      <w:r w:rsidRPr="00BF0452">
        <w:rPr>
          <w:rFonts w:ascii="Arial" w:hAnsi="Arial" w:cs="Arial"/>
          <w:color w:val="000000"/>
          <w:sz w:val="22"/>
          <w:szCs w:val="22"/>
        </w:rPr>
        <w:t xml:space="preserve"> Tujuan Pedidika</w:t>
      </w:r>
      <w:r w:rsidR="008E7694" w:rsidRPr="00BF0452">
        <w:rPr>
          <w:rFonts w:ascii="Arial" w:hAnsi="Arial" w:cs="Arial"/>
          <w:color w:val="000000"/>
          <w:sz w:val="22"/>
          <w:szCs w:val="22"/>
        </w:rPr>
        <w:t>n Orang</w:t>
      </w:r>
      <w:r w:rsidR="00BF0452">
        <w:rPr>
          <w:rFonts w:ascii="Arial" w:hAnsi="Arial" w:cs="Arial"/>
          <w:color w:val="000000"/>
          <w:sz w:val="22"/>
          <w:szCs w:val="22"/>
        </w:rPr>
        <w:t xml:space="preserve"> </w:t>
      </w:r>
      <w:r w:rsidR="008E7694" w:rsidRPr="00BF0452">
        <w:rPr>
          <w:rFonts w:ascii="Arial" w:hAnsi="Arial" w:cs="Arial"/>
          <w:color w:val="000000"/>
          <w:sz w:val="22"/>
          <w:szCs w:val="22"/>
        </w:rPr>
        <w:t xml:space="preserve">Dewasa dalam mengikuti </w:t>
      </w:r>
      <w:r w:rsidRPr="00BF0452">
        <w:rPr>
          <w:rFonts w:ascii="Arial" w:hAnsi="Arial" w:cs="Arial"/>
          <w:color w:val="000000"/>
          <w:sz w:val="22"/>
          <w:szCs w:val="22"/>
        </w:rPr>
        <w:t xml:space="preserve">pembelajaran adalah tercapainya tuntutan kebutuhan yang sangat diperlukan dalam upaya meningkatkan taraf hidup.   </w:t>
      </w:r>
      <w:r w:rsidRPr="00BF0452">
        <w:rPr>
          <w:rFonts w:ascii="Arial" w:hAnsi="Arial" w:cs="Arial"/>
          <w:color w:val="000000"/>
          <w:sz w:val="22"/>
          <w:szCs w:val="22"/>
        </w:rPr>
        <w:lastRenderedPageBreak/>
        <w:t>Rumusan tujuan umum dan tujuan khusus pendidikan orang dewasa dikemukakan oleh Perserikatan Bangsa-Bangsa dalam membantu negara-negara yang baru merdeka untuk memajukan bangsanya. Sebagai bahan perbandingan tujuan pendidikan orang dewasa pada beberapa negara dapat dikemukakan seperti terlihat dalam Tabel 1.</w:t>
      </w:r>
    </w:p>
    <w:p w:rsidR="00AB1ECD" w:rsidRPr="00BF0452" w:rsidRDefault="00AB1ECD" w:rsidP="00364879">
      <w:pPr>
        <w:autoSpaceDE w:val="0"/>
        <w:autoSpaceDN w:val="0"/>
        <w:adjustRightInd w:val="0"/>
        <w:jc w:val="center"/>
        <w:rPr>
          <w:rFonts w:ascii="Arial" w:hAnsi="Arial" w:cs="Arial"/>
          <w:bCs/>
          <w:sz w:val="22"/>
          <w:szCs w:val="22"/>
        </w:rPr>
      </w:pPr>
      <w:r w:rsidRPr="00BF0452">
        <w:rPr>
          <w:rFonts w:ascii="Arial" w:hAnsi="Arial" w:cs="Arial"/>
          <w:bCs/>
          <w:sz w:val="22"/>
          <w:szCs w:val="22"/>
        </w:rPr>
        <w:t>Tabel 1</w:t>
      </w:r>
    </w:p>
    <w:p w:rsidR="00AB1ECD" w:rsidRPr="00BF0452" w:rsidRDefault="00AB1ECD" w:rsidP="00364879">
      <w:pPr>
        <w:autoSpaceDE w:val="0"/>
        <w:autoSpaceDN w:val="0"/>
        <w:adjustRightInd w:val="0"/>
        <w:jc w:val="both"/>
        <w:rPr>
          <w:rFonts w:ascii="Arial" w:hAnsi="Arial" w:cs="Arial"/>
          <w:bCs/>
          <w:sz w:val="22"/>
          <w:szCs w:val="22"/>
        </w:rPr>
      </w:pPr>
      <w:r w:rsidRPr="00BF0452">
        <w:rPr>
          <w:rFonts w:ascii="Arial" w:hAnsi="Arial" w:cs="Arial"/>
          <w:bCs/>
          <w:sz w:val="22"/>
          <w:szCs w:val="22"/>
        </w:rPr>
        <w:t>Perbandingan Tujuan Pendidikan Orang Dewasa di Beberapa Negara</w:t>
      </w:r>
    </w:p>
    <w:tbl>
      <w:tblPr>
        <w:tblStyle w:val="TableGrid"/>
        <w:tblW w:w="0" w:type="auto"/>
        <w:tblLook w:val="04A0" w:firstRow="1" w:lastRow="0" w:firstColumn="1" w:lastColumn="0" w:noHBand="0" w:noVBand="1"/>
      </w:tblPr>
      <w:tblGrid>
        <w:gridCol w:w="543"/>
        <w:gridCol w:w="1125"/>
        <w:gridCol w:w="2800"/>
      </w:tblGrid>
      <w:tr w:rsidR="00C2004C" w:rsidRPr="00BF0452" w:rsidTr="00CD182F">
        <w:tc>
          <w:tcPr>
            <w:tcW w:w="543" w:type="dxa"/>
          </w:tcPr>
          <w:p w:rsidR="00AB1ECD" w:rsidRPr="00BF0452" w:rsidRDefault="00CD182F" w:rsidP="00364879">
            <w:pPr>
              <w:autoSpaceDE w:val="0"/>
              <w:autoSpaceDN w:val="0"/>
              <w:adjustRightInd w:val="0"/>
              <w:jc w:val="both"/>
              <w:rPr>
                <w:rFonts w:ascii="Arial" w:hAnsi="Arial" w:cs="Arial"/>
                <w:b/>
                <w:bCs/>
              </w:rPr>
            </w:pPr>
            <w:r w:rsidRPr="00BF0452">
              <w:rPr>
                <w:rFonts w:ascii="Arial" w:hAnsi="Arial" w:cs="Arial"/>
                <w:b/>
                <w:bCs/>
              </w:rPr>
              <w:t>No</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Negara</w:t>
            </w:r>
          </w:p>
        </w:tc>
        <w:tc>
          <w:tcPr>
            <w:tcW w:w="2800"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Tujuan</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1</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Australia</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Menekankan tujuan pendidikan orang dewasa pada usaha-usaha</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pengasimilasian para pendatang dengan para penduduk yang telah</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lama tinggal di Australia</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2</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Swedia</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Ditujukan kepada pendemokratisan dan menciptakan norma-norma</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kehidupan masyarakt yang lebih baik</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3</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Swiss</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Ditujukan untuk menciptakan kehidupan masyarakat lebih berbahagia</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dan penuh aktivitas</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4</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Perancis</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Menekankan kepada pendidikan populer bagi masyarakat yang</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dijalankan secara luas</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5</w:t>
            </w:r>
          </w:p>
        </w:tc>
        <w:tc>
          <w:tcPr>
            <w:tcW w:w="1125" w:type="dxa"/>
          </w:tcPr>
          <w:p w:rsidR="00AB1ECD" w:rsidRPr="00BF0452" w:rsidRDefault="00AB1ECD" w:rsidP="00364879">
            <w:pPr>
              <w:autoSpaceDE w:val="0"/>
              <w:autoSpaceDN w:val="0"/>
              <w:adjustRightInd w:val="0"/>
              <w:jc w:val="both"/>
              <w:rPr>
                <w:rFonts w:ascii="Arial" w:hAnsi="Arial" w:cs="Arial"/>
                <w:b/>
                <w:bCs/>
                <w:i/>
              </w:rPr>
            </w:pPr>
            <w:r w:rsidRPr="00BF0452">
              <w:rPr>
                <w:rFonts w:ascii="Arial" w:hAnsi="Arial" w:cs="Arial"/>
                <w:b/>
                <w:bCs/>
                <w:i/>
              </w:rPr>
              <w:t>israel</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Ditujukan untuk mengurangi tantangan antar bangsa-bangsa dan ras</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dan memerangi atominisasi serta memberikan kehidupan baru kepada</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masyarakat</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6</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Kanada</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Meningkatkan kebanggaan dan mengembangkan pengetahuan yang</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lastRenderedPageBreak/>
              <w:t>diciptakan oleh bangsa Kanada</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7</w:t>
            </w:r>
          </w:p>
        </w:tc>
        <w:tc>
          <w:tcPr>
            <w:tcW w:w="1125" w:type="dxa"/>
          </w:tcPr>
          <w:p w:rsidR="00AB1ECD" w:rsidRPr="00BF0452" w:rsidRDefault="00AB1ECD" w:rsidP="00364879">
            <w:pPr>
              <w:autoSpaceDE w:val="0"/>
              <w:autoSpaceDN w:val="0"/>
              <w:adjustRightInd w:val="0"/>
              <w:jc w:val="both"/>
              <w:rPr>
                <w:rFonts w:ascii="Arial" w:hAnsi="Arial" w:cs="Arial"/>
                <w:bCs/>
              </w:rPr>
            </w:pPr>
            <w:r w:rsidRPr="00BF0452">
              <w:rPr>
                <w:rFonts w:ascii="Arial" w:hAnsi="Arial" w:cs="Arial"/>
                <w:bCs/>
              </w:rPr>
              <w:t>Amerika Serikat</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Bersemboyankan kepada pendidikan itu dari, oleh dan untuk</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masyarakat</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8</w:t>
            </w:r>
          </w:p>
        </w:tc>
        <w:tc>
          <w:tcPr>
            <w:tcW w:w="1125" w:type="dxa"/>
          </w:tcPr>
          <w:p w:rsidR="00AB1ECD" w:rsidRPr="00BF0452" w:rsidRDefault="00AB1ECD" w:rsidP="00364879">
            <w:pPr>
              <w:autoSpaceDE w:val="0"/>
              <w:autoSpaceDN w:val="0"/>
              <w:adjustRightInd w:val="0"/>
              <w:jc w:val="both"/>
              <w:rPr>
                <w:rFonts w:ascii="Arial" w:hAnsi="Arial" w:cs="Arial"/>
                <w:bCs/>
              </w:rPr>
            </w:pPr>
            <w:r w:rsidRPr="00BF0452">
              <w:rPr>
                <w:rFonts w:ascii="Arial" w:hAnsi="Arial" w:cs="Arial"/>
                <w:bCs/>
              </w:rPr>
              <w:t>India</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Perbaikan moral, penambahan pengetahuan, meningkatkan efisiensi</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dalam bekerja, dan meningkatkan tingkat hidup masyarakat</w:t>
            </w:r>
          </w:p>
        </w:tc>
      </w:tr>
      <w:tr w:rsidR="00734C2E" w:rsidRPr="00BF0452" w:rsidTr="00CD182F">
        <w:tc>
          <w:tcPr>
            <w:tcW w:w="543"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b/>
                <w:bCs/>
              </w:rPr>
              <w:t>9</w:t>
            </w:r>
          </w:p>
        </w:tc>
        <w:tc>
          <w:tcPr>
            <w:tcW w:w="1125" w:type="dxa"/>
          </w:tcPr>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Thailand</w:t>
            </w:r>
          </w:p>
        </w:tc>
        <w:tc>
          <w:tcPr>
            <w:tcW w:w="2800"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Ketahuhurufan, pemeliharaan hidup sehat, kontak sosial dan</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kebudayaan</w:t>
            </w:r>
          </w:p>
        </w:tc>
      </w:tr>
    </w:tbl>
    <w:p w:rsidR="00AB1ECD" w:rsidRPr="00BF0452" w:rsidRDefault="00AB1ECD" w:rsidP="00364879">
      <w:pPr>
        <w:autoSpaceDE w:val="0"/>
        <w:autoSpaceDN w:val="0"/>
        <w:adjustRightInd w:val="0"/>
        <w:jc w:val="both"/>
        <w:rPr>
          <w:rFonts w:ascii="Arial" w:hAnsi="Arial" w:cs="Arial"/>
          <w:bCs/>
          <w:i/>
          <w:iCs/>
          <w:sz w:val="22"/>
          <w:szCs w:val="22"/>
        </w:rPr>
      </w:pPr>
      <w:r w:rsidRPr="00BF0452">
        <w:rPr>
          <w:rFonts w:ascii="Arial" w:hAnsi="Arial" w:cs="Arial"/>
          <w:bCs/>
          <w:i/>
          <w:iCs/>
          <w:sz w:val="22"/>
          <w:szCs w:val="22"/>
        </w:rPr>
        <w:t>Sumber: Ahmuddipura (1986: hal. 1.16)</w:t>
      </w:r>
    </w:p>
    <w:p w:rsidR="00AB1ECD" w:rsidRPr="00BF0452" w:rsidRDefault="00AB1ECD" w:rsidP="00BF0452">
      <w:pPr>
        <w:autoSpaceDE w:val="0"/>
        <w:autoSpaceDN w:val="0"/>
        <w:adjustRightInd w:val="0"/>
        <w:spacing w:line="360" w:lineRule="auto"/>
        <w:jc w:val="both"/>
        <w:rPr>
          <w:rFonts w:ascii="Arial" w:hAnsi="Arial" w:cs="Arial"/>
          <w:bCs/>
          <w:sz w:val="22"/>
          <w:szCs w:val="22"/>
        </w:rPr>
      </w:pPr>
      <w:r w:rsidRPr="00BF0452">
        <w:rPr>
          <w:rFonts w:ascii="Arial" w:hAnsi="Arial" w:cs="Arial"/>
          <w:bCs/>
          <w:sz w:val="22"/>
          <w:szCs w:val="22"/>
        </w:rPr>
        <w:t>3. Kebutuhan Belajar Orang Dewasa.</w:t>
      </w:r>
    </w:p>
    <w:p w:rsidR="00AB1ECD" w:rsidRDefault="00AB1ECD" w:rsidP="00BF0452">
      <w:pPr>
        <w:autoSpaceDE w:val="0"/>
        <w:autoSpaceDN w:val="0"/>
        <w:adjustRightInd w:val="0"/>
        <w:spacing w:line="360" w:lineRule="auto"/>
        <w:jc w:val="both"/>
        <w:rPr>
          <w:rFonts w:ascii="Arial" w:hAnsi="Arial" w:cs="Arial"/>
          <w:bCs/>
          <w:color w:val="000000"/>
          <w:sz w:val="22"/>
          <w:szCs w:val="22"/>
        </w:rPr>
      </w:pPr>
      <w:r w:rsidRPr="00BF0452">
        <w:rPr>
          <w:rFonts w:ascii="Arial" w:hAnsi="Arial" w:cs="Arial"/>
          <w:sz w:val="22"/>
          <w:szCs w:val="22"/>
        </w:rPr>
        <w:t>Pendidikan orang dewasa dapat diartikan sebagai keseluruhan proses pendidikan yang</w:t>
      </w:r>
      <w:r w:rsidRPr="00BF0452">
        <w:rPr>
          <w:rFonts w:ascii="Arial" w:hAnsi="Arial" w:cs="Arial"/>
          <w:sz w:val="22"/>
          <w:szCs w:val="22"/>
          <w:lang w:val="id-ID"/>
        </w:rPr>
        <w:t xml:space="preserve"> </w:t>
      </w:r>
      <w:r w:rsidRPr="00BF0452">
        <w:rPr>
          <w:rFonts w:ascii="Arial" w:hAnsi="Arial" w:cs="Arial"/>
          <w:sz w:val="22"/>
          <w:szCs w:val="22"/>
        </w:rPr>
        <w:t>diorganisasikan, mengenai apapun bentuk isi, tingkatan status dan metoda apa yang digunakan</w:t>
      </w:r>
      <w:r w:rsidRPr="00BF0452">
        <w:rPr>
          <w:rFonts w:ascii="Arial" w:hAnsi="Arial" w:cs="Arial"/>
          <w:sz w:val="22"/>
          <w:szCs w:val="22"/>
          <w:lang w:val="id-ID"/>
        </w:rPr>
        <w:t xml:space="preserve"> </w:t>
      </w:r>
      <w:r w:rsidRPr="00BF0452">
        <w:rPr>
          <w:rFonts w:ascii="Arial" w:hAnsi="Arial" w:cs="Arial"/>
          <w:sz w:val="22"/>
          <w:szCs w:val="22"/>
        </w:rPr>
        <w:t>dalam proses</w:t>
      </w:r>
      <w:r w:rsidRPr="00BF0452">
        <w:rPr>
          <w:rFonts w:ascii="Arial" w:hAnsi="Arial" w:cs="Arial"/>
          <w:color w:val="000000"/>
          <w:sz w:val="22"/>
          <w:szCs w:val="22"/>
        </w:rPr>
        <w:t xml:space="preserve"> pendidikan tersebut dalam aktivitas kegiatan di lapangan. Pertama untuk mewujudkan pencapaian perkembangan setiap individu, dan kedua untuk mewujudkan peningkatan keterlibatannya (partisipasinya) dalam aktivitas sosial dari setiap individu yang bersangkutan. Tambahan pula, bahwa pendidikan orang dewasa mencakup segala aspek pengalaman belajar yang diperlukan  pada adanya perubahan perilaku ke arah pemenuhan pencapaian kemampuan/</w:t>
      </w:r>
      <w:r w:rsidRPr="00BF0452">
        <w:rPr>
          <w:rFonts w:ascii="Arial" w:hAnsi="Arial" w:cs="Arial"/>
          <w:color w:val="000000"/>
          <w:sz w:val="22"/>
          <w:szCs w:val="22"/>
          <w:lang w:val="id-ID"/>
        </w:rPr>
        <w:t xml:space="preserve"> </w:t>
      </w:r>
      <w:r w:rsidRPr="00BF0452">
        <w:rPr>
          <w:rFonts w:ascii="Arial" w:hAnsi="Arial" w:cs="Arial"/>
          <w:color w:val="000000"/>
          <w:sz w:val="22"/>
          <w:szCs w:val="22"/>
        </w:rPr>
        <w:t>keterampilan yang memada</w:t>
      </w:r>
      <w:r w:rsidRPr="00BF0452">
        <w:rPr>
          <w:rFonts w:ascii="Arial" w:hAnsi="Arial" w:cs="Arial"/>
          <w:color w:val="000000"/>
          <w:sz w:val="22"/>
          <w:szCs w:val="22"/>
          <w:lang w:val="id-ID"/>
        </w:rPr>
        <w:t>i</w:t>
      </w:r>
      <w:r w:rsidRPr="00BF0452">
        <w:rPr>
          <w:rFonts w:ascii="Arial" w:hAnsi="Arial" w:cs="Arial"/>
          <w:color w:val="000000"/>
          <w:sz w:val="22"/>
          <w:szCs w:val="22"/>
        </w:rPr>
        <w:t xml:space="preserve"> proses belajar, yakni proses perubahan sikap yang tadinya tidak percaya diri menjadi perubahan kepercayaan diri secara penuh dengan menambah pengetahuan atau keterampilan</w:t>
      </w:r>
      <w:r w:rsidRPr="00BF0452">
        <w:rPr>
          <w:rFonts w:ascii="Arial" w:hAnsi="Arial" w:cs="Arial"/>
          <w:color w:val="000000"/>
          <w:sz w:val="22"/>
          <w:szCs w:val="22"/>
          <w:lang w:val="id-ID"/>
        </w:rPr>
        <w:t xml:space="preserve"> </w:t>
      </w:r>
      <w:r w:rsidRPr="00BF0452">
        <w:rPr>
          <w:rFonts w:ascii="Arial" w:hAnsi="Arial" w:cs="Arial"/>
          <w:color w:val="000000"/>
          <w:sz w:val="22"/>
          <w:szCs w:val="22"/>
        </w:rPr>
        <w:t xml:space="preserve"> orang </w:t>
      </w:r>
      <w:r w:rsidRPr="00BF0452">
        <w:rPr>
          <w:rFonts w:ascii="Arial" w:hAnsi="Arial" w:cs="Arial"/>
          <w:color w:val="000000"/>
          <w:sz w:val="22"/>
          <w:szCs w:val="22"/>
        </w:rPr>
        <w:lastRenderedPageBreak/>
        <w:t xml:space="preserve">dewasa pemenuhan kebutuhannya sangat mendasar, sehingga setelah kebutuhan itu terpenuhi ia dapat beralih ke arah usaha pemenuhan kebutuhan lain yang lebih masih diperlukannya sebagai penyempurnaan hidupnya. Dalam kaitannya dengan pemenuhan kebutuhan yang fundamental, penulis mengacu pada teori Maslow tentang </w:t>
      </w:r>
      <w:r w:rsidRPr="00BF0452">
        <w:rPr>
          <w:rFonts w:ascii="Arial" w:hAnsi="Arial" w:cs="Arial"/>
          <w:bCs/>
          <w:color w:val="000000"/>
          <w:sz w:val="22"/>
          <w:szCs w:val="22"/>
        </w:rPr>
        <w:t>piramida kebutuhan</w:t>
      </w:r>
      <w:r w:rsidR="00BF0452">
        <w:rPr>
          <w:rFonts w:ascii="Arial" w:hAnsi="Arial" w:cs="Arial"/>
          <w:bCs/>
          <w:color w:val="000000"/>
          <w:sz w:val="22"/>
          <w:szCs w:val="22"/>
        </w:rPr>
        <w:t>.</w:t>
      </w:r>
      <w:r w:rsidRPr="00BF0452">
        <w:rPr>
          <w:rFonts w:ascii="Arial" w:hAnsi="Arial" w:cs="Arial"/>
          <w:b/>
          <w:bCs/>
          <w:noProof/>
          <w:color w:val="810000"/>
          <w:sz w:val="22"/>
          <w:szCs w:val="22"/>
          <w:lang w:eastAsia="en-US"/>
        </w:rPr>
        <w:drawing>
          <wp:inline distT="0" distB="0" distL="0" distR="0" wp14:anchorId="086A2E00" wp14:editId="6C73734A">
            <wp:extent cx="2779906" cy="1805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4051" cy="1833713"/>
                    </a:xfrm>
                    <a:prstGeom prst="rect">
                      <a:avLst/>
                    </a:prstGeom>
                    <a:noFill/>
                    <a:ln>
                      <a:noFill/>
                    </a:ln>
                  </pic:spPr>
                </pic:pic>
              </a:graphicData>
            </a:graphic>
          </wp:inline>
        </w:drawing>
      </w:r>
    </w:p>
    <w:p w:rsidR="00BF0452" w:rsidRPr="00BF0452" w:rsidRDefault="00BF0452" w:rsidP="00BF0452">
      <w:pPr>
        <w:tabs>
          <w:tab w:val="left" w:pos="6120"/>
        </w:tabs>
        <w:autoSpaceDE w:val="0"/>
        <w:autoSpaceDN w:val="0"/>
        <w:adjustRightInd w:val="0"/>
        <w:jc w:val="center"/>
        <w:rPr>
          <w:rFonts w:ascii="Arial" w:hAnsi="Arial" w:cs="Arial"/>
          <w:bCs/>
          <w:sz w:val="22"/>
          <w:szCs w:val="22"/>
        </w:rPr>
      </w:pPr>
      <w:r w:rsidRPr="00BF0452">
        <w:rPr>
          <w:rFonts w:ascii="Arial" w:hAnsi="Arial" w:cs="Arial"/>
          <w:bCs/>
          <w:sz w:val="22"/>
          <w:szCs w:val="22"/>
        </w:rPr>
        <w:t>Gambar 1</w:t>
      </w:r>
    </w:p>
    <w:p w:rsidR="00BF0452" w:rsidRPr="00BF0452" w:rsidRDefault="00BF0452" w:rsidP="00BF0452">
      <w:pPr>
        <w:autoSpaceDE w:val="0"/>
        <w:autoSpaceDN w:val="0"/>
        <w:adjustRightInd w:val="0"/>
        <w:jc w:val="both"/>
        <w:rPr>
          <w:rFonts w:ascii="Arial" w:hAnsi="Arial" w:cs="Arial"/>
          <w:bCs/>
          <w:sz w:val="22"/>
          <w:szCs w:val="22"/>
        </w:rPr>
      </w:pPr>
      <w:r w:rsidRPr="00BF0452">
        <w:rPr>
          <w:rFonts w:ascii="Arial" w:hAnsi="Arial" w:cs="Arial"/>
          <w:bCs/>
          <w:sz w:val="22"/>
          <w:szCs w:val="22"/>
        </w:rPr>
        <w:t xml:space="preserve">Piramida Kebutuhan menurut Teori Maslow </w:t>
      </w:r>
    </w:p>
    <w:p w:rsidR="00AB1ECD" w:rsidRDefault="00AB1ECD" w:rsidP="00BF0452">
      <w:pPr>
        <w:autoSpaceDE w:val="0"/>
        <w:autoSpaceDN w:val="0"/>
        <w:adjustRightInd w:val="0"/>
        <w:spacing w:line="360" w:lineRule="auto"/>
        <w:ind w:firstLine="567"/>
        <w:jc w:val="both"/>
        <w:rPr>
          <w:rFonts w:ascii="Arial" w:hAnsi="Arial" w:cs="Arial"/>
          <w:color w:val="000000"/>
          <w:sz w:val="22"/>
          <w:szCs w:val="22"/>
        </w:rPr>
      </w:pPr>
      <w:r w:rsidRPr="00BF0452">
        <w:rPr>
          <w:rFonts w:ascii="Arial" w:hAnsi="Arial" w:cs="Arial"/>
          <w:color w:val="000000"/>
          <w:sz w:val="22"/>
          <w:szCs w:val="22"/>
        </w:rPr>
        <w:t>untuk menjadi dirinya sendiri; atau, kalau meminjam istilah Rogers dalam Knowles (1979),kegiatan belajar bertujuan mengantarkan individu untuk menjadi pribadi atau menemuan jati</w:t>
      </w:r>
      <w:r w:rsidR="00C2004C" w:rsidRPr="00BF0452">
        <w:rPr>
          <w:rFonts w:ascii="Arial" w:hAnsi="Arial" w:cs="Arial"/>
          <w:color w:val="000000"/>
          <w:sz w:val="22"/>
          <w:szCs w:val="22"/>
          <w:lang w:val="id-ID"/>
        </w:rPr>
        <w:t xml:space="preserve"> </w:t>
      </w:r>
      <w:r w:rsidRPr="00BF0452">
        <w:rPr>
          <w:rFonts w:ascii="Arial" w:hAnsi="Arial" w:cs="Arial"/>
          <w:color w:val="000000"/>
          <w:sz w:val="22"/>
          <w:szCs w:val="22"/>
        </w:rPr>
        <w:t xml:space="preserve">dirinya. Dalam hal belajar atau pendidikan merupakan </w:t>
      </w:r>
      <w:r w:rsidRPr="00BF0452">
        <w:rPr>
          <w:rFonts w:ascii="Arial" w:hAnsi="Arial" w:cs="Arial"/>
          <w:i/>
          <w:iCs/>
          <w:color w:val="000000"/>
          <w:sz w:val="22"/>
          <w:szCs w:val="22"/>
        </w:rPr>
        <w:t>process of becoming a person</w:t>
      </w:r>
      <w:r w:rsidRPr="00BF0452">
        <w:rPr>
          <w:rFonts w:ascii="Arial" w:hAnsi="Arial" w:cs="Arial"/>
          <w:color w:val="000000"/>
          <w:sz w:val="22"/>
          <w:szCs w:val="22"/>
        </w:rPr>
        <w:t>. Bukan</w:t>
      </w:r>
      <w:r w:rsidR="00C2004C" w:rsidRPr="00BF0452">
        <w:rPr>
          <w:rFonts w:ascii="Arial" w:hAnsi="Arial" w:cs="Arial"/>
          <w:color w:val="000000"/>
          <w:sz w:val="22"/>
          <w:szCs w:val="22"/>
          <w:lang w:val="id-ID"/>
        </w:rPr>
        <w:t xml:space="preserve"> </w:t>
      </w:r>
      <w:r w:rsidRPr="00BF0452">
        <w:rPr>
          <w:rFonts w:ascii="Arial" w:hAnsi="Arial" w:cs="Arial"/>
          <w:color w:val="000000"/>
          <w:sz w:val="22"/>
          <w:szCs w:val="22"/>
        </w:rPr>
        <w:t xml:space="preserve">proses pembentukan atau </w:t>
      </w:r>
      <w:r w:rsidRPr="00BF0452">
        <w:rPr>
          <w:rFonts w:ascii="Arial" w:hAnsi="Arial" w:cs="Arial"/>
          <w:i/>
          <w:iCs/>
          <w:color w:val="000000"/>
          <w:sz w:val="22"/>
          <w:szCs w:val="22"/>
        </w:rPr>
        <w:t xml:space="preserve">process of being shaped </w:t>
      </w:r>
      <w:r w:rsidRPr="00BF0452">
        <w:rPr>
          <w:rFonts w:ascii="Arial" w:hAnsi="Arial" w:cs="Arial"/>
          <w:color w:val="000000"/>
          <w:sz w:val="22"/>
          <w:szCs w:val="22"/>
        </w:rPr>
        <w:t>yaitu proses pengendalian dan manipulasi</w:t>
      </w:r>
      <w:r w:rsidR="009F34C9">
        <w:rPr>
          <w:rFonts w:ascii="Arial" w:hAnsi="Arial" w:cs="Arial"/>
          <w:color w:val="000000"/>
          <w:sz w:val="22"/>
          <w:szCs w:val="22"/>
        </w:rPr>
        <w:t xml:space="preserve"> </w:t>
      </w:r>
      <w:r w:rsidRPr="00BF0452">
        <w:rPr>
          <w:rFonts w:ascii="Arial" w:hAnsi="Arial" w:cs="Arial"/>
          <w:color w:val="000000"/>
          <w:sz w:val="22"/>
          <w:szCs w:val="22"/>
        </w:rPr>
        <w:t xml:space="preserve">untuk sesuai dengan orang lain; atau, kalau meminjam istilah Maslow (1966), belajar merupakan proses untuk mencapai aktualiasi diri </w:t>
      </w:r>
      <w:r w:rsidRPr="00BF0452">
        <w:rPr>
          <w:rFonts w:ascii="Arial" w:hAnsi="Arial" w:cs="Arial"/>
          <w:i/>
          <w:iCs/>
          <w:color w:val="000000"/>
          <w:sz w:val="22"/>
          <w:szCs w:val="22"/>
        </w:rPr>
        <w:t>(self-actualization)</w:t>
      </w:r>
      <w:r w:rsidRPr="00BF0452">
        <w:rPr>
          <w:rFonts w:ascii="Arial" w:hAnsi="Arial" w:cs="Arial"/>
          <w:color w:val="000000"/>
          <w:sz w:val="22"/>
          <w:szCs w:val="22"/>
        </w:rPr>
        <w:t>.</w:t>
      </w:r>
    </w:p>
    <w:p w:rsidR="00BF0452" w:rsidRPr="00BF0452" w:rsidRDefault="00BF0452" w:rsidP="00BF0452">
      <w:pPr>
        <w:autoSpaceDE w:val="0"/>
        <w:autoSpaceDN w:val="0"/>
        <w:adjustRightInd w:val="0"/>
        <w:spacing w:line="360" w:lineRule="auto"/>
        <w:ind w:firstLine="567"/>
        <w:jc w:val="both"/>
        <w:rPr>
          <w:rFonts w:ascii="Arial" w:hAnsi="Arial" w:cs="Arial"/>
          <w:color w:val="000000"/>
          <w:sz w:val="22"/>
          <w:szCs w:val="22"/>
        </w:rPr>
      </w:pPr>
    </w:p>
    <w:p w:rsidR="008E7694" w:rsidRPr="00BF0452" w:rsidRDefault="00AB1ECD" w:rsidP="00BF0452">
      <w:pPr>
        <w:autoSpaceDE w:val="0"/>
        <w:autoSpaceDN w:val="0"/>
        <w:adjustRightInd w:val="0"/>
        <w:spacing w:line="360" w:lineRule="auto"/>
        <w:jc w:val="both"/>
        <w:rPr>
          <w:rFonts w:ascii="Arial" w:hAnsi="Arial" w:cs="Arial"/>
          <w:bCs/>
          <w:sz w:val="22"/>
          <w:szCs w:val="22"/>
        </w:rPr>
      </w:pPr>
      <w:r w:rsidRPr="00BF0452">
        <w:rPr>
          <w:rFonts w:ascii="Arial" w:hAnsi="Arial" w:cs="Arial"/>
          <w:bCs/>
          <w:sz w:val="22"/>
          <w:szCs w:val="22"/>
        </w:rPr>
        <w:t>4. Prinsip Pendidikan Orang Dewasa</w:t>
      </w:r>
    </w:p>
    <w:p w:rsidR="00AB1ECD" w:rsidRPr="00BF0452" w:rsidRDefault="00AB1ECD" w:rsidP="00BF0452">
      <w:pPr>
        <w:autoSpaceDE w:val="0"/>
        <w:autoSpaceDN w:val="0"/>
        <w:adjustRightInd w:val="0"/>
        <w:spacing w:line="360" w:lineRule="auto"/>
        <w:ind w:firstLine="567"/>
        <w:jc w:val="both"/>
        <w:rPr>
          <w:rFonts w:ascii="Arial" w:hAnsi="Arial" w:cs="Arial"/>
          <w:b/>
          <w:bCs/>
          <w:color w:val="810000"/>
          <w:sz w:val="22"/>
          <w:szCs w:val="22"/>
        </w:rPr>
      </w:pPr>
      <w:r w:rsidRPr="00BF0452">
        <w:rPr>
          <w:rFonts w:ascii="Arial" w:eastAsia="Times New Roman" w:hAnsi="Arial" w:cs="Arial"/>
          <w:sz w:val="22"/>
          <w:szCs w:val="22"/>
          <w:lang w:eastAsia="id-ID"/>
        </w:rPr>
        <w:t>Menurut Lindeman terdapat lima (5) prinsip belajar teori belajar orang dewasa:</w:t>
      </w:r>
    </w:p>
    <w:p w:rsidR="00AB1ECD" w:rsidRPr="00BF0452" w:rsidRDefault="00AB1ECD" w:rsidP="00BF0452">
      <w:pPr>
        <w:numPr>
          <w:ilvl w:val="0"/>
          <w:numId w:val="27"/>
        </w:numPr>
        <w:tabs>
          <w:tab w:val="clear" w:pos="720"/>
          <w:tab w:val="num" w:pos="284"/>
        </w:tabs>
        <w:spacing w:line="360" w:lineRule="auto"/>
        <w:ind w:left="284" w:hanging="284"/>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lastRenderedPageBreak/>
        <w:t>Orang dewasa termotivasi belajar apabila “belajar” tersebut dapat memenuhi kebutuhan dan minatnya, oleh karena itu titik berangkat pembelajaran orang dewasa adalah menemukan kebutuhan dan minat warga belajar</w:t>
      </w:r>
    </w:p>
    <w:p w:rsidR="00AB1ECD" w:rsidRPr="00BF0452" w:rsidRDefault="00AB1ECD" w:rsidP="00BF0452">
      <w:pPr>
        <w:numPr>
          <w:ilvl w:val="0"/>
          <w:numId w:val="27"/>
        </w:numPr>
        <w:tabs>
          <w:tab w:val="clear" w:pos="720"/>
          <w:tab w:val="num" w:pos="284"/>
        </w:tabs>
        <w:spacing w:line="360" w:lineRule="auto"/>
        <w:ind w:left="284" w:hanging="284"/>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Orientasi belajar orang dewasa adalah berpusat pada kehidupan</w:t>
      </w:r>
      <w:r w:rsidR="004C1168">
        <w:rPr>
          <w:rFonts w:ascii="Arial" w:eastAsia="Times New Roman" w:hAnsi="Arial" w:cs="Arial"/>
          <w:sz w:val="22"/>
          <w:szCs w:val="22"/>
          <w:lang w:eastAsia="id-ID"/>
        </w:rPr>
        <w:t xml:space="preserve"> </w:t>
      </w:r>
      <w:r w:rsidRPr="00BF0452">
        <w:rPr>
          <w:rFonts w:ascii="Arial" w:eastAsia="Times New Roman" w:hAnsi="Arial" w:cs="Arial"/>
          <w:sz w:val="22"/>
          <w:szCs w:val="22"/>
          <w:lang w:eastAsia="id-ID"/>
        </w:rPr>
        <w:t>(l</w:t>
      </w:r>
      <w:r w:rsidRPr="00BF0452">
        <w:rPr>
          <w:rFonts w:ascii="Arial" w:eastAsia="Times New Roman" w:hAnsi="Arial" w:cs="Arial"/>
          <w:i/>
          <w:iCs/>
          <w:sz w:val="22"/>
          <w:szCs w:val="22"/>
          <w:lang w:eastAsia="id-ID"/>
        </w:rPr>
        <w:t>ife centere</w:t>
      </w:r>
      <w:r w:rsidRPr="00BF0452">
        <w:rPr>
          <w:rFonts w:ascii="Arial" w:eastAsia="Times New Roman" w:hAnsi="Arial" w:cs="Arial"/>
          <w:sz w:val="22"/>
          <w:szCs w:val="22"/>
          <w:lang w:eastAsia="id-ID"/>
        </w:rPr>
        <w:t>), oleh karena itu unit pembelajaran orang dewasa harus terkait dengan kehidupan, bukan pelajaran.</w:t>
      </w:r>
    </w:p>
    <w:p w:rsidR="00AB1ECD" w:rsidRPr="00BF0452" w:rsidRDefault="00AB1ECD" w:rsidP="00BF0452">
      <w:pPr>
        <w:numPr>
          <w:ilvl w:val="0"/>
          <w:numId w:val="27"/>
        </w:numPr>
        <w:tabs>
          <w:tab w:val="clear" w:pos="720"/>
          <w:tab w:val="num" w:pos="284"/>
        </w:tabs>
        <w:spacing w:line="360" w:lineRule="auto"/>
        <w:ind w:left="284" w:hanging="284"/>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Pengalaman adalah sumber belajar yang paling baik bagi orang dewasa, sehingga metode menggunakan pengalaman dan analisis pengalaman.</w:t>
      </w:r>
    </w:p>
    <w:p w:rsidR="00AB1ECD" w:rsidRPr="00BF0452" w:rsidRDefault="00AB1ECD" w:rsidP="00BF0452">
      <w:pPr>
        <w:numPr>
          <w:ilvl w:val="0"/>
          <w:numId w:val="27"/>
        </w:numPr>
        <w:tabs>
          <w:tab w:val="clear" w:pos="720"/>
          <w:tab w:val="num" w:pos="284"/>
        </w:tabs>
        <w:spacing w:line="360" w:lineRule="auto"/>
        <w:ind w:left="284" w:hanging="284"/>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 xml:space="preserve">Orang dewasa mempunyai kebutuhan yang dalam untuk mengarahkan diri sendiri </w:t>
      </w:r>
      <w:r w:rsidRPr="00BF0452">
        <w:rPr>
          <w:rFonts w:ascii="Arial" w:eastAsia="Times New Roman" w:hAnsi="Arial" w:cs="Arial"/>
          <w:i/>
          <w:iCs/>
          <w:sz w:val="22"/>
          <w:szCs w:val="22"/>
          <w:lang w:eastAsia="id-ID"/>
        </w:rPr>
        <w:t>(self directing)</w:t>
      </w:r>
      <w:r w:rsidRPr="00BF0452">
        <w:rPr>
          <w:rFonts w:ascii="Arial" w:eastAsia="Times New Roman" w:hAnsi="Arial" w:cs="Arial"/>
          <w:sz w:val="22"/>
          <w:szCs w:val="22"/>
          <w:lang w:eastAsia="id-ID"/>
        </w:rPr>
        <w:t xml:space="preserve"> oleh karena itu pengalaman adalah guru dalam pembelajaran dengan mengambangkan pengetahuan</w:t>
      </w:r>
    </w:p>
    <w:p w:rsidR="00364879" w:rsidRPr="00BF0452" w:rsidRDefault="00AB1ECD" w:rsidP="00BF0452">
      <w:pPr>
        <w:numPr>
          <w:ilvl w:val="0"/>
          <w:numId w:val="27"/>
        </w:numPr>
        <w:spacing w:line="360" w:lineRule="auto"/>
        <w:ind w:left="284" w:hanging="284"/>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Perbedaan individu antara orang dewasa semakin bertambah sejalan dengan bertambahnya usia, olehkarena itu gaya belajar waktu, tempat dan kecepatan belajar harus di ijinkan/ditolelir.</w:t>
      </w:r>
    </w:p>
    <w:p w:rsidR="00AB1ECD" w:rsidRPr="00BF0452" w:rsidRDefault="00364879" w:rsidP="00BF0452">
      <w:pPr>
        <w:spacing w:line="360" w:lineRule="auto"/>
        <w:jc w:val="both"/>
        <w:rPr>
          <w:rFonts w:ascii="Arial" w:eastAsia="Times New Roman" w:hAnsi="Arial" w:cs="Arial"/>
          <w:sz w:val="22"/>
          <w:szCs w:val="22"/>
          <w:lang w:eastAsia="id-ID"/>
        </w:rPr>
      </w:pPr>
      <w:r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 xml:space="preserve">Prinsip Andragogi atau Pendidikan Orang Dewasa </w:t>
      </w:r>
      <w:r w:rsidR="001C7B44" w:rsidRPr="00BF0452">
        <w:rPr>
          <w:rFonts w:ascii="Arial" w:eastAsia="Times New Roman" w:hAnsi="Arial" w:cs="Arial"/>
          <w:sz w:val="22"/>
          <w:szCs w:val="22"/>
          <w:lang w:eastAsia="id-ID"/>
        </w:rPr>
        <w:t xml:space="preserve">memiliki </w:t>
      </w:r>
      <w:r w:rsidR="00AB1ECD" w:rsidRPr="00BF0452">
        <w:rPr>
          <w:rFonts w:ascii="Arial" w:eastAsia="Times New Roman" w:hAnsi="Arial" w:cs="Arial"/>
          <w:sz w:val="22"/>
          <w:szCs w:val="22"/>
          <w:lang w:eastAsia="id-ID"/>
        </w:rPr>
        <w:t>Prinsip yang dapat menciptakan suasana pembelajaran yang efektif dan efisien., yaitu :</w:t>
      </w:r>
      <w:r w:rsidR="001C7B4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1. Prinsip kemitraan</w:t>
      </w:r>
      <w:r w:rsidR="001C7B44"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eastAsia="id-ID"/>
        </w:rPr>
        <w:t>2. Prinsip</w:t>
      </w:r>
      <w:r w:rsidR="001C7B4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pengalaman nyata</w:t>
      </w:r>
      <w:r w:rsidR="001C7B44"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eastAsia="id-ID"/>
        </w:rPr>
        <w:t>3. </w:t>
      </w:r>
      <w:r w:rsidR="00AB1ECD" w:rsidRPr="00BF0452">
        <w:rPr>
          <w:rFonts w:ascii="Arial" w:eastAsia="Times New Roman" w:hAnsi="Arial" w:cs="Arial"/>
          <w:sz w:val="22"/>
          <w:szCs w:val="22"/>
          <w:lang w:eastAsia="id-ID"/>
        </w:rPr>
        <w:t>Prinsip kebersamaan</w:t>
      </w:r>
      <w:r w:rsidR="001C7B44"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eastAsia="id-ID"/>
        </w:rPr>
        <w:t>4. </w:t>
      </w:r>
      <w:r w:rsidR="00AB1ECD" w:rsidRPr="00BF0452">
        <w:rPr>
          <w:rFonts w:ascii="Arial" w:eastAsia="Times New Roman" w:hAnsi="Arial" w:cs="Arial"/>
          <w:sz w:val="22"/>
          <w:szCs w:val="22"/>
          <w:lang w:eastAsia="id-ID"/>
        </w:rPr>
        <w:t xml:space="preserve"> Prinsip partisipasi</w:t>
      </w:r>
      <w:r w:rsidR="001C7B44"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eastAsia="id-ID"/>
        </w:rPr>
        <w:t>6. </w:t>
      </w:r>
      <w:r w:rsidR="00AB1ECD" w:rsidRPr="00BF0452">
        <w:rPr>
          <w:rFonts w:ascii="Arial" w:eastAsia="Times New Roman" w:hAnsi="Arial" w:cs="Arial"/>
          <w:sz w:val="22"/>
          <w:szCs w:val="22"/>
          <w:lang w:eastAsia="id-ID"/>
        </w:rPr>
        <w:t>Prinsip keswadayaan</w:t>
      </w:r>
      <w:r w:rsidR="001C7B44"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eastAsia="id-ID"/>
        </w:rPr>
        <w:lastRenderedPageBreak/>
        <w:t>7.  </w:t>
      </w:r>
      <w:r w:rsidR="00AB1ECD" w:rsidRPr="00BF0452">
        <w:rPr>
          <w:rFonts w:ascii="Arial" w:eastAsia="Times New Roman" w:hAnsi="Arial" w:cs="Arial"/>
          <w:sz w:val="22"/>
          <w:szCs w:val="22"/>
          <w:lang w:eastAsia="id-ID"/>
        </w:rPr>
        <w:t>Prinsip kesinambungan</w:t>
      </w:r>
      <w:r w:rsidR="001C7B44"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eastAsia="id-ID"/>
        </w:rPr>
        <w:t>8. </w:t>
      </w:r>
      <w:r w:rsidR="00AB1ECD" w:rsidRPr="00BF0452">
        <w:rPr>
          <w:rFonts w:ascii="Arial" w:eastAsia="Times New Roman" w:hAnsi="Arial" w:cs="Arial"/>
          <w:sz w:val="22"/>
          <w:szCs w:val="22"/>
          <w:lang w:eastAsia="id-ID"/>
        </w:rPr>
        <w:t>Prinsip manfaat.</w:t>
      </w:r>
      <w:r w:rsidR="001C7B44" w:rsidRPr="00BF0452">
        <w:rPr>
          <w:rFonts w:ascii="Arial" w:eastAsia="Times New Roman" w:hAnsi="Arial" w:cs="Arial"/>
          <w:sz w:val="22"/>
          <w:szCs w:val="22"/>
          <w:lang w:val="id-ID" w:eastAsia="id-ID"/>
        </w:rPr>
        <w:t>.</w:t>
      </w:r>
      <w:r w:rsidR="00AB1ECD" w:rsidRPr="00BF0452">
        <w:rPr>
          <w:rFonts w:ascii="Arial" w:eastAsia="Times New Roman" w:hAnsi="Arial" w:cs="Arial"/>
          <w:sz w:val="22"/>
          <w:szCs w:val="22"/>
          <w:lang w:eastAsia="id-ID"/>
        </w:rPr>
        <w:t>9.    Prinsip kesiapan</w:t>
      </w:r>
      <w:r w:rsidR="001C7B4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10.  Prinsip lokalitas</w:t>
      </w:r>
      <w:r w:rsidR="001C7B4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11.  Prinsip keterpaduan</w:t>
      </w:r>
      <w:r w:rsidR="001C7B4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Proses belajar yang bersifat andragogis meliputi langkah-langkah sebagai berikut:</w:t>
      </w:r>
    </w:p>
    <w:p w:rsidR="001C7B44" w:rsidRPr="00BF0452" w:rsidRDefault="001C7B44" w:rsidP="00BF0452">
      <w:pPr>
        <w:pStyle w:val="ListParagraph"/>
        <w:numPr>
          <w:ilvl w:val="1"/>
          <w:numId w:val="27"/>
        </w:numPr>
        <w:spacing w:line="360" w:lineRule="auto"/>
        <w:ind w:left="284" w:hanging="284"/>
        <w:jc w:val="both"/>
        <w:rPr>
          <w:rFonts w:ascii="Arial" w:eastAsia="Times New Roman" w:hAnsi="Arial" w:cs="Arial"/>
          <w:sz w:val="22"/>
          <w:lang w:eastAsia="id-ID"/>
        </w:rPr>
      </w:pPr>
      <w:r w:rsidRPr="00BF0452">
        <w:rPr>
          <w:rFonts w:ascii="Arial" w:eastAsia="Times New Roman" w:hAnsi="Arial" w:cs="Arial"/>
          <w:sz w:val="22"/>
          <w:lang w:eastAsia="id-ID"/>
        </w:rPr>
        <w:t>Menciptakan iklim belajar yang</w:t>
      </w:r>
      <w:r w:rsidR="00AB1ECD" w:rsidRPr="00BF0452">
        <w:rPr>
          <w:rFonts w:ascii="Arial" w:eastAsia="Times New Roman" w:hAnsi="Arial" w:cs="Arial"/>
          <w:sz w:val="22"/>
          <w:lang w:eastAsia="id-ID"/>
        </w:rPr>
        <w:t>cocok untuk orang    dewasa,</w:t>
      </w:r>
    </w:p>
    <w:p w:rsidR="008E7694" w:rsidRPr="00BF0452" w:rsidRDefault="00AB1ECD" w:rsidP="00BF0452">
      <w:pPr>
        <w:pStyle w:val="ListParagraph"/>
        <w:numPr>
          <w:ilvl w:val="1"/>
          <w:numId w:val="27"/>
        </w:numPr>
        <w:spacing w:line="360" w:lineRule="auto"/>
        <w:ind w:left="284" w:hanging="284"/>
        <w:jc w:val="both"/>
        <w:rPr>
          <w:rFonts w:ascii="Arial" w:eastAsia="Times New Roman" w:hAnsi="Arial" w:cs="Arial"/>
          <w:sz w:val="22"/>
          <w:lang w:eastAsia="id-ID"/>
        </w:rPr>
      </w:pPr>
      <w:r w:rsidRPr="00BF0452">
        <w:rPr>
          <w:rFonts w:ascii="Arial" w:eastAsia="Times New Roman" w:hAnsi="Arial" w:cs="Arial"/>
          <w:sz w:val="22"/>
          <w:lang w:eastAsia="id-ID"/>
        </w:rPr>
        <w:t xml:space="preserve">Menciptakan struktur organisasi </w:t>
      </w:r>
    </w:p>
    <w:p w:rsidR="008E7694" w:rsidRPr="00BF0452" w:rsidRDefault="008E7694" w:rsidP="00BF0452">
      <w:pPr>
        <w:spacing w:line="360" w:lineRule="auto"/>
        <w:contextualSpacing/>
        <w:jc w:val="both"/>
        <w:rPr>
          <w:rFonts w:ascii="Arial" w:eastAsia="Times New Roman" w:hAnsi="Arial" w:cs="Arial"/>
          <w:sz w:val="22"/>
          <w:szCs w:val="22"/>
          <w:lang w:val="id-ID" w:eastAsia="id-ID"/>
        </w:rPr>
      </w:pPr>
      <w:r w:rsidRPr="00BF0452">
        <w:rPr>
          <w:rFonts w:ascii="Arial" w:eastAsia="Times New Roman" w:hAnsi="Arial" w:cs="Arial"/>
          <w:sz w:val="22"/>
          <w:szCs w:val="22"/>
          <w:lang w:val="id-ID" w:eastAsia="id-ID"/>
        </w:rPr>
        <w:t xml:space="preserve"> </w:t>
      </w:r>
      <w:r w:rsidR="001C7B4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 xml:space="preserve">untuk perencanaan yang bersifat </w:t>
      </w:r>
      <w:r w:rsidRPr="00BF0452">
        <w:rPr>
          <w:rFonts w:ascii="Arial" w:eastAsia="Times New Roman" w:hAnsi="Arial" w:cs="Arial"/>
          <w:sz w:val="22"/>
          <w:szCs w:val="22"/>
          <w:lang w:val="id-ID" w:eastAsia="id-ID"/>
        </w:rPr>
        <w:t xml:space="preserve">  </w:t>
      </w:r>
    </w:p>
    <w:p w:rsidR="001C7B44" w:rsidRPr="00BF0452" w:rsidRDefault="001C7B44" w:rsidP="00BF0452">
      <w:pPr>
        <w:spacing w:line="360" w:lineRule="auto"/>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val="id-ID" w:eastAsia="id-ID"/>
        </w:rPr>
        <w:t xml:space="preserve">     </w:t>
      </w:r>
      <w:r w:rsidR="008E7694"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partisipatif,</w:t>
      </w:r>
    </w:p>
    <w:p w:rsidR="00AB1ECD" w:rsidRPr="00BF0452" w:rsidRDefault="001C7B44" w:rsidP="00BF0452">
      <w:pPr>
        <w:spacing w:line="360" w:lineRule="auto"/>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c. </w:t>
      </w:r>
      <w:r w:rsidR="00AB1ECD" w:rsidRPr="00BF0452">
        <w:rPr>
          <w:rFonts w:ascii="Arial" w:eastAsia="Times New Roman" w:hAnsi="Arial" w:cs="Arial"/>
          <w:sz w:val="22"/>
          <w:szCs w:val="22"/>
          <w:lang w:eastAsia="id-ID"/>
        </w:rPr>
        <w:t xml:space="preserve"> Mendiagnosis kebutuhan belajar,</w:t>
      </w:r>
      <w:r w:rsidRPr="00BF0452">
        <w:rPr>
          <w:rFonts w:ascii="Arial" w:eastAsia="Times New Roman" w:hAnsi="Arial" w:cs="Arial"/>
          <w:sz w:val="22"/>
          <w:szCs w:val="22"/>
          <w:lang w:val="id-ID" w:eastAsia="id-ID"/>
        </w:rPr>
        <w:t xml:space="preserve">        </w:t>
      </w:r>
      <w:r w:rsidR="008E7694" w:rsidRPr="00BF0452">
        <w:rPr>
          <w:rFonts w:ascii="Arial" w:eastAsia="Times New Roman" w:hAnsi="Arial" w:cs="Arial"/>
          <w:sz w:val="22"/>
          <w:szCs w:val="22"/>
          <w:lang w:eastAsia="id-ID"/>
        </w:rPr>
        <w:t xml:space="preserve"> </w:t>
      </w:r>
      <w:r w:rsidR="00AB1ECD" w:rsidRPr="00BF0452">
        <w:rPr>
          <w:rFonts w:ascii="Arial" w:eastAsia="Times New Roman" w:hAnsi="Arial" w:cs="Arial"/>
          <w:sz w:val="22"/>
          <w:szCs w:val="22"/>
          <w:lang w:eastAsia="id-ID"/>
        </w:rPr>
        <w:t>d.  </w:t>
      </w:r>
      <w:r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Merumuskan tujuan belajar,</w:t>
      </w:r>
    </w:p>
    <w:p w:rsidR="008E7694" w:rsidRPr="00BF0452" w:rsidRDefault="001C7B44" w:rsidP="00BF0452">
      <w:pPr>
        <w:spacing w:line="360" w:lineRule="auto"/>
        <w:contextualSpacing/>
        <w:jc w:val="both"/>
        <w:rPr>
          <w:rFonts w:ascii="Arial" w:eastAsia="Times New Roman" w:hAnsi="Arial" w:cs="Arial"/>
          <w:sz w:val="22"/>
          <w:szCs w:val="22"/>
          <w:lang w:val="id-ID" w:eastAsia="id-ID"/>
        </w:rPr>
      </w:pPr>
      <w:r w:rsidRPr="00BF0452">
        <w:rPr>
          <w:rFonts w:ascii="Arial" w:eastAsia="Times New Roman" w:hAnsi="Arial" w:cs="Arial"/>
          <w:sz w:val="22"/>
          <w:szCs w:val="22"/>
          <w:lang w:eastAsia="id-ID"/>
        </w:rPr>
        <w:t>e.  </w:t>
      </w:r>
      <w:r w:rsidR="00AB1ECD" w:rsidRPr="00BF0452">
        <w:rPr>
          <w:rFonts w:ascii="Arial" w:eastAsia="Times New Roman" w:hAnsi="Arial" w:cs="Arial"/>
          <w:sz w:val="22"/>
          <w:szCs w:val="22"/>
          <w:lang w:eastAsia="id-ID"/>
        </w:rPr>
        <w:t xml:space="preserve"> Mengembangakn rancangan kegiatan </w:t>
      </w:r>
      <w:r w:rsidR="008E7694" w:rsidRPr="00BF0452">
        <w:rPr>
          <w:rFonts w:ascii="Arial" w:eastAsia="Times New Roman" w:hAnsi="Arial" w:cs="Arial"/>
          <w:sz w:val="22"/>
          <w:szCs w:val="22"/>
          <w:lang w:val="id-ID" w:eastAsia="id-ID"/>
        </w:rPr>
        <w:t xml:space="preserve"> </w:t>
      </w:r>
    </w:p>
    <w:p w:rsidR="00A75BC7" w:rsidRPr="00BF0452" w:rsidRDefault="001C7B44" w:rsidP="00BF0452">
      <w:pPr>
        <w:spacing w:line="360" w:lineRule="auto"/>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belajar,</w:t>
      </w:r>
    </w:p>
    <w:p w:rsidR="00A75BC7" w:rsidRPr="00BF0452" w:rsidRDefault="00AB1ECD" w:rsidP="00BF0452">
      <w:pPr>
        <w:spacing w:line="360" w:lineRule="auto"/>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f.   Melaksanakan kegiatan belajar, dan</w:t>
      </w:r>
    </w:p>
    <w:p w:rsidR="001C7B44" w:rsidRPr="00BF0452" w:rsidRDefault="008E7694" w:rsidP="00BF0452">
      <w:pPr>
        <w:spacing w:line="360" w:lineRule="auto"/>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g. </w:t>
      </w:r>
      <w:r w:rsidR="001C7B44" w:rsidRPr="00BF0452">
        <w:rPr>
          <w:rFonts w:ascii="Arial" w:eastAsia="Times New Roman" w:hAnsi="Arial" w:cs="Arial"/>
          <w:sz w:val="22"/>
          <w:szCs w:val="22"/>
          <w:lang w:eastAsia="id-ID"/>
        </w:rPr>
        <w:t xml:space="preserve"> Mendiagnosa kembali kebutuhan    </w:t>
      </w:r>
    </w:p>
    <w:p w:rsidR="00A75BC7" w:rsidRPr="00BF0452" w:rsidRDefault="001C7B44" w:rsidP="00BF0452">
      <w:pPr>
        <w:spacing w:line="360" w:lineRule="auto"/>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belajar (evaluasi).</w:t>
      </w:r>
    </w:p>
    <w:p w:rsidR="00077EF1" w:rsidRPr="00BF0452" w:rsidRDefault="00AB1ECD" w:rsidP="00BF0452">
      <w:pPr>
        <w:spacing w:line="360" w:lineRule="auto"/>
        <w:contextualSpacing/>
        <w:jc w:val="both"/>
        <w:rPr>
          <w:rFonts w:ascii="Arial" w:eastAsia="Times New Roman" w:hAnsi="Arial" w:cs="Arial"/>
          <w:sz w:val="22"/>
          <w:szCs w:val="22"/>
          <w:lang w:eastAsia="id-ID"/>
        </w:rPr>
      </w:pPr>
      <w:r w:rsidRPr="00BF0452">
        <w:rPr>
          <w:rFonts w:ascii="Arial" w:hAnsi="Arial" w:cs="Arial"/>
          <w:bCs/>
          <w:sz w:val="22"/>
          <w:szCs w:val="22"/>
        </w:rPr>
        <w:t xml:space="preserve">4. ImplikasiAsumsi Pendidikan Orang </w:t>
      </w:r>
    </w:p>
    <w:p w:rsidR="00AB1ECD" w:rsidRPr="00BF0452" w:rsidRDefault="00077EF1" w:rsidP="00BF0452">
      <w:pPr>
        <w:autoSpaceDE w:val="0"/>
        <w:autoSpaceDN w:val="0"/>
        <w:adjustRightInd w:val="0"/>
        <w:spacing w:line="360" w:lineRule="auto"/>
        <w:jc w:val="both"/>
        <w:rPr>
          <w:rFonts w:ascii="Arial" w:hAnsi="Arial" w:cs="Arial"/>
          <w:bCs/>
          <w:sz w:val="22"/>
          <w:szCs w:val="22"/>
        </w:rPr>
      </w:pPr>
      <w:r w:rsidRPr="00BF0452">
        <w:rPr>
          <w:rFonts w:ascii="Arial" w:hAnsi="Arial" w:cs="Arial"/>
          <w:bCs/>
          <w:sz w:val="22"/>
          <w:szCs w:val="22"/>
          <w:lang w:val="id-ID"/>
        </w:rPr>
        <w:t xml:space="preserve">     </w:t>
      </w:r>
      <w:r w:rsidR="00AB1ECD" w:rsidRPr="00BF0452">
        <w:rPr>
          <w:rFonts w:ascii="Arial" w:hAnsi="Arial" w:cs="Arial"/>
          <w:bCs/>
          <w:sz w:val="22"/>
          <w:szCs w:val="22"/>
        </w:rPr>
        <w:t>Dewasa</w:t>
      </w:r>
    </w:p>
    <w:p w:rsidR="00AB1ECD" w:rsidRPr="00BF0452" w:rsidRDefault="00AB1ECD" w:rsidP="00BF0452">
      <w:pPr>
        <w:spacing w:line="360" w:lineRule="auto"/>
        <w:jc w:val="both"/>
        <w:rPr>
          <w:rFonts w:ascii="Arial" w:hAnsi="Arial" w:cs="Arial"/>
          <w:sz w:val="22"/>
          <w:szCs w:val="22"/>
          <w:lang w:val="sv-SE"/>
        </w:rPr>
      </w:pPr>
      <w:r w:rsidRPr="00BF0452">
        <w:rPr>
          <w:rFonts w:ascii="Arial" w:hAnsi="Arial" w:cs="Arial"/>
          <w:color w:val="000000"/>
          <w:sz w:val="22"/>
          <w:szCs w:val="22"/>
        </w:rPr>
        <w:t>Selanjutnya, Knowles (1970) m empat asumsi pokok POD ,</w:t>
      </w:r>
      <w:r w:rsidRPr="00BF0452">
        <w:rPr>
          <w:rFonts w:ascii="Arial" w:hAnsi="Arial" w:cs="Arial"/>
          <w:sz w:val="22"/>
          <w:szCs w:val="22"/>
          <w:lang w:val="sv-SE"/>
        </w:rPr>
        <w:t>Implikasi dari masing-masing asumsi terhadap pendidikan orang dewasa</w:t>
      </w:r>
    </w:p>
    <w:p w:rsidR="00077EF1" w:rsidRPr="00BF0452" w:rsidRDefault="00AB1ECD" w:rsidP="00BF0452">
      <w:pPr>
        <w:spacing w:line="360" w:lineRule="auto"/>
        <w:ind w:left="-284"/>
        <w:jc w:val="both"/>
        <w:rPr>
          <w:rFonts w:ascii="Arial" w:hAnsi="Arial" w:cs="Arial"/>
          <w:sz w:val="22"/>
          <w:szCs w:val="22"/>
          <w:lang w:val="it-IT"/>
        </w:rPr>
      </w:pPr>
      <w:r w:rsidRPr="00BF0452">
        <w:rPr>
          <w:rFonts w:ascii="Arial" w:hAnsi="Arial" w:cs="Arial"/>
          <w:sz w:val="22"/>
          <w:szCs w:val="22"/>
        </w:rPr>
        <w:t xml:space="preserve">   </w:t>
      </w:r>
      <w:r w:rsidR="00077EF1" w:rsidRPr="00BF0452">
        <w:rPr>
          <w:rFonts w:ascii="Arial" w:hAnsi="Arial" w:cs="Arial"/>
          <w:sz w:val="22"/>
          <w:szCs w:val="22"/>
          <w:lang w:val="id-ID"/>
        </w:rPr>
        <w:t xml:space="preserve">  </w:t>
      </w:r>
      <w:r w:rsidRPr="00BF0452">
        <w:rPr>
          <w:rFonts w:ascii="Arial" w:hAnsi="Arial" w:cs="Arial"/>
          <w:sz w:val="22"/>
          <w:szCs w:val="22"/>
        </w:rPr>
        <w:t xml:space="preserve"> 1). </w:t>
      </w:r>
      <w:r w:rsidRPr="00BF0452">
        <w:rPr>
          <w:rFonts w:ascii="Arial" w:hAnsi="Arial" w:cs="Arial"/>
          <w:sz w:val="22"/>
          <w:szCs w:val="22"/>
          <w:lang w:val="it-IT"/>
        </w:rPr>
        <w:t xml:space="preserve">Implikasi dari asumsi tentang konsep </w:t>
      </w:r>
    </w:p>
    <w:p w:rsidR="00AB1ECD" w:rsidRPr="00BF0452" w:rsidRDefault="00077EF1" w:rsidP="00BF0452">
      <w:pPr>
        <w:spacing w:line="360" w:lineRule="auto"/>
        <w:ind w:left="-284"/>
        <w:jc w:val="both"/>
        <w:rPr>
          <w:rFonts w:ascii="Arial" w:hAnsi="Arial" w:cs="Arial"/>
          <w:sz w:val="22"/>
          <w:szCs w:val="22"/>
          <w:lang w:val="it-IT"/>
        </w:rPr>
      </w:pPr>
      <w:r w:rsidRPr="00BF0452">
        <w:rPr>
          <w:rFonts w:ascii="Arial" w:hAnsi="Arial" w:cs="Arial"/>
          <w:sz w:val="22"/>
          <w:szCs w:val="22"/>
          <w:lang w:val="id-ID"/>
        </w:rPr>
        <w:t xml:space="preserve">            </w:t>
      </w:r>
      <w:r w:rsidR="00AB1ECD" w:rsidRPr="00BF0452">
        <w:rPr>
          <w:rFonts w:ascii="Arial" w:hAnsi="Arial" w:cs="Arial"/>
          <w:sz w:val="22"/>
          <w:szCs w:val="22"/>
          <w:lang w:val="it-IT"/>
        </w:rPr>
        <w:t>diri</w:t>
      </w:r>
    </w:p>
    <w:p w:rsidR="00AB1ECD" w:rsidRPr="00BF0452" w:rsidRDefault="00AB1ECD" w:rsidP="00BF0452">
      <w:pPr>
        <w:numPr>
          <w:ilvl w:val="0"/>
          <w:numId w:val="19"/>
        </w:numPr>
        <w:spacing w:line="360" w:lineRule="auto"/>
        <w:jc w:val="both"/>
        <w:rPr>
          <w:rFonts w:ascii="Arial" w:hAnsi="Arial" w:cs="Arial"/>
          <w:sz w:val="22"/>
          <w:szCs w:val="22"/>
          <w:lang w:val="it-IT"/>
        </w:rPr>
      </w:pPr>
      <w:r w:rsidRPr="00BF0452">
        <w:rPr>
          <w:rFonts w:ascii="Arial" w:hAnsi="Arial" w:cs="Arial"/>
          <w:sz w:val="22"/>
          <w:szCs w:val="22"/>
          <w:lang w:val="it-IT"/>
        </w:rPr>
        <w:t xml:space="preserve">Iklim belajar, perlu diciptakan sesuai dengan keadaan orang dewasa. </w:t>
      </w:r>
      <w:r w:rsidRPr="00BF0452">
        <w:rPr>
          <w:rFonts w:ascii="Arial" w:hAnsi="Arial" w:cs="Arial"/>
          <w:sz w:val="22"/>
          <w:szCs w:val="22"/>
          <w:lang w:val="it-IT"/>
        </w:rPr>
        <w:sym w:font="Wingdings" w:char="F0E0"/>
      </w:r>
      <w:r w:rsidRPr="00BF0452">
        <w:rPr>
          <w:rFonts w:ascii="Arial" w:hAnsi="Arial" w:cs="Arial"/>
          <w:sz w:val="22"/>
          <w:szCs w:val="22"/>
          <w:lang w:val="it-IT"/>
        </w:rPr>
        <w:t xml:space="preserve"> ruangan, peralatan, kerja sama yang saling menghargai.</w:t>
      </w:r>
    </w:p>
    <w:p w:rsidR="00AB1ECD" w:rsidRPr="00BF0452" w:rsidRDefault="00AB1ECD" w:rsidP="00BF0452">
      <w:pPr>
        <w:numPr>
          <w:ilvl w:val="0"/>
          <w:numId w:val="19"/>
        </w:numPr>
        <w:spacing w:line="360" w:lineRule="auto"/>
        <w:jc w:val="both"/>
        <w:rPr>
          <w:rFonts w:ascii="Arial" w:hAnsi="Arial" w:cs="Arial"/>
          <w:sz w:val="22"/>
          <w:szCs w:val="22"/>
          <w:lang w:val="it-IT"/>
        </w:rPr>
      </w:pPr>
      <w:r w:rsidRPr="00BF0452">
        <w:rPr>
          <w:rFonts w:ascii="Arial" w:hAnsi="Arial" w:cs="Arial"/>
          <w:sz w:val="22"/>
          <w:szCs w:val="22"/>
          <w:lang w:val="it-IT"/>
        </w:rPr>
        <w:t xml:space="preserve">Peserta diikutsertakan dalam </w:t>
      </w:r>
      <w:r w:rsidR="00077EF1" w:rsidRPr="00BF0452">
        <w:rPr>
          <w:rFonts w:ascii="Arial" w:hAnsi="Arial" w:cs="Arial"/>
          <w:i/>
          <w:sz w:val="22"/>
          <w:szCs w:val="22"/>
          <w:lang w:val="it-IT"/>
        </w:rPr>
        <w:t>mendiagnosis kebutuhan belajar</w:t>
      </w:r>
      <w:r w:rsidRPr="00BF0452">
        <w:rPr>
          <w:rFonts w:ascii="Arial" w:hAnsi="Arial" w:cs="Arial"/>
          <w:sz w:val="22"/>
          <w:szCs w:val="22"/>
          <w:lang w:val="it-IT"/>
        </w:rPr>
        <w:t>.</w:t>
      </w:r>
    </w:p>
    <w:p w:rsidR="00AB1ECD" w:rsidRPr="00BF0452" w:rsidRDefault="00AB1ECD" w:rsidP="00BF0452">
      <w:pPr>
        <w:numPr>
          <w:ilvl w:val="0"/>
          <w:numId w:val="19"/>
        </w:numPr>
        <w:spacing w:line="360" w:lineRule="auto"/>
        <w:jc w:val="both"/>
        <w:rPr>
          <w:rFonts w:ascii="Arial" w:hAnsi="Arial" w:cs="Arial"/>
          <w:sz w:val="22"/>
          <w:szCs w:val="22"/>
          <w:lang w:val="pt-BR"/>
        </w:rPr>
      </w:pPr>
      <w:r w:rsidRPr="00BF0452">
        <w:rPr>
          <w:rFonts w:ascii="Arial" w:hAnsi="Arial" w:cs="Arial"/>
          <w:sz w:val="22"/>
          <w:szCs w:val="22"/>
          <w:lang w:val="pt-BR"/>
        </w:rPr>
        <w:t xml:space="preserve">Peserta dilibatkan dalam </w:t>
      </w:r>
      <w:r w:rsidRPr="00BF0452">
        <w:rPr>
          <w:rFonts w:ascii="Arial" w:hAnsi="Arial" w:cs="Arial"/>
          <w:i/>
          <w:sz w:val="22"/>
          <w:szCs w:val="22"/>
          <w:lang w:val="pt-BR"/>
        </w:rPr>
        <w:t>proses perencanaan belajarnya</w:t>
      </w:r>
      <w:r w:rsidRPr="00BF0452">
        <w:rPr>
          <w:rFonts w:ascii="Arial" w:hAnsi="Arial" w:cs="Arial"/>
          <w:sz w:val="22"/>
          <w:szCs w:val="22"/>
          <w:lang w:val="pt-BR"/>
        </w:rPr>
        <w:t>.</w:t>
      </w:r>
    </w:p>
    <w:p w:rsidR="00AB1ECD" w:rsidRPr="00BF0452" w:rsidRDefault="00AB1ECD" w:rsidP="00BF0452">
      <w:pPr>
        <w:numPr>
          <w:ilvl w:val="0"/>
          <w:numId w:val="19"/>
        </w:numPr>
        <w:spacing w:line="360" w:lineRule="auto"/>
        <w:jc w:val="both"/>
        <w:rPr>
          <w:rFonts w:ascii="Arial" w:hAnsi="Arial" w:cs="Arial"/>
          <w:sz w:val="22"/>
          <w:szCs w:val="22"/>
          <w:lang w:val="pt-BR"/>
        </w:rPr>
      </w:pPr>
      <w:r w:rsidRPr="00BF0452">
        <w:rPr>
          <w:rFonts w:ascii="Arial" w:hAnsi="Arial" w:cs="Arial"/>
          <w:i/>
          <w:sz w:val="22"/>
          <w:szCs w:val="22"/>
          <w:lang w:val="pt-BR"/>
        </w:rPr>
        <w:lastRenderedPageBreak/>
        <w:t>Evaluasi belajar</w:t>
      </w:r>
      <w:r w:rsidRPr="00BF0452">
        <w:rPr>
          <w:rFonts w:ascii="Arial" w:hAnsi="Arial" w:cs="Arial"/>
          <w:sz w:val="22"/>
          <w:szCs w:val="22"/>
          <w:lang w:val="pt-BR"/>
        </w:rPr>
        <w:t xml:space="preserve"> dalam p</w:t>
      </w:r>
      <w:r w:rsidR="00077EF1" w:rsidRPr="00BF0452">
        <w:rPr>
          <w:rFonts w:ascii="Arial" w:hAnsi="Arial" w:cs="Arial"/>
          <w:sz w:val="22"/>
          <w:szCs w:val="22"/>
          <w:lang w:val="pt-BR"/>
        </w:rPr>
        <w:t xml:space="preserve">roses belajar secara andragogik </w:t>
      </w:r>
      <w:r w:rsidRPr="00BF0452">
        <w:rPr>
          <w:rFonts w:ascii="Arial" w:hAnsi="Arial" w:cs="Arial"/>
          <w:sz w:val="22"/>
          <w:szCs w:val="22"/>
          <w:lang w:val="pt-BR"/>
        </w:rPr>
        <w:t>menenkankan kepada cara evaluasi diri sendiri.</w:t>
      </w:r>
    </w:p>
    <w:p w:rsidR="00AB1ECD" w:rsidRPr="00BF0452" w:rsidRDefault="00AB1ECD" w:rsidP="00BF0452">
      <w:pPr>
        <w:pStyle w:val="ListParagraph"/>
        <w:numPr>
          <w:ilvl w:val="0"/>
          <w:numId w:val="24"/>
        </w:numPr>
        <w:spacing w:line="360" w:lineRule="auto"/>
        <w:jc w:val="both"/>
        <w:rPr>
          <w:rFonts w:ascii="Arial" w:hAnsi="Arial" w:cs="Arial"/>
          <w:sz w:val="22"/>
          <w:lang w:val="pt-BR"/>
        </w:rPr>
      </w:pPr>
      <w:r w:rsidRPr="00BF0452">
        <w:rPr>
          <w:rFonts w:ascii="Arial" w:hAnsi="Arial" w:cs="Arial"/>
          <w:sz w:val="22"/>
          <w:lang w:val="pt-BR"/>
        </w:rPr>
        <w:t>Implikasi dari asumsi tentang pengalaman</w:t>
      </w:r>
    </w:p>
    <w:p w:rsidR="00AB1ECD" w:rsidRPr="00BF0452" w:rsidRDefault="00AB1ECD" w:rsidP="00BF0452">
      <w:pPr>
        <w:numPr>
          <w:ilvl w:val="0"/>
          <w:numId w:val="20"/>
        </w:numPr>
        <w:spacing w:line="360" w:lineRule="auto"/>
        <w:jc w:val="both"/>
        <w:rPr>
          <w:rFonts w:ascii="Arial" w:hAnsi="Arial" w:cs="Arial"/>
          <w:sz w:val="22"/>
          <w:szCs w:val="22"/>
          <w:lang w:val="pt-BR"/>
        </w:rPr>
      </w:pPr>
      <w:r w:rsidRPr="00BF0452">
        <w:rPr>
          <w:rFonts w:ascii="Arial" w:hAnsi="Arial" w:cs="Arial"/>
          <w:sz w:val="22"/>
          <w:szCs w:val="22"/>
          <w:lang w:val="pt-BR"/>
        </w:rPr>
        <w:t xml:space="preserve">proses belajar </w:t>
      </w:r>
      <w:r w:rsidRPr="00BF0452">
        <w:rPr>
          <w:rFonts w:ascii="Arial" w:hAnsi="Arial" w:cs="Arial"/>
          <w:i/>
          <w:sz w:val="22"/>
          <w:szCs w:val="22"/>
          <w:lang w:val="pt-BR"/>
        </w:rPr>
        <w:t>ditekankan kepada teknik yang sifatnya menyadap pengalaman, seperti diskusi,</w:t>
      </w:r>
      <w:r w:rsidRPr="00BF0452">
        <w:rPr>
          <w:rFonts w:ascii="Arial" w:hAnsi="Arial" w:cs="Arial"/>
          <w:sz w:val="22"/>
          <w:szCs w:val="22"/>
          <w:lang w:val="pt-BR"/>
        </w:rPr>
        <w:t xml:space="preserve"> metode kasus, simulasi, latihan praktek, metode proyek, demonstrasi, bimbingan dan seminar.</w:t>
      </w:r>
    </w:p>
    <w:p w:rsidR="00AB1ECD" w:rsidRPr="00BF0452" w:rsidRDefault="00AB1ECD" w:rsidP="00BF0452">
      <w:pPr>
        <w:numPr>
          <w:ilvl w:val="0"/>
          <w:numId w:val="20"/>
        </w:numPr>
        <w:spacing w:line="360" w:lineRule="auto"/>
        <w:jc w:val="both"/>
        <w:rPr>
          <w:rFonts w:ascii="Arial" w:hAnsi="Arial" w:cs="Arial"/>
          <w:sz w:val="22"/>
          <w:szCs w:val="22"/>
          <w:lang w:val="pt-BR"/>
        </w:rPr>
      </w:pPr>
      <w:r w:rsidRPr="00BF0452">
        <w:rPr>
          <w:rFonts w:ascii="Arial" w:hAnsi="Arial" w:cs="Arial"/>
          <w:sz w:val="22"/>
          <w:szCs w:val="22"/>
          <w:lang w:val="pt-BR"/>
        </w:rPr>
        <w:t xml:space="preserve">Penekanan dalam proses belajar pada </w:t>
      </w:r>
      <w:r w:rsidRPr="00BF0452">
        <w:rPr>
          <w:rFonts w:ascii="Arial" w:hAnsi="Arial" w:cs="Arial"/>
          <w:i/>
          <w:sz w:val="22"/>
          <w:szCs w:val="22"/>
          <w:lang w:val="pt-BR"/>
        </w:rPr>
        <w:t>aplikasi praktis</w:t>
      </w:r>
      <w:r w:rsidRPr="00BF0452">
        <w:rPr>
          <w:rFonts w:ascii="Arial" w:hAnsi="Arial" w:cs="Arial"/>
          <w:sz w:val="22"/>
          <w:szCs w:val="22"/>
          <w:lang w:val="pt-BR"/>
        </w:rPr>
        <w:t>.</w:t>
      </w:r>
    </w:p>
    <w:p w:rsidR="00AB1ECD" w:rsidRPr="00BF0452" w:rsidRDefault="00AB1ECD" w:rsidP="00BF0452">
      <w:pPr>
        <w:numPr>
          <w:ilvl w:val="0"/>
          <w:numId w:val="20"/>
        </w:numPr>
        <w:spacing w:line="360" w:lineRule="auto"/>
        <w:jc w:val="both"/>
        <w:rPr>
          <w:rFonts w:ascii="Arial" w:hAnsi="Arial" w:cs="Arial"/>
          <w:sz w:val="22"/>
          <w:szCs w:val="22"/>
          <w:lang w:val="pt-BR"/>
        </w:rPr>
      </w:pPr>
      <w:r w:rsidRPr="00BF0452">
        <w:rPr>
          <w:rFonts w:ascii="Arial" w:hAnsi="Arial" w:cs="Arial"/>
          <w:sz w:val="22"/>
          <w:szCs w:val="22"/>
          <w:lang w:val="pt-BR"/>
        </w:rPr>
        <w:t xml:space="preserve">Penekanan dalam proses belajar adalah </w:t>
      </w:r>
      <w:r w:rsidRPr="00BF0452">
        <w:rPr>
          <w:rFonts w:ascii="Arial" w:hAnsi="Arial" w:cs="Arial"/>
          <w:i/>
          <w:sz w:val="22"/>
          <w:szCs w:val="22"/>
          <w:lang w:val="pt-BR"/>
        </w:rPr>
        <w:t>belajar dari pengalaman</w:t>
      </w:r>
      <w:r w:rsidRPr="00BF0452">
        <w:rPr>
          <w:rFonts w:ascii="Arial" w:hAnsi="Arial" w:cs="Arial"/>
          <w:sz w:val="22"/>
          <w:szCs w:val="22"/>
          <w:lang w:val="pt-BR"/>
        </w:rPr>
        <w:t>.</w:t>
      </w:r>
    </w:p>
    <w:p w:rsidR="00A05809" w:rsidRPr="00BF0452" w:rsidRDefault="00AB1ECD" w:rsidP="00BF0452">
      <w:pPr>
        <w:pStyle w:val="ListParagraph"/>
        <w:numPr>
          <w:ilvl w:val="0"/>
          <w:numId w:val="24"/>
        </w:numPr>
        <w:spacing w:line="360" w:lineRule="auto"/>
        <w:jc w:val="both"/>
        <w:rPr>
          <w:rFonts w:ascii="Arial" w:hAnsi="Arial" w:cs="Arial"/>
          <w:sz w:val="22"/>
          <w:lang w:val="id-ID"/>
        </w:rPr>
      </w:pPr>
      <w:r w:rsidRPr="00BF0452">
        <w:rPr>
          <w:rFonts w:ascii="Arial" w:hAnsi="Arial" w:cs="Arial"/>
          <w:sz w:val="22"/>
        </w:rPr>
        <w:t xml:space="preserve"> </w:t>
      </w:r>
      <w:r w:rsidRPr="00BF0452">
        <w:rPr>
          <w:rFonts w:ascii="Arial" w:hAnsi="Arial" w:cs="Arial"/>
          <w:sz w:val="22"/>
          <w:lang w:val="pt-BR"/>
        </w:rPr>
        <w:t xml:space="preserve">Implikasi dari asumsi tentang </w:t>
      </w:r>
      <w:r w:rsidR="00A05809" w:rsidRPr="00BF0452">
        <w:rPr>
          <w:rFonts w:ascii="Arial" w:hAnsi="Arial" w:cs="Arial"/>
          <w:sz w:val="22"/>
          <w:lang w:val="id-ID"/>
        </w:rPr>
        <w:t xml:space="preserve">  </w:t>
      </w:r>
    </w:p>
    <w:p w:rsidR="00AB1ECD" w:rsidRPr="00BF0452" w:rsidRDefault="00A05809" w:rsidP="00BF0452">
      <w:pPr>
        <w:spacing w:line="360" w:lineRule="auto"/>
        <w:jc w:val="both"/>
        <w:rPr>
          <w:rFonts w:ascii="Arial" w:hAnsi="Arial" w:cs="Arial"/>
          <w:sz w:val="22"/>
          <w:szCs w:val="22"/>
          <w:lang w:val="pt-BR"/>
        </w:rPr>
      </w:pPr>
      <w:r w:rsidRPr="00BF0452">
        <w:rPr>
          <w:rFonts w:ascii="Arial" w:hAnsi="Arial" w:cs="Arial"/>
          <w:sz w:val="22"/>
          <w:szCs w:val="22"/>
          <w:lang w:val="id-ID"/>
        </w:rPr>
        <w:t xml:space="preserve">            </w:t>
      </w:r>
      <w:r w:rsidR="00AB1ECD" w:rsidRPr="00BF0452">
        <w:rPr>
          <w:rFonts w:ascii="Arial" w:hAnsi="Arial" w:cs="Arial"/>
          <w:sz w:val="22"/>
          <w:szCs w:val="22"/>
          <w:lang w:val="pt-BR"/>
        </w:rPr>
        <w:t>kesiapan belajar</w:t>
      </w:r>
    </w:p>
    <w:p w:rsidR="00AB1ECD" w:rsidRPr="00BF0452" w:rsidRDefault="00AB1ECD" w:rsidP="00BF0452">
      <w:pPr>
        <w:numPr>
          <w:ilvl w:val="0"/>
          <w:numId w:val="21"/>
        </w:numPr>
        <w:spacing w:line="360" w:lineRule="auto"/>
        <w:jc w:val="both"/>
        <w:rPr>
          <w:rFonts w:ascii="Arial" w:hAnsi="Arial" w:cs="Arial"/>
          <w:sz w:val="22"/>
          <w:szCs w:val="22"/>
          <w:lang w:val="pt-BR"/>
        </w:rPr>
      </w:pPr>
      <w:r w:rsidRPr="00BF0452">
        <w:rPr>
          <w:rFonts w:ascii="Arial" w:hAnsi="Arial" w:cs="Arial"/>
          <w:i/>
          <w:sz w:val="22"/>
          <w:szCs w:val="22"/>
          <w:lang w:val="pt-BR"/>
        </w:rPr>
        <w:t>Urutan kurikulum</w:t>
      </w:r>
      <w:r w:rsidRPr="00BF0452">
        <w:rPr>
          <w:rFonts w:ascii="Arial" w:hAnsi="Arial" w:cs="Arial"/>
          <w:sz w:val="22"/>
          <w:szCs w:val="22"/>
          <w:lang w:val="pt-BR"/>
        </w:rPr>
        <w:t xml:space="preserve"> dalam proses belajar orang dewasa disusun berdasarkan tugas</w:t>
      </w:r>
      <w:r w:rsidRPr="00BF0452">
        <w:rPr>
          <w:rFonts w:ascii="Arial" w:hAnsi="Arial" w:cs="Arial"/>
          <w:sz w:val="22"/>
          <w:szCs w:val="22"/>
          <w:lang w:val="id-ID"/>
        </w:rPr>
        <w:t xml:space="preserve"> </w:t>
      </w:r>
      <w:r w:rsidRPr="00BF0452">
        <w:rPr>
          <w:rFonts w:ascii="Arial" w:hAnsi="Arial" w:cs="Arial"/>
          <w:sz w:val="22"/>
          <w:szCs w:val="22"/>
          <w:lang w:val="pt-BR"/>
        </w:rPr>
        <w:t>perkembangan dan bukan disusun berdasarkan urutan logik mata pelajaran atau dasar kebutuhankelembagaan.</w:t>
      </w:r>
    </w:p>
    <w:p w:rsidR="00AB1ECD" w:rsidRPr="00BF0452" w:rsidRDefault="00AB1ECD" w:rsidP="00BF0452">
      <w:pPr>
        <w:numPr>
          <w:ilvl w:val="0"/>
          <w:numId w:val="21"/>
        </w:numPr>
        <w:spacing w:line="360" w:lineRule="auto"/>
        <w:jc w:val="both"/>
        <w:rPr>
          <w:rFonts w:ascii="Arial" w:hAnsi="Arial" w:cs="Arial"/>
          <w:sz w:val="22"/>
          <w:szCs w:val="22"/>
          <w:lang w:val="pt-BR"/>
        </w:rPr>
      </w:pPr>
      <w:r w:rsidRPr="00BF0452">
        <w:rPr>
          <w:rFonts w:ascii="Arial" w:hAnsi="Arial" w:cs="Arial"/>
          <w:sz w:val="22"/>
          <w:szCs w:val="22"/>
          <w:lang w:val="pt-BR"/>
        </w:rPr>
        <w:t xml:space="preserve">Adanya konsep mengenai tugas-tugas perkembangan pada orang dewasa akan memberikan petunjuk dalam </w:t>
      </w:r>
      <w:r w:rsidRPr="00BF0452">
        <w:rPr>
          <w:rFonts w:ascii="Arial" w:hAnsi="Arial" w:cs="Arial"/>
          <w:i/>
          <w:sz w:val="22"/>
          <w:szCs w:val="22"/>
          <w:lang w:val="pt-BR"/>
        </w:rPr>
        <w:t>belajar secara kelompok</w:t>
      </w:r>
      <w:r w:rsidRPr="00BF0452">
        <w:rPr>
          <w:rFonts w:ascii="Arial" w:hAnsi="Arial" w:cs="Arial"/>
          <w:sz w:val="22"/>
          <w:szCs w:val="22"/>
          <w:lang w:val="pt-BR"/>
        </w:rPr>
        <w:t>.</w:t>
      </w:r>
    </w:p>
    <w:p w:rsidR="00CD182F" w:rsidRPr="00BF0452" w:rsidRDefault="00AB1ECD" w:rsidP="00BF0452">
      <w:pPr>
        <w:spacing w:line="360" w:lineRule="auto"/>
        <w:jc w:val="both"/>
        <w:rPr>
          <w:rFonts w:ascii="Arial" w:hAnsi="Arial" w:cs="Arial"/>
          <w:sz w:val="22"/>
          <w:szCs w:val="22"/>
          <w:lang w:val="it-IT"/>
        </w:rPr>
      </w:pPr>
      <w:r w:rsidRPr="00BF0452">
        <w:rPr>
          <w:rFonts w:ascii="Arial" w:hAnsi="Arial" w:cs="Arial"/>
          <w:sz w:val="22"/>
          <w:szCs w:val="22"/>
        </w:rPr>
        <w:t xml:space="preserve">   4). </w:t>
      </w:r>
      <w:r w:rsidRPr="00BF0452">
        <w:rPr>
          <w:rFonts w:ascii="Arial" w:hAnsi="Arial" w:cs="Arial"/>
          <w:sz w:val="22"/>
          <w:szCs w:val="22"/>
          <w:lang w:val="it-IT"/>
        </w:rPr>
        <w:t xml:space="preserve">Implikasi dari asumsi tentang orientasi </w:t>
      </w:r>
    </w:p>
    <w:p w:rsidR="00AB1ECD" w:rsidRPr="00BF0452" w:rsidRDefault="00CD182F" w:rsidP="00BF0452">
      <w:pPr>
        <w:spacing w:line="360" w:lineRule="auto"/>
        <w:jc w:val="both"/>
        <w:rPr>
          <w:rFonts w:ascii="Arial" w:hAnsi="Arial" w:cs="Arial"/>
          <w:sz w:val="22"/>
          <w:szCs w:val="22"/>
          <w:lang w:val="it-IT"/>
        </w:rPr>
      </w:pPr>
      <w:r w:rsidRPr="00BF0452">
        <w:rPr>
          <w:rFonts w:ascii="Arial" w:hAnsi="Arial" w:cs="Arial"/>
          <w:sz w:val="22"/>
          <w:szCs w:val="22"/>
          <w:lang w:val="id-ID"/>
        </w:rPr>
        <w:t xml:space="preserve">        </w:t>
      </w:r>
      <w:r w:rsidR="00AB1ECD" w:rsidRPr="00BF0452">
        <w:rPr>
          <w:rFonts w:ascii="Arial" w:hAnsi="Arial" w:cs="Arial"/>
          <w:sz w:val="22"/>
          <w:szCs w:val="22"/>
          <w:lang w:val="it-IT"/>
        </w:rPr>
        <w:t>terhadap belajar</w:t>
      </w:r>
    </w:p>
    <w:p w:rsidR="00AB1ECD" w:rsidRPr="00BF0452" w:rsidRDefault="00AB1ECD" w:rsidP="00BF0452">
      <w:pPr>
        <w:numPr>
          <w:ilvl w:val="0"/>
          <w:numId w:val="22"/>
        </w:numPr>
        <w:spacing w:line="360" w:lineRule="auto"/>
        <w:jc w:val="both"/>
        <w:rPr>
          <w:rFonts w:ascii="Arial" w:hAnsi="Arial" w:cs="Arial"/>
          <w:sz w:val="22"/>
          <w:szCs w:val="22"/>
          <w:lang w:val="it-IT"/>
        </w:rPr>
      </w:pPr>
      <w:r w:rsidRPr="00BF0452">
        <w:rPr>
          <w:rFonts w:ascii="Arial" w:hAnsi="Arial" w:cs="Arial"/>
          <w:sz w:val="22"/>
          <w:szCs w:val="22"/>
          <w:lang w:val="it-IT"/>
        </w:rPr>
        <w:t xml:space="preserve">Para </w:t>
      </w:r>
      <w:r w:rsidRPr="00BF0452">
        <w:rPr>
          <w:rFonts w:ascii="Arial" w:hAnsi="Arial" w:cs="Arial"/>
          <w:i/>
          <w:sz w:val="22"/>
          <w:szCs w:val="22"/>
          <w:lang w:val="it-IT"/>
        </w:rPr>
        <w:t>pendidik orang dewasa</w:t>
      </w:r>
      <w:r w:rsidRPr="00BF0452">
        <w:rPr>
          <w:rFonts w:ascii="Arial" w:hAnsi="Arial" w:cs="Arial"/>
          <w:sz w:val="22"/>
          <w:szCs w:val="22"/>
          <w:lang w:val="it-IT"/>
        </w:rPr>
        <w:t xml:space="preserve"> bukanlah berperan sebagai seorang guru yang mengajar mata pelajaran tertentu, tetapi ia berperan sebagai </w:t>
      </w:r>
      <w:r w:rsidRPr="00BF0452">
        <w:rPr>
          <w:rFonts w:ascii="Arial" w:hAnsi="Arial" w:cs="Arial"/>
          <w:sz w:val="22"/>
          <w:szCs w:val="22"/>
          <w:lang w:val="it-IT"/>
        </w:rPr>
        <w:lastRenderedPageBreak/>
        <w:t>pemberi bantuan kepada orang yang belajar.</w:t>
      </w:r>
    </w:p>
    <w:p w:rsidR="00AB1ECD" w:rsidRPr="00BF0452" w:rsidRDefault="00AB1ECD" w:rsidP="00BF0452">
      <w:pPr>
        <w:numPr>
          <w:ilvl w:val="0"/>
          <w:numId w:val="22"/>
        </w:numPr>
        <w:spacing w:line="360" w:lineRule="auto"/>
        <w:jc w:val="both"/>
        <w:rPr>
          <w:rFonts w:ascii="Arial" w:hAnsi="Arial" w:cs="Arial"/>
          <w:sz w:val="22"/>
          <w:szCs w:val="22"/>
          <w:lang w:val="it-IT"/>
        </w:rPr>
      </w:pPr>
      <w:r w:rsidRPr="00BF0452">
        <w:rPr>
          <w:rFonts w:ascii="Arial" w:hAnsi="Arial" w:cs="Arial"/>
          <w:i/>
          <w:sz w:val="22"/>
          <w:szCs w:val="22"/>
          <w:lang w:val="it-IT"/>
        </w:rPr>
        <w:t>Kurikulum</w:t>
      </w:r>
      <w:r w:rsidRPr="00BF0452">
        <w:rPr>
          <w:rFonts w:ascii="Arial" w:hAnsi="Arial" w:cs="Arial"/>
          <w:sz w:val="22"/>
          <w:szCs w:val="22"/>
          <w:lang w:val="it-IT"/>
        </w:rPr>
        <w:t xml:space="preserve"> dalam pendidikan untuk orang bdewasa tidak diorientasikan kepada mata pelajaran tertentu, tetapi berorientasi kepada masalah.</w:t>
      </w:r>
    </w:p>
    <w:p w:rsidR="00AB1ECD" w:rsidRPr="00BF0452" w:rsidRDefault="00AB1ECD" w:rsidP="00BF0452">
      <w:pPr>
        <w:numPr>
          <w:ilvl w:val="0"/>
          <w:numId w:val="22"/>
        </w:numPr>
        <w:spacing w:line="360" w:lineRule="auto"/>
        <w:jc w:val="both"/>
        <w:rPr>
          <w:rFonts w:ascii="Arial" w:hAnsi="Arial" w:cs="Arial"/>
          <w:sz w:val="22"/>
          <w:szCs w:val="22"/>
          <w:lang w:val="it-IT"/>
        </w:rPr>
      </w:pPr>
      <w:r w:rsidRPr="00BF0452">
        <w:rPr>
          <w:rFonts w:ascii="Arial" w:hAnsi="Arial" w:cs="Arial"/>
          <w:sz w:val="22"/>
          <w:szCs w:val="22"/>
          <w:lang w:val="it-IT"/>
        </w:rPr>
        <w:t xml:space="preserve">Oleh karena orang dewasa dalam belajar berorientasi pada masalah maka </w:t>
      </w:r>
      <w:r w:rsidRPr="00BF0452">
        <w:rPr>
          <w:rFonts w:ascii="Arial" w:hAnsi="Arial" w:cs="Arial"/>
          <w:i/>
          <w:sz w:val="22"/>
          <w:szCs w:val="22"/>
          <w:lang w:val="it-IT"/>
        </w:rPr>
        <w:t>pengalaman belajar yang dirancang</w:t>
      </w:r>
      <w:r w:rsidRPr="00BF0452">
        <w:rPr>
          <w:rFonts w:ascii="Arial" w:hAnsi="Arial" w:cs="Arial"/>
          <w:sz w:val="22"/>
          <w:szCs w:val="22"/>
          <w:lang w:val="it-IT"/>
        </w:rPr>
        <w:t xml:space="preserve"> berdasarkan pula kepada masalah atau perhatian yang ada pada benak mereka.</w:t>
      </w:r>
    </w:p>
    <w:p w:rsidR="00AB1ECD" w:rsidRPr="00BF0452" w:rsidRDefault="00AB1ECD" w:rsidP="00BF0452">
      <w:pPr>
        <w:autoSpaceDE w:val="0"/>
        <w:autoSpaceDN w:val="0"/>
        <w:adjustRightInd w:val="0"/>
        <w:spacing w:line="360" w:lineRule="auto"/>
        <w:jc w:val="both"/>
        <w:rPr>
          <w:rFonts w:ascii="Arial" w:hAnsi="Arial" w:cs="Arial"/>
          <w:bCs/>
          <w:sz w:val="22"/>
          <w:szCs w:val="22"/>
        </w:rPr>
      </w:pPr>
      <w:r w:rsidRPr="00BF0452">
        <w:rPr>
          <w:rFonts w:ascii="Arial" w:hAnsi="Arial" w:cs="Arial"/>
          <w:b/>
          <w:bCs/>
          <w:sz w:val="22"/>
          <w:szCs w:val="22"/>
        </w:rPr>
        <w:t xml:space="preserve">5. </w:t>
      </w:r>
      <w:r w:rsidRPr="00BF0452">
        <w:rPr>
          <w:rFonts w:ascii="Arial" w:hAnsi="Arial" w:cs="Arial"/>
          <w:bCs/>
          <w:sz w:val="22"/>
          <w:szCs w:val="22"/>
        </w:rPr>
        <w:t>Metode Pendidikan Orang Dewasa</w:t>
      </w:r>
    </w:p>
    <w:p w:rsidR="00AB1ECD" w:rsidRPr="00BF0452" w:rsidRDefault="00AB1ECD" w:rsidP="00BF0452">
      <w:pPr>
        <w:autoSpaceDE w:val="0"/>
        <w:autoSpaceDN w:val="0"/>
        <w:adjustRightInd w:val="0"/>
        <w:spacing w:line="360" w:lineRule="auto"/>
        <w:jc w:val="both"/>
        <w:rPr>
          <w:rFonts w:ascii="Arial" w:hAnsi="Arial" w:cs="Arial"/>
          <w:color w:val="000000"/>
          <w:sz w:val="22"/>
          <w:szCs w:val="22"/>
          <w:lang w:val="id-ID"/>
        </w:rPr>
      </w:pPr>
      <w:r w:rsidRPr="00BF0452">
        <w:rPr>
          <w:rFonts w:ascii="Arial" w:hAnsi="Arial" w:cs="Arial"/>
          <w:color w:val="000000"/>
          <w:sz w:val="22"/>
          <w:szCs w:val="22"/>
        </w:rPr>
        <w:t xml:space="preserve">          Dalam pembelajaran orang dewasa, banyak metode yang diterapkan. Untuk memberhasilkan pembelajaran semacam ini, apapun metode yang diterapkan seharusnya mempertimbangkan faktor sarana dan prasarana yang tersedia untuk mencapai tujuan akhir pembelajaran, yakni agar peserta dapat memiliki suatu pengalaman belajar yang bermutu. menurut Lunandi (1987), proses belajar tersebut, dirinci menjadi seperti terlihat dalam Gambar</w:t>
      </w:r>
      <w:r w:rsidRPr="00BF0452">
        <w:rPr>
          <w:rFonts w:ascii="Arial" w:hAnsi="Arial" w:cs="Arial"/>
          <w:color w:val="000000"/>
          <w:sz w:val="22"/>
          <w:szCs w:val="22"/>
          <w:lang w:val="id-ID"/>
        </w:rPr>
        <w:t>.</w:t>
      </w:r>
      <w:r w:rsidRPr="00BF0452">
        <w:rPr>
          <w:rFonts w:ascii="Arial" w:hAnsi="Arial" w:cs="Arial"/>
          <w:bCs/>
          <w:sz w:val="22"/>
          <w:szCs w:val="22"/>
        </w:rPr>
        <w:t>3</w:t>
      </w:r>
    </w:p>
    <w:p w:rsidR="00AB1ECD" w:rsidRPr="00BF0452" w:rsidRDefault="00AB1ECD" w:rsidP="00BF0452">
      <w:pPr>
        <w:autoSpaceDE w:val="0"/>
        <w:autoSpaceDN w:val="0"/>
        <w:adjustRightInd w:val="0"/>
        <w:spacing w:line="360" w:lineRule="auto"/>
        <w:jc w:val="both"/>
        <w:rPr>
          <w:rFonts w:ascii="Arial" w:hAnsi="Arial" w:cs="Arial"/>
          <w:bCs/>
          <w:sz w:val="22"/>
          <w:szCs w:val="22"/>
        </w:rPr>
      </w:pPr>
      <w:r w:rsidRPr="00BF0452">
        <w:rPr>
          <w:rFonts w:ascii="Arial" w:hAnsi="Arial" w:cs="Arial"/>
          <w:bCs/>
          <w:sz w:val="22"/>
          <w:szCs w:val="22"/>
        </w:rPr>
        <w:t>Kontinum Proses Belajar</w:t>
      </w:r>
    </w:p>
    <w:p w:rsidR="00AB1ECD" w:rsidRPr="00BF0452" w:rsidRDefault="00AB1ECD" w:rsidP="00364879">
      <w:pPr>
        <w:autoSpaceDE w:val="0"/>
        <w:autoSpaceDN w:val="0"/>
        <w:adjustRightInd w:val="0"/>
        <w:jc w:val="both"/>
        <w:rPr>
          <w:rFonts w:ascii="Arial" w:hAnsi="Arial" w:cs="Arial"/>
          <w:b/>
          <w:bCs/>
          <w:sz w:val="22"/>
          <w:szCs w:val="22"/>
        </w:rPr>
      </w:pPr>
      <w:r w:rsidRPr="00BF0452">
        <w:rPr>
          <w:rFonts w:ascii="Arial" w:hAnsi="Arial" w:cs="Arial"/>
          <w:b/>
          <w:bCs/>
          <w:noProof/>
          <w:sz w:val="22"/>
          <w:szCs w:val="22"/>
          <w:lang w:eastAsia="en-US"/>
        </w:rPr>
        <w:lastRenderedPageBreak/>
        <w:drawing>
          <wp:inline distT="0" distB="0" distL="0" distR="0" wp14:anchorId="241ACE0D" wp14:editId="335F9F6A">
            <wp:extent cx="2877787" cy="2502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72" cy="2528632"/>
                    </a:xfrm>
                    <a:prstGeom prst="rect">
                      <a:avLst/>
                    </a:prstGeom>
                    <a:noFill/>
                    <a:ln>
                      <a:noFill/>
                    </a:ln>
                  </pic:spPr>
                </pic:pic>
              </a:graphicData>
            </a:graphic>
          </wp:inline>
        </w:drawing>
      </w:r>
    </w:p>
    <w:p w:rsidR="00BF0452" w:rsidRPr="00BF0452" w:rsidRDefault="00BF0452" w:rsidP="00BF0452">
      <w:pPr>
        <w:autoSpaceDE w:val="0"/>
        <w:autoSpaceDN w:val="0"/>
        <w:adjustRightInd w:val="0"/>
        <w:jc w:val="center"/>
        <w:rPr>
          <w:rFonts w:ascii="Arial" w:hAnsi="Arial" w:cs="Arial"/>
          <w:color w:val="000000"/>
          <w:sz w:val="22"/>
          <w:szCs w:val="22"/>
          <w:lang w:val="id-ID"/>
        </w:rPr>
      </w:pPr>
      <w:r w:rsidRPr="00BF0452">
        <w:rPr>
          <w:rFonts w:ascii="Arial" w:hAnsi="Arial" w:cs="Arial"/>
          <w:color w:val="000000"/>
          <w:sz w:val="22"/>
          <w:szCs w:val="22"/>
        </w:rPr>
        <w:t>Gambar</w:t>
      </w:r>
      <w:r w:rsidRPr="00BF0452">
        <w:rPr>
          <w:rFonts w:ascii="Arial" w:hAnsi="Arial" w:cs="Arial"/>
          <w:color w:val="000000"/>
          <w:sz w:val="22"/>
          <w:szCs w:val="22"/>
          <w:lang w:val="id-ID"/>
        </w:rPr>
        <w:t>.</w:t>
      </w:r>
      <w:r w:rsidRPr="00BF0452">
        <w:rPr>
          <w:rFonts w:ascii="Arial" w:hAnsi="Arial" w:cs="Arial"/>
          <w:bCs/>
          <w:sz w:val="22"/>
          <w:szCs w:val="22"/>
        </w:rPr>
        <w:t>3</w:t>
      </w:r>
    </w:p>
    <w:p w:rsidR="00AB1ECD" w:rsidRDefault="00BF0452" w:rsidP="00BF0452">
      <w:pPr>
        <w:autoSpaceDE w:val="0"/>
        <w:autoSpaceDN w:val="0"/>
        <w:adjustRightInd w:val="0"/>
        <w:jc w:val="center"/>
        <w:rPr>
          <w:rFonts w:ascii="Arial" w:hAnsi="Arial" w:cs="Arial"/>
          <w:i/>
          <w:iCs/>
          <w:sz w:val="22"/>
          <w:szCs w:val="22"/>
        </w:rPr>
      </w:pPr>
      <w:r w:rsidRPr="00BF0452">
        <w:rPr>
          <w:rFonts w:ascii="Arial" w:hAnsi="Arial" w:cs="Arial"/>
          <w:bCs/>
          <w:sz w:val="22"/>
          <w:szCs w:val="22"/>
        </w:rPr>
        <w:t>Kontinum Proses Belajar</w:t>
      </w:r>
      <w:r>
        <w:rPr>
          <w:rFonts w:ascii="Arial" w:hAnsi="Arial" w:cs="Arial"/>
          <w:bCs/>
          <w:sz w:val="22"/>
          <w:szCs w:val="22"/>
        </w:rPr>
        <w:t xml:space="preserve"> </w:t>
      </w:r>
      <w:r w:rsidR="00AB1ECD" w:rsidRPr="00BF0452">
        <w:rPr>
          <w:rFonts w:ascii="Arial" w:hAnsi="Arial" w:cs="Arial"/>
          <w:i/>
          <w:iCs/>
          <w:sz w:val="22"/>
          <w:szCs w:val="22"/>
        </w:rPr>
        <w:t>Sumber : Lunandi (1987 : hal 26)</w:t>
      </w:r>
    </w:p>
    <w:p w:rsidR="00BF0452" w:rsidRPr="00BF0452" w:rsidRDefault="00BF0452" w:rsidP="00BF0452">
      <w:pPr>
        <w:autoSpaceDE w:val="0"/>
        <w:autoSpaceDN w:val="0"/>
        <w:adjustRightInd w:val="0"/>
        <w:jc w:val="center"/>
        <w:rPr>
          <w:rFonts w:ascii="Arial" w:hAnsi="Arial" w:cs="Arial"/>
          <w:b/>
          <w:bCs/>
          <w:sz w:val="22"/>
          <w:szCs w:val="22"/>
        </w:rPr>
      </w:pPr>
    </w:p>
    <w:p w:rsidR="00AB1ECD" w:rsidRPr="00BF0452" w:rsidRDefault="00AB1ECD" w:rsidP="00BF0452">
      <w:pPr>
        <w:autoSpaceDE w:val="0"/>
        <w:autoSpaceDN w:val="0"/>
        <w:adjustRightInd w:val="0"/>
        <w:spacing w:line="360" w:lineRule="auto"/>
        <w:jc w:val="both"/>
        <w:rPr>
          <w:rFonts w:ascii="Arial" w:hAnsi="Arial" w:cs="Arial"/>
          <w:sz w:val="22"/>
          <w:szCs w:val="22"/>
        </w:rPr>
      </w:pPr>
      <w:r w:rsidRPr="00BF0452">
        <w:rPr>
          <w:rFonts w:ascii="Arial" w:hAnsi="Arial" w:cs="Arial"/>
          <w:sz w:val="22"/>
          <w:szCs w:val="22"/>
        </w:rPr>
        <w:t xml:space="preserve">            Penetapan pemilihan metode seharusnya guru mempertimbangkan aspek tujuan yang ingin dicapai, yang dalam hal ini mengacu pada garis besar program pengajaran yang dibagi dalam dua jenis:</w:t>
      </w:r>
    </w:p>
    <w:p w:rsidR="00AB1ECD" w:rsidRPr="00BF0452" w:rsidRDefault="00AB1ECD" w:rsidP="00BF0452">
      <w:pPr>
        <w:autoSpaceDE w:val="0"/>
        <w:autoSpaceDN w:val="0"/>
        <w:adjustRightInd w:val="0"/>
        <w:spacing w:line="360" w:lineRule="auto"/>
        <w:jc w:val="both"/>
        <w:rPr>
          <w:rFonts w:ascii="Arial" w:hAnsi="Arial" w:cs="Arial"/>
          <w:sz w:val="22"/>
          <w:szCs w:val="22"/>
        </w:rPr>
      </w:pPr>
      <w:r w:rsidRPr="00BF0452">
        <w:rPr>
          <w:rFonts w:ascii="Arial" w:hAnsi="Arial" w:cs="Arial"/>
          <w:sz w:val="22"/>
          <w:szCs w:val="22"/>
        </w:rPr>
        <w:t>1. Rancangan proses untuk mendorong orang dewasa mamp</w:t>
      </w:r>
      <w:r w:rsidR="0016522F" w:rsidRPr="00BF0452">
        <w:rPr>
          <w:rFonts w:ascii="Arial" w:hAnsi="Arial" w:cs="Arial"/>
          <w:sz w:val="22"/>
          <w:szCs w:val="22"/>
        </w:rPr>
        <w:t>u menata dan mengisi pengalaman</w:t>
      </w:r>
      <w:r w:rsidRPr="00BF0452">
        <w:rPr>
          <w:rFonts w:ascii="Arial" w:hAnsi="Arial" w:cs="Arial"/>
          <w:sz w:val="22"/>
          <w:szCs w:val="22"/>
        </w:rPr>
        <w:t xml:space="preserve">baru dengan mempedomani </w:t>
      </w:r>
      <w:r w:rsidR="0016522F" w:rsidRPr="00BF0452">
        <w:rPr>
          <w:rFonts w:ascii="Arial" w:hAnsi="Arial" w:cs="Arial"/>
          <w:sz w:val="22"/>
          <w:szCs w:val="22"/>
        </w:rPr>
        <w:t>masa lampau yang pernah dialami.</w:t>
      </w:r>
      <w:r w:rsidRPr="00BF0452">
        <w:rPr>
          <w:rFonts w:ascii="Arial" w:hAnsi="Arial" w:cs="Arial"/>
          <w:sz w:val="22"/>
          <w:szCs w:val="22"/>
        </w:rPr>
        <w:t xml:space="preserve"> </w:t>
      </w:r>
    </w:p>
    <w:p w:rsidR="00AB1ECD"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sz w:val="22"/>
          <w:szCs w:val="22"/>
        </w:rPr>
        <w:t>2. Proses pembelajaran yang dir</w:t>
      </w:r>
      <w:r w:rsidRPr="00BF0452">
        <w:rPr>
          <w:rFonts w:ascii="Arial" w:hAnsi="Arial" w:cs="Arial"/>
          <w:color w:val="000000"/>
          <w:sz w:val="22"/>
          <w:szCs w:val="22"/>
        </w:rPr>
        <w:t xml:space="preserve">ancang untuk tujuan meningkatkan transfer pengetahuan </w:t>
      </w:r>
      <w:r w:rsidR="00C2004C" w:rsidRPr="00BF0452">
        <w:rPr>
          <w:rFonts w:ascii="Arial" w:hAnsi="Arial" w:cs="Arial"/>
          <w:color w:val="000000"/>
          <w:sz w:val="22"/>
          <w:szCs w:val="22"/>
        </w:rPr>
        <w:t>baru,</w:t>
      </w:r>
      <w:r w:rsidRPr="00BF0452">
        <w:rPr>
          <w:rFonts w:ascii="Arial" w:hAnsi="Arial" w:cs="Arial"/>
          <w:color w:val="000000"/>
          <w:sz w:val="22"/>
          <w:szCs w:val="22"/>
        </w:rPr>
        <w:t xml:space="preserve">  pengalaman baru, keterampilan baru, untuk mendorong masing-masing individu orang   dewasa dapat meraih semaksimal mungkin ilmu pengetahuan yang diinginkannya, apa yang </w:t>
      </w:r>
    </w:p>
    <w:p w:rsidR="00CD182F"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menjadi kebutuhannya, keterampilan yang diperlukannya, secara singkat diperinci   bagaimana hubungannya dengan kedua ujung pada kontinum proses belajar</w:t>
      </w:r>
      <w:r w:rsidR="00C2004C" w:rsidRPr="00BF0452">
        <w:rPr>
          <w:rFonts w:ascii="Arial" w:hAnsi="Arial" w:cs="Arial"/>
          <w:color w:val="000000"/>
          <w:sz w:val="22"/>
          <w:szCs w:val="22"/>
        </w:rPr>
        <w:t xml:space="preserve">, yakni </w:t>
      </w:r>
      <w:r w:rsidR="00C2004C" w:rsidRPr="00BF0452">
        <w:rPr>
          <w:rFonts w:ascii="Arial" w:hAnsi="Arial" w:cs="Arial"/>
          <w:color w:val="000000"/>
          <w:sz w:val="22"/>
          <w:szCs w:val="22"/>
        </w:rPr>
        <w:lastRenderedPageBreak/>
        <w:t>penataan</w:t>
      </w:r>
      <w:r w:rsidRPr="00BF0452">
        <w:rPr>
          <w:rFonts w:ascii="Arial" w:hAnsi="Arial" w:cs="Arial"/>
          <w:color w:val="000000"/>
          <w:sz w:val="22"/>
          <w:szCs w:val="22"/>
        </w:rPr>
        <w:t xml:space="preserve">  (atau penataan </w:t>
      </w:r>
      <w:r w:rsidR="00C2004C" w:rsidRPr="00BF0452">
        <w:rPr>
          <w:rFonts w:ascii="Arial" w:hAnsi="Arial" w:cs="Arial"/>
          <w:color w:val="000000"/>
          <w:sz w:val="22"/>
          <w:szCs w:val="22"/>
        </w:rPr>
        <w:t xml:space="preserve">kembali) </w:t>
      </w:r>
      <w:r w:rsidRPr="00BF0452">
        <w:rPr>
          <w:rFonts w:ascii="Arial" w:hAnsi="Arial" w:cs="Arial"/>
          <w:color w:val="000000"/>
          <w:sz w:val="22"/>
          <w:szCs w:val="22"/>
        </w:rPr>
        <w:t>pengalaman belajar di ujung yang satu, dan perluasan pengalaman  belajar di ujung lain, seperti dapat dilihat dalam Tabel 3.</w:t>
      </w:r>
    </w:p>
    <w:p w:rsidR="00AB1ECD" w:rsidRPr="00BF0452" w:rsidRDefault="00AB1ECD" w:rsidP="00BF0452">
      <w:pPr>
        <w:autoSpaceDE w:val="0"/>
        <w:autoSpaceDN w:val="0"/>
        <w:adjustRightInd w:val="0"/>
        <w:spacing w:line="360" w:lineRule="auto"/>
        <w:jc w:val="center"/>
        <w:rPr>
          <w:rFonts w:ascii="Arial" w:hAnsi="Arial" w:cs="Arial"/>
          <w:b/>
          <w:bCs/>
          <w:sz w:val="22"/>
          <w:szCs w:val="22"/>
        </w:rPr>
      </w:pPr>
      <w:r w:rsidRPr="00BF0452">
        <w:rPr>
          <w:rFonts w:ascii="Arial" w:hAnsi="Arial" w:cs="Arial"/>
          <w:b/>
          <w:bCs/>
          <w:sz w:val="22"/>
          <w:szCs w:val="22"/>
        </w:rPr>
        <w:t>Tabel 3.</w:t>
      </w:r>
    </w:p>
    <w:p w:rsidR="00AB1ECD" w:rsidRPr="00BF0452" w:rsidRDefault="00AB1ECD" w:rsidP="00BF0452">
      <w:pPr>
        <w:autoSpaceDE w:val="0"/>
        <w:autoSpaceDN w:val="0"/>
        <w:adjustRightInd w:val="0"/>
        <w:spacing w:line="360" w:lineRule="auto"/>
        <w:jc w:val="center"/>
        <w:rPr>
          <w:rFonts w:ascii="Arial" w:hAnsi="Arial" w:cs="Arial"/>
          <w:bCs/>
          <w:sz w:val="22"/>
          <w:szCs w:val="22"/>
        </w:rPr>
      </w:pPr>
      <w:r w:rsidRPr="00BF0452">
        <w:rPr>
          <w:rFonts w:ascii="Arial" w:hAnsi="Arial" w:cs="Arial"/>
          <w:bCs/>
          <w:sz w:val="22"/>
          <w:szCs w:val="22"/>
        </w:rPr>
        <w:t>Penataan Pengalaman Belajar</w:t>
      </w:r>
    </w:p>
    <w:tbl>
      <w:tblPr>
        <w:tblStyle w:val="TableGrid"/>
        <w:tblW w:w="0" w:type="auto"/>
        <w:tblLayout w:type="fixed"/>
        <w:tblLook w:val="04A0" w:firstRow="1" w:lastRow="0" w:firstColumn="1" w:lastColumn="0" w:noHBand="0" w:noVBand="1"/>
      </w:tblPr>
      <w:tblGrid>
        <w:gridCol w:w="1242"/>
        <w:gridCol w:w="1608"/>
        <w:gridCol w:w="1618"/>
      </w:tblGrid>
      <w:tr w:rsidR="00C2004C" w:rsidRPr="00BF0452" w:rsidTr="00CD182F">
        <w:trPr>
          <w:trHeight w:val="1700"/>
        </w:trPr>
        <w:tc>
          <w:tcPr>
            <w:tcW w:w="1242" w:type="dxa"/>
          </w:tcPr>
          <w:p w:rsidR="00AB1ECD" w:rsidRPr="00BF0452" w:rsidRDefault="00AB1ECD" w:rsidP="00364879">
            <w:pPr>
              <w:autoSpaceDE w:val="0"/>
              <w:autoSpaceDN w:val="0"/>
              <w:adjustRightInd w:val="0"/>
              <w:jc w:val="both"/>
              <w:rPr>
                <w:rFonts w:ascii="Arial" w:hAnsi="Arial" w:cs="Arial"/>
                <w:bCs/>
              </w:rPr>
            </w:pPr>
            <w:r w:rsidRPr="00BF0452">
              <w:rPr>
                <w:rFonts w:ascii="Arial" w:hAnsi="Arial" w:cs="Arial"/>
                <w:bCs/>
              </w:rPr>
              <w:t>As p e k</w:t>
            </w:r>
          </w:p>
          <w:p w:rsidR="00AB1ECD" w:rsidRPr="00BF0452" w:rsidRDefault="00AB1ECD" w:rsidP="00364879">
            <w:pPr>
              <w:autoSpaceDE w:val="0"/>
              <w:autoSpaceDN w:val="0"/>
              <w:adjustRightInd w:val="0"/>
              <w:jc w:val="both"/>
              <w:rPr>
                <w:rFonts w:ascii="Arial" w:hAnsi="Arial" w:cs="Arial"/>
                <w:bCs/>
              </w:rPr>
            </w:pPr>
          </w:p>
        </w:tc>
        <w:tc>
          <w:tcPr>
            <w:tcW w:w="1608" w:type="dxa"/>
          </w:tcPr>
          <w:p w:rsidR="00AB1ECD" w:rsidRPr="00BF0452" w:rsidRDefault="00AB1ECD" w:rsidP="00364879">
            <w:pPr>
              <w:autoSpaceDE w:val="0"/>
              <w:autoSpaceDN w:val="0"/>
              <w:adjustRightInd w:val="0"/>
              <w:jc w:val="both"/>
              <w:rPr>
                <w:rFonts w:ascii="Arial" w:hAnsi="Arial" w:cs="Arial"/>
                <w:bCs/>
              </w:rPr>
            </w:pPr>
            <w:r w:rsidRPr="00BF0452">
              <w:rPr>
                <w:rFonts w:ascii="Arial" w:hAnsi="Arial" w:cs="Arial"/>
                <w:bCs/>
              </w:rPr>
              <w:t>Apabila tekanannya pada :</w:t>
            </w:r>
          </w:p>
          <w:p w:rsidR="00AB1ECD" w:rsidRPr="00BF0452" w:rsidRDefault="00AB1ECD" w:rsidP="00364879">
            <w:pPr>
              <w:autoSpaceDE w:val="0"/>
              <w:autoSpaceDN w:val="0"/>
              <w:adjustRightInd w:val="0"/>
              <w:jc w:val="both"/>
              <w:rPr>
                <w:rFonts w:ascii="Arial" w:hAnsi="Arial" w:cs="Arial"/>
                <w:bCs/>
              </w:rPr>
            </w:pPr>
            <w:r w:rsidRPr="00BF0452">
              <w:rPr>
                <w:rFonts w:ascii="Arial" w:hAnsi="Arial" w:cs="Arial"/>
                <w:bCs/>
              </w:rPr>
              <w:t>Penataan Pengalaman Mengajar</w:t>
            </w:r>
          </w:p>
          <w:p w:rsidR="00AB1ECD" w:rsidRPr="00BF0452" w:rsidRDefault="00AB1ECD" w:rsidP="00364879">
            <w:pPr>
              <w:autoSpaceDE w:val="0"/>
              <w:autoSpaceDN w:val="0"/>
              <w:adjustRightInd w:val="0"/>
              <w:jc w:val="both"/>
              <w:rPr>
                <w:rFonts w:ascii="Arial" w:hAnsi="Arial" w:cs="Arial"/>
                <w:bCs/>
              </w:rPr>
            </w:pPr>
          </w:p>
        </w:tc>
        <w:tc>
          <w:tcPr>
            <w:tcW w:w="1618" w:type="dxa"/>
          </w:tcPr>
          <w:p w:rsidR="00AB1ECD" w:rsidRPr="00BF0452" w:rsidRDefault="00AB1ECD" w:rsidP="00364879">
            <w:pPr>
              <w:autoSpaceDE w:val="0"/>
              <w:autoSpaceDN w:val="0"/>
              <w:adjustRightInd w:val="0"/>
              <w:jc w:val="both"/>
              <w:rPr>
                <w:rFonts w:ascii="Arial" w:hAnsi="Arial" w:cs="Arial"/>
                <w:bCs/>
              </w:rPr>
            </w:pPr>
            <w:r w:rsidRPr="00BF0452">
              <w:rPr>
                <w:rFonts w:ascii="Arial" w:hAnsi="Arial" w:cs="Arial"/>
                <w:bCs/>
              </w:rPr>
              <w:t>Perluasan Pengalaman</w:t>
            </w:r>
          </w:p>
          <w:p w:rsidR="00AB1ECD" w:rsidRPr="00BF0452" w:rsidRDefault="00CD182F" w:rsidP="00364879">
            <w:pPr>
              <w:autoSpaceDE w:val="0"/>
              <w:autoSpaceDN w:val="0"/>
              <w:adjustRightInd w:val="0"/>
              <w:jc w:val="both"/>
              <w:rPr>
                <w:rFonts w:ascii="Arial" w:hAnsi="Arial" w:cs="Arial"/>
                <w:bCs/>
              </w:rPr>
            </w:pPr>
            <w:r w:rsidRPr="00BF0452">
              <w:rPr>
                <w:rFonts w:ascii="Arial" w:hAnsi="Arial" w:cs="Arial"/>
                <w:bCs/>
              </w:rPr>
              <w:t>Be</w:t>
            </w:r>
            <w:r w:rsidR="00AB1ECD" w:rsidRPr="00BF0452">
              <w:rPr>
                <w:rFonts w:ascii="Arial" w:hAnsi="Arial" w:cs="Arial"/>
                <w:bCs/>
              </w:rPr>
              <w:t>lajar</w:t>
            </w:r>
          </w:p>
        </w:tc>
      </w:tr>
      <w:tr w:rsidR="00C2004C" w:rsidRPr="00BF0452" w:rsidTr="00CD182F">
        <w:trPr>
          <w:trHeight w:val="70"/>
        </w:trPr>
        <w:tc>
          <w:tcPr>
            <w:tcW w:w="1242"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Suasana dan kecepatan</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belajar:</w:t>
            </w:r>
          </w:p>
        </w:tc>
        <w:tc>
          <w:tcPr>
            <w:tcW w:w="160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Membuat pelajar enak</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mengungkapkan sukses dan</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kegagalannya di masa lalu,</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mengutamakan makna</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penilaian pengalaman masa</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lampau untuk dapat</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mengatasi masalah serupa di</w:t>
            </w:r>
          </w:p>
          <w:p w:rsidR="00AB1ECD" w:rsidRPr="00BF0452" w:rsidRDefault="00AB1ECD" w:rsidP="00364879">
            <w:pPr>
              <w:autoSpaceDE w:val="0"/>
              <w:autoSpaceDN w:val="0"/>
              <w:adjustRightInd w:val="0"/>
              <w:jc w:val="both"/>
              <w:rPr>
                <w:rFonts w:ascii="Arial" w:hAnsi="Arial" w:cs="Arial"/>
                <w:b/>
                <w:bCs/>
              </w:rPr>
            </w:pPr>
            <w:r w:rsidRPr="00BF0452">
              <w:rPr>
                <w:rFonts w:ascii="Arial" w:hAnsi="Arial" w:cs="Arial"/>
              </w:rPr>
              <w:t>kemudian hari</w:t>
            </w:r>
          </w:p>
        </w:tc>
        <w:tc>
          <w:tcPr>
            <w:tcW w:w="161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Mengutamakan masalah yang kini tak dapat dipecahkan oleh pelajar,</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tetapi dapat dipecahkannya setelah</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menda pat bahan baru. Membantu pelajar untuk mengatasi ketidak mampuannya menggumuli bahan baru.</w:t>
            </w:r>
          </w:p>
        </w:tc>
      </w:tr>
      <w:tr w:rsidR="00AB1ECD" w:rsidRPr="00BF0452" w:rsidTr="00CD182F">
        <w:tc>
          <w:tcPr>
            <w:tcW w:w="1242"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Peran yang mengajar</w:t>
            </w:r>
          </w:p>
          <w:p w:rsidR="00AB1ECD" w:rsidRPr="00BF0452" w:rsidRDefault="00AB1ECD" w:rsidP="00364879">
            <w:pPr>
              <w:autoSpaceDE w:val="0"/>
              <w:autoSpaceDN w:val="0"/>
              <w:adjustRightInd w:val="0"/>
              <w:jc w:val="both"/>
              <w:rPr>
                <w:rFonts w:ascii="Arial" w:hAnsi="Arial" w:cs="Arial"/>
                <w:b/>
                <w:bCs/>
                <w:color w:val="810000"/>
              </w:rPr>
            </w:pPr>
            <w:r w:rsidRPr="00BF0452">
              <w:rPr>
                <w:rFonts w:ascii="Arial" w:hAnsi="Arial" w:cs="Arial"/>
              </w:rPr>
              <w:t>lebih banyak:</w:t>
            </w:r>
          </w:p>
        </w:tc>
        <w:tc>
          <w:tcPr>
            <w:tcW w:w="160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merenungkan banyak tanpa</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tergesa-gesa dipengaruhi</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sangat oleh reaksi dan</w:t>
            </w:r>
          </w:p>
          <w:p w:rsidR="00AB1ECD" w:rsidRPr="00BF0452" w:rsidRDefault="00AB1ECD" w:rsidP="00364879">
            <w:pPr>
              <w:autoSpaceDE w:val="0"/>
              <w:autoSpaceDN w:val="0"/>
              <w:adjustRightInd w:val="0"/>
              <w:jc w:val="both"/>
              <w:rPr>
                <w:rFonts w:ascii="Arial" w:hAnsi="Arial" w:cs="Arial"/>
                <w:b/>
                <w:bCs/>
                <w:color w:val="810000"/>
              </w:rPr>
            </w:pPr>
            <w:r w:rsidRPr="00BF0452">
              <w:rPr>
                <w:rFonts w:ascii="Arial" w:hAnsi="Arial" w:cs="Arial"/>
              </w:rPr>
              <w:t>kemampuan pelajar</w:t>
            </w:r>
          </w:p>
        </w:tc>
        <w:tc>
          <w:tcPr>
            <w:tcW w:w="161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menarik dan mengasikkan di</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tentukan sangat oleh sifat dan isi pelajaran</w:t>
            </w:r>
          </w:p>
        </w:tc>
      </w:tr>
      <w:tr w:rsidR="00AB1ECD" w:rsidRPr="00BF0452" w:rsidTr="00CD182F">
        <w:tc>
          <w:tcPr>
            <w:tcW w:w="1242"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Peran yang belajar lebih</w:t>
            </w:r>
          </w:p>
          <w:p w:rsidR="00AB1ECD" w:rsidRPr="00BF0452" w:rsidRDefault="00AB1ECD" w:rsidP="00364879">
            <w:pPr>
              <w:autoSpaceDE w:val="0"/>
              <w:autoSpaceDN w:val="0"/>
              <w:adjustRightInd w:val="0"/>
              <w:jc w:val="both"/>
              <w:rPr>
                <w:rFonts w:ascii="Arial" w:hAnsi="Arial" w:cs="Arial"/>
                <w:b/>
                <w:bCs/>
                <w:color w:val="810000"/>
              </w:rPr>
            </w:pPr>
            <w:r w:rsidRPr="00BF0452">
              <w:rPr>
                <w:rFonts w:ascii="Arial" w:hAnsi="Arial" w:cs="Arial"/>
              </w:rPr>
              <w:t>banyak</w:t>
            </w:r>
          </w:p>
        </w:tc>
        <w:tc>
          <w:tcPr>
            <w:tcW w:w="160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 xml:space="preserve">menciptakan suasana, memberi makna pada pengalaman belajar, memancing ungkapan pengalaman, </w:t>
            </w:r>
            <w:r w:rsidRPr="00BF0452">
              <w:rPr>
                <w:rFonts w:ascii="Arial" w:hAnsi="Arial" w:cs="Arial"/>
              </w:rPr>
              <w:lastRenderedPageBreak/>
              <w:t>memberi  umpan balik, membantu membuat genera lisasi mengenal masalah pelajar, menjelaskan sasaran pelajaran.</w:t>
            </w:r>
          </w:p>
        </w:tc>
        <w:tc>
          <w:tcPr>
            <w:tcW w:w="161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mengenal masalah pelajar, menjelaskan</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sasaran pelajaran,  memberikan data dan</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konsep baru, atau memper lihatkan tingkah aku baru</w:t>
            </w:r>
          </w:p>
          <w:p w:rsidR="00AB1ECD" w:rsidRPr="00BF0452" w:rsidRDefault="00AB1ECD" w:rsidP="00364879">
            <w:pPr>
              <w:jc w:val="both"/>
              <w:rPr>
                <w:rFonts w:ascii="Arial" w:hAnsi="Arial" w:cs="Arial"/>
              </w:rPr>
            </w:pPr>
          </w:p>
          <w:p w:rsidR="00AB1ECD" w:rsidRPr="00BF0452" w:rsidRDefault="00AB1ECD" w:rsidP="00364879">
            <w:pPr>
              <w:jc w:val="both"/>
              <w:rPr>
                <w:rFonts w:ascii="Arial" w:hAnsi="Arial" w:cs="Arial"/>
              </w:rPr>
            </w:pPr>
          </w:p>
        </w:tc>
      </w:tr>
      <w:tr w:rsidR="00AB1ECD" w:rsidRPr="00BF0452" w:rsidTr="00CD182F">
        <w:tc>
          <w:tcPr>
            <w:tcW w:w="1242" w:type="dxa"/>
          </w:tcPr>
          <w:p w:rsidR="00AB1ECD" w:rsidRPr="00BF0452" w:rsidRDefault="00AB1ECD" w:rsidP="00364879">
            <w:pPr>
              <w:autoSpaceDE w:val="0"/>
              <w:autoSpaceDN w:val="0"/>
              <w:adjustRightInd w:val="0"/>
              <w:jc w:val="both"/>
              <w:rPr>
                <w:rFonts w:ascii="Arial" w:hAnsi="Arial" w:cs="Arial"/>
                <w:b/>
                <w:bCs/>
                <w:color w:val="810000"/>
              </w:rPr>
            </w:pPr>
            <w:r w:rsidRPr="00BF0452">
              <w:rPr>
                <w:rFonts w:ascii="Arial" w:hAnsi="Arial" w:cs="Arial"/>
              </w:rPr>
              <w:t>Sukses bergantung diri</w:t>
            </w:r>
          </w:p>
        </w:tc>
        <w:tc>
          <w:tcPr>
            <w:tcW w:w="160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mengungkapkan data mengenai pengalaman dan</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pendapat nya, menganalisa</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pengalamannya, menggali</w:t>
            </w:r>
          </w:p>
          <w:p w:rsidR="00AB1ECD" w:rsidRPr="00BF0452" w:rsidRDefault="00AB1ECD" w:rsidP="00364879">
            <w:pPr>
              <w:autoSpaceDE w:val="0"/>
              <w:autoSpaceDN w:val="0"/>
              <w:adjustRightInd w:val="0"/>
              <w:jc w:val="both"/>
              <w:rPr>
                <w:rFonts w:ascii="Arial" w:hAnsi="Arial" w:cs="Arial"/>
                <w:b/>
                <w:bCs/>
                <w:color w:val="810000"/>
              </w:rPr>
            </w:pPr>
            <w:r w:rsidRPr="00BF0452">
              <w:rPr>
                <w:rFonts w:ascii="Arial" w:hAnsi="Arial" w:cs="Arial"/>
              </w:rPr>
              <w:t>alternatif dan manfaat</w:t>
            </w:r>
          </w:p>
        </w:tc>
        <w:tc>
          <w:tcPr>
            <w:tcW w:w="1618" w:type="dxa"/>
          </w:tcPr>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Mengolah data dan konsep baru,</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mempraktekkan bahan baru, melihat penerapan bahan baru pada situasi</w:t>
            </w:r>
          </w:p>
          <w:p w:rsidR="00AB1ECD" w:rsidRPr="00BF0452" w:rsidRDefault="00AB1ECD" w:rsidP="00364879">
            <w:pPr>
              <w:autoSpaceDE w:val="0"/>
              <w:autoSpaceDN w:val="0"/>
              <w:adjustRightInd w:val="0"/>
              <w:jc w:val="both"/>
              <w:rPr>
                <w:rFonts w:ascii="Arial" w:hAnsi="Arial" w:cs="Arial"/>
              </w:rPr>
            </w:pPr>
            <w:r w:rsidRPr="00BF0452">
              <w:rPr>
                <w:rFonts w:ascii="Arial" w:hAnsi="Arial" w:cs="Arial"/>
              </w:rPr>
              <w:t>nyata Sukses bergantung diri suasana bebas dari ancaman, rasa kebutuhan pelajar untuk menemukan pendekatan baru dalam mengatasi masalah lama.</w:t>
            </w:r>
          </w:p>
          <w:p w:rsidR="00AB1ECD" w:rsidRPr="00BF0452" w:rsidRDefault="00AB1ECD" w:rsidP="00364879">
            <w:pPr>
              <w:autoSpaceDE w:val="0"/>
              <w:autoSpaceDN w:val="0"/>
              <w:adjustRightInd w:val="0"/>
              <w:jc w:val="both"/>
              <w:rPr>
                <w:rFonts w:ascii="Arial" w:hAnsi="Arial" w:cs="Arial"/>
                <w:b/>
                <w:bCs/>
                <w:color w:val="810000"/>
              </w:rPr>
            </w:pPr>
            <w:r w:rsidRPr="00BF0452">
              <w:rPr>
                <w:rFonts w:ascii="Arial" w:hAnsi="Arial" w:cs="Arial"/>
              </w:rPr>
              <w:t>Kejelasan penyajian</w:t>
            </w:r>
          </w:p>
        </w:tc>
      </w:tr>
    </w:tbl>
    <w:p w:rsidR="00AB1ECD" w:rsidRPr="00BF0452" w:rsidRDefault="00AB1ECD" w:rsidP="00364879">
      <w:pPr>
        <w:autoSpaceDE w:val="0"/>
        <w:autoSpaceDN w:val="0"/>
        <w:adjustRightInd w:val="0"/>
        <w:jc w:val="both"/>
        <w:rPr>
          <w:rFonts w:ascii="Arial" w:hAnsi="Arial" w:cs="Arial"/>
          <w:i/>
          <w:iCs/>
          <w:color w:val="000000"/>
          <w:sz w:val="22"/>
          <w:szCs w:val="22"/>
        </w:rPr>
      </w:pPr>
      <w:r w:rsidRPr="00BF0452">
        <w:rPr>
          <w:rFonts w:ascii="Arial" w:hAnsi="Arial" w:cs="Arial"/>
          <w:i/>
          <w:iCs/>
          <w:color w:val="000000"/>
          <w:sz w:val="22"/>
          <w:szCs w:val="22"/>
        </w:rPr>
        <w:t>Su</w:t>
      </w:r>
      <w:r w:rsidR="008E7694" w:rsidRPr="00BF0452">
        <w:rPr>
          <w:rFonts w:ascii="Arial" w:hAnsi="Arial" w:cs="Arial"/>
          <w:i/>
          <w:iCs/>
          <w:color w:val="000000"/>
          <w:sz w:val="22"/>
          <w:szCs w:val="22"/>
        </w:rPr>
        <w:t>mber : Lunandi (1987: hal 27-28</w:t>
      </w:r>
    </w:p>
    <w:p w:rsidR="00C2004C"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Gambaran di atas menunjukkan adanya beberapa program pendidikan orang dewasa, yang</w:t>
      </w:r>
      <w:r w:rsidR="008E7694" w:rsidRPr="00BF0452">
        <w:rPr>
          <w:rFonts w:ascii="Arial" w:hAnsi="Arial" w:cs="Arial"/>
          <w:color w:val="000000"/>
          <w:sz w:val="22"/>
          <w:szCs w:val="22"/>
          <w:lang w:val="id-ID"/>
        </w:rPr>
        <w:t xml:space="preserve"> </w:t>
      </w:r>
      <w:r w:rsidRPr="00BF0452">
        <w:rPr>
          <w:rFonts w:ascii="Arial" w:hAnsi="Arial" w:cs="Arial"/>
          <w:color w:val="000000"/>
          <w:sz w:val="22"/>
          <w:szCs w:val="22"/>
        </w:rPr>
        <w:t>dalam pelaksanaan programnya membutuhkan kombinasi berbagai metode yang cocok sesuai</w:t>
      </w:r>
      <w:r w:rsidR="008E7694" w:rsidRPr="00BF0452">
        <w:rPr>
          <w:rFonts w:ascii="Arial" w:hAnsi="Arial" w:cs="Arial"/>
          <w:color w:val="000000"/>
          <w:sz w:val="22"/>
          <w:szCs w:val="22"/>
          <w:lang w:val="id-ID"/>
        </w:rPr>
        <w:t xml:space="preserve"> </w:t>
      </w:r>
      <w:r w:rsidRPr="00BF0452">
        <w:rPr>
          <w:rFonts w:ascii="Arial" w:hAnsi="Arial" w:cs="Arial"/>
          <w:color w:val="000000"/>
          <w:sz w:val="22"/>
          <w:szCs w:val="22"/>
        </w:rPr>
        <w:t xml:space="preserve">situasi dan kondisi yang diperlukan sehingga dicapai hasil yang memuaskan. Kemampuan orang dewasa belajar dapat diperkirakan sebagai berikut: (a) 1% melalui indera perasa, (b) 1. % melalui indera peraba, (c) 3.% melalui indera </w:t>
      </w:r>
      <w:r w:rsidRPr="00BF0452">
        <w:rPr>
          <w:rFonts w:ascii="Arial" w:hAnsi="Arial" w:cs="Arial"/>
          <w:color w:val="000000"/>
          <w:sz w:val="22"/>
          <w:szCs w:val="22"/>
        </w:rPr>
        <w:lastRenderedPageBreak/>
        <w:t>penciuman, (d) 11% melalui indera pendengar,</w:t>
      </w:r>
      <w:r w:rsidR="008E7694" w:rsidRPr="00BF0452">
        <w:rPr>
          <w:rFonts w:ascii="Arial" w:hAnsi="Arial" w:cs="Arial"/>
          <w:color w:val="000000"/>
          <w:sz w:val="22"/>
          <w:szCs w:val="22"/>
          <w:lang w:val="id-ID"/>
        </w:rPr>
        <w:t xml:space="preserve"> </w:t>
      </w:r>
      <w:r w:rsidRPr="00BF0452">
        <w:rPr>
          <w:rFonts w:ascii="Arial" w:hAnsi="Arial" w:cs="Arial"/>
          <w:color w:val="000000"/>
          <w:sz w:val="22"/>
          <w:szCs w:val="22"/>
        </w:rPr>
        <w:t>dan (e) 83% melalui indera penglihat (Lunandi, 1987). Sejalan dengan itu, orang dewasa belajar lebih efektif apabila ia dapat mendengarkan dan berbicara.  Komposisi kemampuan tersebut dapat dilukiskan ke dalam piramida belajar (</w:t>
      </w:r>
      <w:r w:rsidRPr="00BF0452">
        <w:rPr>
          <w:rFonts w:ascii="Arial" w:hAnsi="Arial" w:cs="Arial"/>
          <w:i/>
          <w:iCs/>
          <w:color w:val="000000"/>
          <w:sz w:val="22"/>
          <w:szCs w:val="22"/>
        </w:rPr>
        <w:t xml:space="preserve">pyramida of learning) </w:t>
      </w:r>
      <w:r w:rsidR="00C2004C" w:rsidRPr="00BF0452">
        <w:rPr>
          <w:rFonts w:ascii="Arial" w:hAnsi="Arial" w:cs="Arial"/>
          <w:color w:val="000000"/>
          <w:sz w:val="22"/>
          <w:szCs w:val="22"/>
        </w:rPr>
        <w:t>seperti terlihat dalam Gambar 3</w:t>
      </w:r>
    </w:p>
    <w:p w:rsidR="00AB1ECD" w:rsidRPr="00BF0452" w:rsidRDefault="008E7694" w:rsidP="00364879">
      <w:pPr>
        <w:autoSpaceDE w:val="0"/>
        <w:autoSpaceDN w:val="0"/>
        <w:adjustRightInd w:val="0"/>
        <w:jc w:val="both"/>
        <w:rPr>
          <w:rFonts w:ascii="Arial" w:hAnsi="Arial" w:cs="Arial"/>
          <w:b/>
          <w:bCs/>
          <w:sz w:val="22"/>
          <w:szCs w:val="22"/>
        </w:rPr>
      </w:pPr>
      <w:r w:rsidRPr="00BF0452">
        <w:rPr>
          <w:rFonts w:ascii="Arial" w:hAnsi="Arial" w:cs="Arial"/>
          <w:b/>
          <w:bCs/>
          <w:noProof/>
          <w:sz w:val="22"/>
          <w:szCs w:val="22"/>
          <w:lang w:eastAsia="en-US"/>
        </w:rPr>
        <w:drawing>
          <wp:inline distT="0" distB="0" distL="0" distR="0" wp14:anchorId="0723E4C3" wp14:editId="070BB95A">
            <wp:extent cx="2696574" cy="179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0016" cy="1827631"/>
                    </a:xfrm>
                    <a:prstGeom prst="rect">
                      <a:avLst/>
                    </a:prstGeom>
                    <a:noFill/>
                    <a:ln>
                      <a:noFill/>
                    </a:ln>
                  </pic:spPr>
                </pic:pic>
              </a:graphicData>
            </a:graphic>
          </wp:inline>
        </w:drawing>
      </w:r>
    </w:p>
    <w:p w:rsidR="00BF0452" w:rsidRPr="00BF0452" w:rsidRDefault="00BF0452" w:rsidP="00BF0452">
      <w:pPr>
        <w:autoSpaceDE w:val="0"/>
        <w:autoSpaceDN w:val="0"/>
        <w:adjustRightInd w:val="0"/>
        <w:jc w:val="center"/>
        <w:rPr>
          <w:rFonts w:ascii="Arial" w:hAnsi="Arial" w:cs="Arial"/>
          <w:b/>
          <w:bCs/>
          <w:sz w:val="22"/>
          <w:szCs w:val="22"/>
        </w:rPr>
      </w:pPr>
      <w:r w:rsidRPr="00BF0452">
        <w:rPr>
          <w:rFonts w:ascii="Arial" w:hAnsi="Arial" w:cs="Arial"/>
          <w:b/>
          <w:bCs/>
          <w:sz w:val="22"/>
          <w:szCs w:val="22"/>
        </w:rPr>
        <w:t>Gambar 3</w:t>
      </w:r>
    </w:p>
    <w:p w:rsidR="00BF0452" w:rsidRDefault="00BF0452" w:rsidP="00BF0452">
      <w:pPr>
        <w:autoSpaceDE w:val="0"/>
        <w:autoSpaceDN w:val="0"/>
        <w:adjustRightInd w:val="0"/>
        <w:jc w:val="center"/>
        <w:rPr>
          <w:rFonts w:ascii="Arial" w:hAnsi="Arial" w:cs="Arial"/>
          <w:b/>
          <w:bCs/>
          <w:sz w:val="22"/>
          <w:szCs w:val="22"/>
        </w:rPr>
      </w:pPr>
      <w:r w:rsidRPr="00BF0452">
        <w:rPr>
          <w:rFonts w:ascii="Arial" w:hAnsi="Arial" w:cs="Arial"/>
          <w:b/>
          <w:bCs/>
          <w:sz w:val="22"/>
          <w:szCs w:val="22"/>
        </w:rPr>
        <w:t>Piramida Belajar Orang Dewasa</w:t>
      </w:r>
    </w:p>
    <w:p w:rsidR="00AB1ECD" w:rsidRPr="00BF0452" w:rsidRDefault="00AB1ECD" w:rsidP="00BF0452">
      <w:pPr>
        <w:autoSpaceDE w:val="0"/>
        <w:autoSpaceDN w:val="0"/>
        <w:adjustRightInd w:val="0"/>
        <w:jc w:val="center"/>
        <w:rPr>
          <w:rFonts w:ascii="Arial" w:hAnsi="Arial" w:cs="Arial"/>
          <w:b/>
          <w:bCs/>
          <w:sz w:val="22"/>
          <w:szCs w:val="22"/>
        </w:rPr>
      </w:pPr>
      <w:r w:rsidRPr="00BF0452">
        <w:rPr>
          <w:rFonts w:ascii="Arial" w:hAnsi="Arial" w:cs="Arial"/>
          <w:i/>
          <w:iCs/>
          <w:sz w:val="22"/>
          <w:szCs w:val="22"/>
        </w:rPr>
        <w:t>Sumber : Lunandi (1987 : hal 29)</w:t>
      </w:r>
    </w:p>
    <w:p w:rsidR="00BF0452" w:rsidRDefault="00BF0452" w:rsidP="00BF0452">
      <w:pPr>
        <w:autoSpaceDE w:val="0"/>
        <w:autoSpaceDN w:val="0"/>
        <w:adjustRightInd w:val="0"/>
        <w:spacing w:line="360" w:lineRule="auto"/>
        <w:ind w:firstLine="567"/>
        <w:jc w:val="both"/>
        <w:rPr>
          <w:rFonts w:ascii="Arial" w:hAnsi="Arial" w:cs="Arial"/>
          <w:sz w:val="22"/>
          <w:szCs w:val="22"/>
        </w:rPr>
      </w:pPr>
    </w:p>
    <w:p w:rsidR="00AB1ECD" w:rsidRPr="00BF0452" w:rsidRDefault="00AB1ECD" w:rsidP="00BF0452">
      <w:pPr>
        <w:autoSpaceDE w:val="0"/>
        <w:autoSpaceDN w:val="0"/>
        <w:adjustRightInd w:val="0"/>
        <w:spacing w:line="360" w:lineRule="auto"/>
        <w:ind w:firstLine="567"/>
        <w:jc w:val="both"/>
        <w:rPr>
          <w:rFonts w:ascii="Arial" w:hAnsi="Arial" w:cs="Arial"/>
          <w:sz w:val="22"/>
          <w:szCs w:val="22"/>
        </w:rPr>
      </w:pPr>
      <w:r w:rsidRPr="00BF0452">
        <w:rPr>
          <w:rFonts w:ascii="Arial" w:hAnsi="Arial" w:cs="Arial"/>
          <w:sz w:val="22"/>
          <w:szCs w:val="22"/>
        </w:rPr>
        <w:t>Dari gambar di atas tampak bahwa pada ceramah peserta hanya mendengarkan. Fungsi bicara</w:t>
      </w:r>
      <w:r w:rsidR="00C2004C" w:rsidRPr="00BF0452">
        <w:rPr>
          <w:rFonts w:ascii="Arial" w:hAnsi="Arial" w:cs="Arial"/>
          <w:sz w:val="22"/>
          <w:szCs w:val="22"/>
          <w:lang w:val="id-ID"/>
        </w:rPr>
        <w:t xml:space="preserve"> </w:t>
      </w:r>
      <w:r w:rsidRPr="00BF0452">
        <w:rPr>
          <w:rFonts w:ascii="Arial" w:hAnsi="Arial" w:cs="Arial"/>
          <w:sz w:val="22"/>
          <w:szCs w:val="22"/>
        </w:rPr>
        <w:t>hanya sedikit terjadi pada waktu tanya jawab. Untuk metode diskusi bicara dan mendengarkan</w:t>
      </w:r>
      <w:r w:rsidR="00C2004C" w:rsidRPr="00BF0452">
        <w:rPr>
          <w:rFonts w:ascii="Arial" w:hAnsi="Arial" w:cs="Arial"/>
          <w:sz w:val="22"/>
          <w:szCs w:val="22"/>
          <w:lang w:val="id-ID"/>
        </w:rPr>
        <w:t xml:space="preserve"> </w:t>
      </w:r>
      <w:r w:rsidRPr="00BF0452">
        <w:rPr>
          <w:rFonts w:ascii="Arial" w:hAnsi="Arial" w:cs="Arial"/>
          <w:sz w:val="22"/>
          <w:szCs w:val="22"/>
        </w:rPr>
        <w:t>adalah seimbang. Dalam pendidikan dengan cara demonstrasi, peserta sekaligus mendengar,</w:t>
      </w:r>
      <w:r w:rsidR="00C2004C" w:rsidRPr="00BF0452">
        <w:rPr>
          <w:rFonts w:ascii="Arial" w:hAnsi="Arial" w:cs="Arial"/>
          <w:sz w:val="22"/>
          <w:szCs w:val="22"/>
          <w:lang w:val="id-ID"/>
        </w:rPr>
        <w:t xml:space="preserve"> </w:t>
      </w:r>
      <w:r w:rsidRPr="00BF0452">
        <w:rPr>
          <w:rFonts w:ascii="Arial" w:hAnsi="Arial" w:cs="Arial"/>
          <w:sz w:val="22"/>
          <w:szCs w:val="22"/>
        </w:rPr>
        <w:t>melihat dan berbicara. Pada saat latihan praktis peserta dapat mendengar, berbicara, melihat</w:t>
      </w:r>
      <w:r w:rsidR="00C2004C" w:rsidRPr="00BF0452">
        <w:rPr>
          <w:rFonts w:ascii="Arial" w:hAnsi="Arial" w:cs="Arial"/>
          <w:sz w:val="22"/>
          <w:szCs w:val="22"/>
          <w:lang w:val="id-ID"/>
        </w:rPr>
        <w:t xml:space="preserve"> </w:t>
      </w:r>
      <w:r w:rsidRPr="00BF0452">
        <w:rPr>
          <w:rFonts w:ascii="Arial" w:hAnsi="Arial" w:cs="Arial"/>
          <w:sz w:val="22"/>
          <w:szCs w:val="22"/>
        </w:rPr>
        <w:t>dan mengerjakan sekaligus, sehingga dapat diperkirakan akan menjadi paling efektif.</w:t>
      </w:r>
    </w:p>
    <w:p w:rsidR="00AB1ECD" w:rsidRPr="00BF0452" w:rsidRDefault="00AB1ECD" w:rsidP="00BF0452">
      <w:pPr>
        <w:autoSpaceDE w:val="0"/>
        <w:autoSpaceDN w:val="0"/>
        <w:adjustRightInd w:val="0"/>
        <w:spacing w:line="360" w:lineRule="auto"/>
        <w:jc w:val="both"/>
        <w:rPr>
          <w:rFonts w:ascii="Arial" w:hAnsi="Arial" w:cs="Arial"/>
          <w:sz w:val="22"/>
          <w:szCs w:val="22"/>
        </w:rPr>
      </w:pPr>
      <w:r w:rsidRPr="00BF0452">
        <w:rPr>
          <w:rFonts w:ascii="Arial" w:hAnsi="Arial" w:cs="Arial"/>
          <w:sz w:val="22"/>
          <w:szCs w:val="22"/>
        </w:rPr>
        <w:t xml:space="preserve">  </w:t>
      </w:r>
    </w:p>
    <w:p w:rsidR="00AB1ECD" w:rsidRPr="00BF0452" w:rsidRDefault="00077EF1" w:rsidP="00BF0452">
      <w:pPr>
        <w:autoSpaceDE w:val="0"/>
        <w:autoSpaceDN w:val="0"/>
        <w:adjustRightInd w:val="0"/>
        <w:spacing w:line="360" w:lineRule="auto"/>
        <w:jc w:val="both"/>
        <w:rPr>
          <w:rFonts w:ascii="Arial" w:hAnsi="Arial" w:cs="Arial"/>
          <w:b/>
          <w:sz w:val="22"/>
          <w:szCs w:val="22"/>
        </w:rPr>
      </w:pPr>
      <w:r w:rsidRPr="00BF0452">
        <w:rPr>
          <w:rFonts w:ascii="Arial" w:hAnsi="Arial" w:cs="Arial"/>
          <w:b/>
          <w:sz w:val="22"/>
          <w:szCs w:val="22"/>
          <w:lang w:val="id-ID"/>
        </w:rPr>
        <w:t xml:space="preserve">C. </w:t>
      </w:r>
      <w:r w:rsidR="00CD182F" w:rsidRPr="00BF0452">
        <w:rPr>
          <w:rFonts w:ascii="Arial" w:hAnsi="Arial" w:cs="Arial"/>
          <w:b/>
          <w:sz w:val="22"/>
          <w:szCs w:val="22"/>
        </w:rPr>
        <w:t xml:space="preserve">METODE </w:t>
      </w:r>
      <w:r w:rsidR="00BF0452">
        <w:rPr>
          <w:rFonts w:ascii="Arial" w:hAnsi="Arial" w:cs="Arial"/>
          <w:b/>
          <w:sz w:val="22"/>
          <w:szCs w:val="22"/>
        </w:rPr>
        <w:t>PENELITIAN</w:t>
      </w:r>
    </w:p>
    <w:p w:rsidR="00AB1ECD"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b/>
          <w:sz w:val="22"/>
          <w:szCs w:val="22"/>
        </w:rPr>
        <w:t xml:space="preserve">            </w:t>
      </w:r>
      <w:r w:rsidR="00CD182F" w:rsidRPr="00BF0452">
        <w:rPr>
          <w:rFonts w:ascii="Arial" w:hAnsi="Arial" w:cs="Arial"/>
          <w:sz w:val="22"/>
          <w:szCs w:val="22"/>
        </w:rPr>
        <w:t>M</w:t>
      </w:r>
      <w:r w:rsidRPr="00BF0452">
        <w:rPr>
          <w:rFonts w:ascii="Arial" w:hAnsi="Arial" w:cs="Arial"/>
          <w:sz w:val="22"/>
          <w:szCs w:val="22"/>
        </w:rPr>
        <w:t xml:space="preserve">etode yang dianggap paling relevan dalam penelitian ini adalah metode </w:t>
      </w:r>
      <w:r w:rsidRPr="00BF0452">
        <w:rPr>
          <w:rFonts w:ascii="Arial" w:hAnsi="Arial" w:cs="Arial"/>
          <w:sz w:val="22"/>
          <w:szCs w:val="22"/>
        </w:rPr>
        <w:lastRenderedPageBreak/>
        <w:t xml:space="preserve">deskriptif. </w:t>
      </w:r>
      <w:r w:rsidRPr="00BF0452">
        <w:rPr>
          <w:rFonts w:ascii="Arial" w:hAnsi="Arial" w:cs="Arial"/>
          <w:sz w:val="22"/>
          <w:szCs w:val="22"/>
          <w:lang w:val="nb-NO"/>
        </w:rPr>
        <w:t>Hal ini didasarkan pada petimbangan bahwa masalah yang diteliti merupakan masalah yang ada pada masa sekarang (aktual) atau merupakan gejala-gejala yang nampak dewasa ini, sehingga pemecahannya pun dapat dilakukan berdasarkan data yang diperoleh, dinalisa dan kemudia</w:t>
      </w:r>
      <w:r w:rsidRPr="00BF0452">
        <w:rPr>
          <w:rFonts w:ascii="Arial" w:hAnsi="Arial" w:cs="Arial"/>
          <w:sz w:val="22"/>
          <w:szCs w:val="22"/>
        </w:rPr>
        <w:t>n</w:t>
      </w:r>
      <w:r w:rsidRPr="00BF0452">
        <w:rPr>
          <w:rFonts w:ascii="Arial" w:hAnsi="Arial" w:cs="Arial"/>
          <w:sz w:val="22"/>
          <w:szCs w:val="22"/>
          <w:lang w:val="nb-NO"/>
        </w:rPr>
        <w:t xml:space="preserve"> dikembangkan cara pemecahannya. Hal ini sejalan dengan pendapat Hadari Nawawi </w:t>
      </w:r>
      <w:r w:rsidRPr="00BF0452">
        <w:rPr>
          <w:rFonts w:ascii="Arial" w:hAnsi="Arial" w:cs="Arial"/>
          <w:color w:val="000000"/>
          <w:sz w:val="22"/>
          <w:szCs w:val="22"/>
          <w:lang w:val="nb-NO"/>
        </w:rPr>
        <w:t>(1994:69) bahwa: “ Metode deskriptif dapat diartikan sebagai prosedur pemecahan masalah yang diselidiki dengan menggambarkan atau melukiskan  keadaan  subyek/obyek penelitian (seseorang, lembaga, masyarakat dan lain-lain) pada saat sekarang berdasarkan fakta-fakta  yang tampak atau sebagaimana adanya.”</w:t>
      </w:r>
      <w:r w:rsidRPr="00BF0452">
        <w:rPr>
          <w:rFonts w:ascii="Arial" w:hAnsi="Arial" w:cs="Arial"/>
          <w:color w:val="000000"/>
          <w:sz w:val="22"/>
          <w:szCs w:val="22"/>
        </w:rPr>
        <w:t xml:space="preserve"> Sabjek  penelitian adalah Pendampingan tutor di  kelas guru tenaga Kependidikan  Jurusan  PLS Universitas Siliwangi Tasikmalaya.</w:t>
      </w:r>
    </w:p>
    <w:p w:rsidR="00BF0452" w:rsidRDefault="00BF0452" w:rsidP="00BF0452">
      <w:pPr>
        <w:autoSpaceDE w:val="0"/>
        <w:autoSpaceDN w:val="0"/>
        <w:adjustRightInd w:val="0"/>
        <w:spacing w:line="360" w:lineRule="auto"/>
        <w:jc w:val="both"/>
        <w:rPr>
          <w:rFonts w:ascii="Arial" w:hAnsi="Arial" w:cs="Arial"/>
          <w:color w:val="000000"/>
          <w:sz w:val="22"/>
          <w:szCs w:val="22"/>
        </w:rPr>
      </w:pPr>
    </w:p>
    <w:p w:rsidR="00BF0452" w:rsidRPr="00BF0452" w:rsidRDefault="00BF0452" w:rsidP="00BF0452">
      <w:pPr>
        <w:autoSpaceDE w:val="0"/>
        <w:autoSpaceDN w:val="0"/>
        <w:adjustRightInd w:val="0"/>
        <w:spacing w:line="360" w:lineRule="auto"/>
        <w:jc w:val="both"/>
        <w:rPr>
          <w:rFonts w:ascii="Arial" w:hAnsi="Arial" w:cs="Arial"/>
          <w:color w:val="000000"/>
          <w:sz w:val="22"/>
          <w:szCs w:val="22"/>
        </w:rPr>
      </w:pPr>
    </w:p>
    <w:p w:rsidR="00AB1ECD" w:rsidRDefault="00BF0452" w:rsidP="00BF0452">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 xml:space="preserve">HASIL PENELITIAN DAN </w:t>
      </w:r>
      <w:r w:rsidR="00077EF1" w:rsidRPr="00BF0452">
        <w:rPr>
          <w:rFonts w:ascii="Arial" w:hAnsi="Arial" w:cs="Arial"/>
          <w:b/>
          <w:color w:val="000000"/>
          <w:sz w:val="22"/>
          <w:szCs w:val="22"/>
          <w:lang w:val="id-ID"/>
        </w:rPr>
        <w:t xml:space="preserve"> </w:t>
      </w:r>
      <w:r w:rsidR="00C2004C" w:rsidRPr="00BF0452">
        <w:rPr>
          <w:rFonts w:ascii="Arial" w:hAnsi="Arial" w:cs="Arial"/>
          <w:b/>
          <w:color w:val="000000"/>
          <w:sz w:val="22"/>
          <w:szCs w:val="22"/>
        </w:rPr>
        <w:t xml:space="preserve">PEMBAHASAN </w:t>
      </w:r>
    </w:p>
    <w:p w:rsidR="00BF0452" w:rsidRPr="00BF0452" w:rsidRDefault="00BF0452" w:rsidP="00BF0452">
      <w:pPr>
        <w:autoSpaceDE w:val="0"/>
        <w:autoSpaceDN w:val="0"/>
        <w:adjustRightInd w:val="0"/>
        <w:spacing w:line="360" w:lineRule="auto"/>
        <w:jc w:val="both"/>
        <w:rPr>
          <w:rFonts w:ascii="Arial" w:hAnsi="Arial" w:cs="Arial"/>
          <w:b/>
          <w:color w:val="000000"/>
          <w:sz w:val="22"/>
          <w:szCs w:val="22"/>
        </w:rPr>
      </w:pPr>
    </w:p>
    <w:p w:rsidR="00CD0555" w:rsidRPr="00BF0452" w:rsidRDefault="006C2D8D" w:rsidP="00BF0452">
      <w:pPr>
        <w:autoSpaceDE w:val="0"/>
        <w:autoSpaceDN w:val="0"/>
        <w:adjustRightInd w:val="0"/>
        <w:spacing w:line="360" w:lineRule="auto"/>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1.</w:t>
      </w:r>
      <w:r w:rsidR="00AB1ECD" w:rsidRPr="00BF0452">
        <w:rPr>
          <w:rFonts w:ascii="Arial" w:eastAsia="Times New Roman" w:hAnsi="Arial" w:cs="Arial"/>
          <w:sz w:val="22"/>
          <w:szCs w:val="22"/>
          <w:lang w:eastAsia="id-ID"/>
        </w:rPr>
        <w:t xml:space="preserve">Penerapan Andragogi dalam performansi </w:t>
      </w:r>
    </w:p>
    <w:p w:rsidR="00AB1ECD" w:rsidRPr="00BF0452" w:rsidRDefault="006C2D8D" w:rsidP="00BF0452">
      <w:pPr>
        <w:autoSpaceDE w:val="0"/>
        <w:autoSpaceDN w:val="0"/>
        <w:adjustRightInd w:val="0"/>
        <w:spacing w:line="360" w:lineRule="auto"/>
        <w:jc w:val="both"/>
        <w:rPr>
          <w:rFonts w:ascii="Arial" w:eastAsia="Times New Roman" w:hAnsi="Arial" w:cs="Arial"/>
          <w:sz w:val="22"/>
          <w:szCs w:val="22"/>
          <w:lang w:val="id-ID" w:eastAsia="id-ID"/>
        </w:rPr>
      </w:pPr>
      <w:r w:rsidRPr="00BF0452">
        <w:rPr>
          <w:rFonts w:ascii="Arial" w:eastAsia="Times New Roman" w:hAnsi="Arial" w:cs="Arial"/>
          <w:sz w:val="22"/>
          <w:szCs w:val="22"/>
          <w:lang w:val="id-ID" w:eastAsia="id-ID"/>
        </w:rPr>
        <w:t xml:space="preserve">  </w:t>
      </w:r>
      <w:r w:rsidR="00CD0555" w:rsidRPr="00BF0452">
        <w:rPr>
          <w:rFonts w:ascii="Arial" w:eastAsia="Times New Roman" w:hAnsi="Arial" w:cs="Arial"/>
          <w:sz w:val="22"/>
          <w:szCs w:val="22"/>
          <w:lang w:val="id-ID" w:eastAsia="id-ID"/>
        </w:rPr>
        <w:t xml:space="preserve"> </w:t>
      </w:r>
      <w:r w:rsidR="00AB1ECD" w:rsidRPr="00BF0452">
        <w:rPr>
          <w:rFonts w:ascii="Arial" w:eastAsia="Times New Roman" w:hAnsi="Arial" w:cs="Arial"/>
          <w:sz w:val="22"/>
          <w:szCs w:val="22"/>
          <w:lang w:eastAsia="id-ID"/>
        </w:rPr>
        <w:t xml:space="preserve">Tutor. </w:t>
      </w:r>
    </w:p>
    <w:p w:rsidR="00BF0452" w:rsidRDefault="00AB1ECD" w:rsidP="00BF0452">
      <w:pPr>
        <w:autoSpaceDE w:val="0"/>
        <w:autoSpaceDN w:val="0"/>
        <w:adjustRightInd w:val="0"/>
        <w:spacing w:line="360" w:lineRule="auto"/>
        <w:ind w:firstLine="567"/>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 xml:space="preserve">Tutor sangat berpengaruh terhadap proses pembelajaran orang dewasa. Tutor memasuki kelas dengan bekal sejumlah pengetahuan dan pengalaman. Pengetahuan dan pengalaman ini seharusnya melebihi dari yang dimiliki oleh peserta. Seorang tutor dengan </w:t>
      </w:r>
      <w:r w:rsidRPr="00BF0452">
        <w:rPr>
          <w:rFonts w:ascii="Arial" w:eastAsia="Times New Roman" w:hAnsi="Arial" w:cs="Arial"/>
          <w:sz w:val="22"/>
          <w:szCs w:val="22"/>
          <w:lang w:eastAsia="id-ID"/>
        </w:rPr>
        <w:lastRenderedPageBreak/>
        <w:t>pengetahuan dan pengalamannya itu tidaklah cukup untuk membuat peserta untuk berperilaku belajar dalam kelas melainkan sikap tutor sangatlah penting. Seorang tutor bukan merupakan "pemaksa" untuk terjadinya pengaruh terhadap peserta, namun pengaruh itu timbul karena adanya keterlibatan mereka dalam kegiatan belajar. Untuk mengusahakan adanya perubahan, tutor hendaknya bersikap positif terhadap warga belajar.</w:t>
      </w:r>
    </w:p>
    <w:p w:rsidR="00AB1ECD" w:rsidRPr="00BF0452" w:rsidRDefault="00AB1ECD" w:rsidP="00BF0452">
      <w:pPr>
        <w:autoSpaceDE w:val="0"/>
        <w:autoSpaceDN w:val="0"/>
        <w:adjustRightInd w:val="0"/>
        <w:spacing w:line="360" w:lineRule="auto"/>
        <w:ind w:firstLine="567"/>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 xml:space="preserve">Sikap seorang tutor mempunyai arti dan pengaruh yang sangat besar terhadap perilaku warga belajar dalam kegiatan pembelajaran. Umumnya tutor yang memiliki daya tarik akan lebih efektif dari pada tutor yang tidak menarik. Sikap menyenangkan yang ditampilkan oleh tutor akan ditanggapi positif oleh peserta, pada gilirannya berpengaruh terhadap intensitas perilaku belajarnya. Sebaliknya, fasilitator yang menampilkan sikap tidak menyenangkan akan dinilai negatif oleh peserta, sehingga mengakibatkan kegiatan belajar menjadi tidak menyenangkan. </w:t>
      </w:r>
      <w:r w:rsidRPr="00BF0452">
        <w:rPr>
          <w:rFonts w:ascii="Arial" w:eastAsia="Times New Roman" w:hAnsi="Arial" w:cs="Arial"/>
          <w:sz w:val="22"/>
          <w:szCs w:val="22"/>
          <w:lang w:eastAsia="id-ID"/>
        </w:rPr>
        <w:br/>
        <w:t xml:space="preserve">Ada beberapa hal yang dianggap penting dimiliki oleh para tutor dalam proses interaksi belajar yang memungkinkan tumbuh dan berkembangnya warga belajar, yaitu (1) bersikap manusiawi dan tidak bereaksi secara mekanis atau memahami masalah peserta didik hanya secara intelektual; ikut merasakan apa arti manusia dan benda bagi mereka; berada </w:t>
      </w:r>
      <w:r w:rsidRPr="00BF0452">
        <w:rPr>
          <w:rFonts w:ascii="Arial" w:eastAsia="Times New Roman" w:hAnsi="Arial" w:cs="Arial"/>
          <w:sz w:val="22"/>
          <w:szCs w:val="22"/>
          <w:lang w:eastAsia="id-ID"/>
        </w:rPr>
        <w:lastRenderedPageBreak/>
        <w:t>dan bersatu dengan peserta didik; membiarkan diri sendiri mengalami atau menyatu dalam pengalaman para peserta didik; merenungkan makna pengalaman itu sambil menekan penilaian diri sendiri, (2) Bersikap kewajaran: jujur, apa adanya, konsisten, terbuka; membuka diri; merespon secara tulus ikhlas, (3) Bersikap respek: mempunyai pandangan positif terhadap peserta; mengkomunikasikan kehangatan, perhatian, pengertian, menerima orang lain dengan penghargaan penuh; menghargai perasaan dan pengalaman mereka, dan (4) Membuka diri: menerima keterbukaan orang lain tanpa menilai dengan ukuran, konsep dan pengalaman diri sendiri; secara aktif mengungkapkan diri kepada orang lain dan mau mengambil resiko jika melakukan kekeliruan. (Malik, 2011).</w:t>
      </w:r>
    </w:p>
    <w:p w:rsidR="00AB1ECD" w:rsidRPr="00BF0452" w:rsidRDefault="00AB1ECD" w:rsidP="00BF0452">
      <w:pPr>
        <w:pStyle w:val="ListParagraph"/>
        <w:numPr>
          <w:ilvl w:val="0"/>
          <w:numId w:val="23"/>
        </w:numPr>
        <w:autoSpaceDE w:val="0"/>
        <w:autoSpaceDN w:val="0"/>
        <w:adjustRightInd w:val="0"/>
        <w:spacing w:line="360" w:lineRule="auto"/>
        <w:ind w:left="426" w:hanging="426"/>
        <w:jc w:val="both"/>
        <w:rPr>
          <w:rFonts w:ascii="Arial" w:eastAsia="Times New Roman" w:hAnsi="Arial" w:cs="Arial"/>
          <w:sz w:val="22"/>
          <w:lang w:eastAsia="id-ID"/>
        </w:rPr>
      </w:pPr>
      <w:r w:rsidRPr="00BF0452">
        <w:rPr>
          <w:rFonts w:ascii="Arial" w:eastAsia="Times New Roman" w:hAnsi="Arial" w:cs="Arial"/>
          <w:sz w:val="22"/>
          <w:lang w:eastAsia="id-ID"/>
        </w:rPr>
        <w:t xml:space="preserve">Penerapan Andragodi dalam Metode dan  Bahan Belajar </w:t>
      </w:r>
    </w:p>
    <w:p w:rsidR="00AB1ECD" w:rsidRPr="00BF0452" w:rsidRDefault="00AB1ECD" w:rsidP="00BF0452">
      <w:pPr>
        <w:autoSpaceDE w:val="0"/>
        <w:autoSpaceDN w:val="0"/>
        <w:adjustRightInd w:val="0"/>
        <w:spacing w:line="360" w:lineRule="auto"/>
        <w:ind w:firstLine="567"/>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Pengorganisasian bahan belajar se</w:t>
      </w:r>
      <w:r w:rsidR="00C2004C" w:rsidRPr="00BF0452">
        <w:rPr>
          <w:rFonts w:ascii="Arial" w:eastAsia="Times New Roman" w:hAnsi="Arial" w:cs="Arial"/>
          <w:sz w:val="22"/>
          <w:szCs w:val="22"/>
          <w:lang w:eastAsia="id-ID"/>
        </w:rPr>
        <w:t xml:space="preserve">demikian rupa, memudahkan warga belajar dalam mempelajarinya. </w:t>
      </w:r>
      <w:r w:rsidRPr="00BF0452">
        <w:rPr>
          <w:rFonts w:ascii="Arial" w:eastAsia="Times New Roman" w:hAnsi="Arial" w:cs="Arial"/>
          <w:sz w:val="22"/>
          <w:szCs w:val="22"/>
          <w:lang w:eastAsia="id-ID"/>
        </w:rPr>
        <w:t xml:space="preserve">Pengorganisasian bahan belajar dapat mempengaruhi tingkat keberhasilan pembelajaran. Setiap bahan belajar yang ingin disampaikan, harus dilihat dari ketertarikan warga belajar terhadap materi yang disampaikan, kesesuaian materi dengan kebutuhan warga belajar, dan kesamaan tingkat dan lingkup pengalaman antara tutor dan warga belajar </w:t>
      </w:r>
      <w:r w:rsidRPr="00BF0452">
        <w:rPr>
          <w:rFonts w:ascii="Arial" w:eastAsia="Times New Roman" w:hAnsi="Arial" w:cs="Arial"/>
          <w:sz w:val="22"/>
          <w:szCs w:val="22"/>
          <w:lang w:eastAsia="id-ID"/>
        </w:rPr>
        <w:br/>
        <w:t xml:space="preserve">Bahan belajar yang berisi pengetahuan, </w:t>
      </w:r>
      <w:r w:rsidRPr="00BF0452">
        <w:rPr>
          <w:rFonts w:ascii="Arial" w:eastAsia="Times New Roman" w:hAnsi="Arial" w:cs="Arial"/>
          <w:sz w:val="22"/>
          <w:szCs w:val="22"/>
          <w:lang w:eastAsia="id-ID"/>
        </w:rPr>
        <w:lastRenderedPageBreak/>
        <w:t>keterampilan dan atau nilai-nilai akan disampaikan oleh tutor kepada warga belajar. Bahan belajar itu pula yang akan dipelajari oleh warga dalam mencapai tujuan belajar. Materi harus dipilih atas pertimbangan sejauh mana peranannya dalam menciptakan situasi untuk penyesuaian perilaku warga belajar di dalam mencapai tujuan belajar yang ditetapkan. Materi itu pun akan mempengaruhi pertimbangan tutor dalam memilih dan menetapkan teknik pembelajaran. (Iryanto, 2011).</w:t>
      </w:r>
    </w:p>
    <w:p w:rsidR="00077EF1" w:rsidRPr="00BF0452" w:rsidRDefault="00AB1ECD" w:rsidP="00BF0452">
      <w:pPr>
        <w:autoSpaceDE w:val="0"/>
        <w:autoSpaceDN w:val="0"/>
        <w:adjustRightInd w:val="0"/>
        <w:spacing w:line="360" w:lineRule="auto"/>
        <w:ind w:firstLine="567"/>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Seorang tutor hendaknya mengetahui faktor-faktor yang patut dipertimbangkan dalam memilih metode yang tepat sesuia  dengan bahan belajar untuk diajarkan. Ketertarikan warga belajar dalam memilih dan mempelajari bahan belajar adalah merupakan manifestasi dari perilaku belajar warga belajar. Faktor-faktor yang patut dipertimbangkan dalam memilih bahan belajar adalah tingkat kemampuan peserta, keterkaitannya dengan pengalaman yang telah dimiliki oleh peserta, tingkat daya tarik bahan belajar, dan tingkat kebaharuan dan aktualisasi bahan.</w:t>
      </w:r>
    </w:p>
    <w:p w:rsidR="00AB1ECD" w:rsidRPr="00BF0452" w:rsidRDefault="00AB1ECD" w:rsidP="00BF0452">
      <w:pPr>
        <w:pStyle w:val="ListParagraph"/>
        <w:numPr>
          <w:ilvl w:val="0"/>
          <w:numId w:val="23"/>
        </w:numPr>
        <w:autoSpaceDE w:val="0"/>
        <w:autoSpaceDN w:val="0"/>
        <w:adjustRightInd w:val="0"/>
        <w:spacing w:line="360" w:lineRule="auto"/>
        <w:ind w:left="284" w:hanging="284"/>
        <w:jc w:val="both"/>
        <w:rPr>
          <w:rFonts w:ascii="Arial" w:hAnsi="Arial" w:cs="Arial"/>
          <w:bCs/>
          <w:sz w:val="22"/>
        </w:rPr>
      </w:pPr>
      <w:r w:rsidRPr="00BF0452">
        <w:rPr>
          <w:rFonts w:ascii="Arial" w:hAnsi="Arial" w:cs="Arial"/>
          <w:bCs/>
          <w:sz w:val="22"/>
        </w:rPr>
        <w:t>Implikasi Terhadap Pembelajaran Orang Dewasa</w:t>
      </w:r>
    </w:p>
    <w:p w:rsidR="00AB1ECD" w:rsidRPr="00BF0452" w:rsidRDefault="006C2D8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t>Usaha-usaha ke arah penerapan teori andragogi dalam kegiatan pendidikan orang dewasa telah</w:t>
      </w:r>
      <w:r w:rsidR="00077EF1"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t>dicobakan oleh beberapa ahli, berdasarkan empat asumsi dasar orang dewasa seperti telah</w:t>
      </w:r>
      <w:r w:rsidR="00077EF1"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lastRenderedPageBreak/>
        <w:t>dijelaskan di atas yaitu: konsep diri, akumulasi pengalaman, kesiapan belajar, dan orientasi</w:t>
      </w:r>
      <w:r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t>belajar. Asumsi dasar tersebut dijabarkan dalam proses perencanaan kegiatan pendidikan</w:t>
      </w:r>
      <w:r w:rsidR="00077EF1"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t>dengan langkah-langkah sebagai berikut:</w:t>
      </w:r>
    </w:p>
    <w:p w:rsidR="00AB1ECD"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1. Menciptakan suatu struktur untuk perencanaan bersama. Secara ideal struktur semacam   ini seharusnya melibatkan semua pihak yang akan terkenai kegiatan pendidikan yang direncanakan, yaitu termasuk para peserta kegiatan belajar atau siswa, guru ata fasilitator,</w:t>
      </w:r>
      <w:r w:rsidR="00BF0452">
        <w:rPr>
          <w:rFonts w:ascii="Arial" w:hAnsi="Arial" w:cs="Arial"/>
          <w:color w:val="000000"/>
          <w:sz w:val="22"/>
          <w:szCs w:val="22"/>
        </w:rPr>
        <w:t xml:space="preserve"> w</w:t>
      </w:r>
      <w:r w:rsidRPr="00BF0452">
        <w:rPr>
          <w:rFonts w:ascii="Arial" w:hAnsi="Arial" w:cs="Arial"/>
          <w:color w:val="000000"/>
          <w:sz w:val="22"/>
          <w:szCs w:val="22"/>
        </w:rPr>
        <w:t>akil-wakil lembaga dan masyarakat.</w:t>
      </w:r>
    </w:p>
    <w:p w:rsidR="00AB1ECD" w:rsidRPr="00BF0452" w:rsidRDefault="00AB1ECD" w:rsidP="00BF0452">
      <w:pPr>
        <w:pStyle w:val="ListParagraph"/>
        <w:numPr>
          <w:ilvl w:val="0"/>
          <w:numId w:val="25"/>
        </w:numPr>
        <w:tabs>
          <w:tab w:val="left" w:pos="284"/>
        </w:tabs>
        <w:autoSpaceDE w:val="0"/>
        <w:autoSpaceDN w:val="0"/>
        <w:adjustRightInd w:val="0"/>
        <w:spacing w:line="360" w:lineRule="auto"/>
        <w:ind w:left="0" w:firstLine="0"/>
        <w:jc w:val="both"/>
        <w:rPr>
          <w:rFonts w:ascii="Arial" w:hAnsi="Arial" w:cs="Arial"/>
          <w:color w:val="000000"/>
          <w:sz w:val="22"/>
        </w:rPr>
      </w:pPr>
      <w:r w:rsidRPr="00BF0452">
        <w:rPr>
          <w:rFonts w:ascii="Arial" w:hAnsi="Arial" w:cs="Arial"/>
          <w:color w:val="000000"/>
          <w:sz w:val="22"/>
        </w:rPr>
        <w:t>Menciptakan iklim belajar yang mendukung untuk orang dewasa belajar. Adalah sangat</w:t>
      </w:r>
      <w:r w:rsidR="00077EF1" w:rsidRPr="00BF0452">
        <w:rPr>
          <w:rFonts w:ascii="Arial" w:hAnsi="Arial" w:cs="Arial"/>
          <w:color w:val="000000"/>
          <w:sz w:val="22"/>
          <w:lang w:val="id-ID"/>
        </w:rPr>
        <w:t xml:space="preserve"> </w:t>
      </w:r>
      <w:r w:rsidRPr="00BF0452">
        <w:rPr>
          <w:rFonts w:ascii="Arial" w:hAnsi="Arial" w:cs="Arial"/>
          <w:color w:val="000000"/>
          <w:sz w:val="22"/>
        </w:rPr>
        <w:t xml:space="preserve">penting menciptakan iklim kerjasama yang menghargai antara guru dan siswa. Suatu iklim  belajar orang dewasa dapat dikembangkan dengan pengaturan lingkungan phisik yang memberikan kenyamanan dan interaksi yang mudah, misalnya mengatur kursi atau meja  </w:t>
      </w:r>
    </w:p>
    <w:p w:rsidR="00AB1ECD"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 xml:space="preserve"> secara melingkar, bukan berbaris-berbaris ke belakang. Guru lebih bersifat membantu  bukan menghakimi.</w:t>
      </w:r>
    </w:p>
    <w:p w:rsidR="00AB1ECD" w:rsidRPr="00BF0452" w:rsidRDefault="00AB1ECD" w:rsidP="00BF0452">
      <w:pPr>
        <w:pStyle w:val="ListParagraph"/>
        <w:numPr>
          <w:ilvl w:val="0"/>
          <w:numId w:val="25"/>
        </w:numPr>
        <w:tabs>
          <w:tab w:val="num" w:pos="284"/>
        </w:tabs>
        <w:autoSpaceDE w:val="0"/>
        <w:autoSpaceDN w:val="0"/>
        <w:adjustRightInd w:val="0"/>
        <w:spacing w:line="360" w:lineRule="auto"/>
        <w:ind w:left="0" w:firstLine="0"/>
        <w:jc w:val="both"/>
        <w:rPr>
          <w:rFonts w:ascii="Arial" w:hAnsi="Arial" w:cs="Arial"/>
          <w:color w:val="000000"/>
          <w:sz w:val="22"/>
        </w:rPr>
      </w:pPr>
      <w:r w:rsidRPr="00BF0452">
        <w:rPr>
          <w:rFonts w:ascii="Arial" w:hAnsi="Arial" w:cs="Arial"/>
          <w:color w:val="000000"/>
          <w:sz w:val="22"/>
        </w:rPr>
        <w:t xml:space="preserve">Diagnosa sendiri </w:t>
      </w:r>
      <w:r w:rsidR="00077EF1" w:rsidRPr="00BF0452">
        <w:rPr>
          <w:rFonts w:ascii="Arial" w:hAnsi="Arial" w:cs="Arial"/>
          <w:color w:val="000000"/>
          <w:sz w:val="22"/>
        </w:rPr>
        <w:t xml:space="preserve">kebutuhan belajarnya. </w:t>
      </w:r>
      <w:r w:rsidRPr="00BF0452">
        <w:rPr>
          <w:rFonts w:ascii="Arial" w:hAnsi="Arial" w:cs="Arial"/>
          <w:color w:val="000000"/>
          <w:sz w:val="22"/>
        </w:rPr>
        <w:t xml:space="preserve">Diagnosa </w:t>
      </w:r>
      <w:r w:rsidR="00077EF1" w:rsidRPr="00BF0452">
        <w:rPr>
          <w:rFonts w:ascii="Arial" w:hAnsi="Arial" w:cs="Arial"/>
          <w:color w:val="000000"/>
          <w:sz w:val="22"/>
        </w:rPr>
        <w:t>kebutuhan harus melibatkan semu</w:t>
      </w:r>
      <w:r w:rsidRPr="00BF0452">
        <w:rPr>
          <w:rFonts w:ascii="Arial" w:hAnsi="Arial" w:cs="Arial"/>
          <w:color w:val="000000"/>
          <w:sz w:val="22"/>
        </w:rPr>
        <w:t xml:space="preserve"> pihak, dan hasilnya adalah kebutuhan bersama.</w:t>
      </w:r>
    </w:p>
    <w:p w:rsidR="00AB1ECD"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4.</w:t>
      </w:r>
      <w:r w:rsidR="00077EF1" w:rsidRPr="00BF0452">
        <w:rPr>
          <w:rFonts w:ascii="Arial" w:hAnsi="Arial" w:cs="Arial"/>
          <w:color w:val="000000"/>
          <w:sz w:val="22"/>
          <w:szCs w:val="22"/>
        </w:rPr>
        <w:t>.</w:t>
      </w:r>
      <w:r w:rsidRPr="00BF0452">
        <w:rPr>
          <w:rFonts w:ascii="Arial" w:hAnsi="Arial" w:cs="Arial"/>
          <w:color w:val="000000"/>
          <w:sz w:val="22"/>
          <w:szCs w:val="22"/>
        </w:rPr>
        <w:t>Formulasi tujuan. Agar secara operasional dapat dikerjakan maka perumusan tujuan itu</w:t>
      </w:r>
      <w:r w:rsidR="00077EF1" w:rsidRPr="00BF0452">
        <w:rPr>
          <w:rFonts w:ascii="Arial" w:hAnsi="Arial" w:cs="Arial"/>
          <w:color w:val="000000"/>
          <w:sz w:val="22"/>
          <w:szCs w:val="22"/>
          <w:lang w:val="id-ID"/>
        </w:rPr>
        <w:t xml:space="preserve"> </w:t>
      </w:r>
      <w:r w:rsidRPr="00BF0452">
        <w:rPr>
          <w:rFonts w:ascii="Arial" w:hAnsi="Arial" w:cs="Arial"/>
          <w:color w:val="000000"/>
          <w:sz w:val="22"/>
          <w:szCs w:val="22"/>
        </w:rPr>
        <w:t xml:space="preserve">hendaknya </w:t>
      </w:r>
      <w:r w:rsidRPr="00BF0452">
        <w:rPr>
          <w:rFonts w:ascii="Arial" w:hAnsi="Arial" w:cs="Arial"/>
          <w:color w:val="000000"/>
          <w:sz w:val="22"/>
          <w:szCs w:val="22"/>
        </w:rPr>
        <w:lastRenderedPageBreak/>
        <w:t>dikerjakan bersama-sama dalam deskripsi tingkah laku yang akan dihasilkan</w:t>
      </w:r>
      <w:r w:rsidR="00077EF1" w:rsidRPr="00BF0452">
        <w:rPr>
          <w:rFonts w:ascii="Arial" w:hAnsi="Arial" w:cs="Arial"/>
          <w:color w:val="000000"/>
          <w:sz w:val="22"/>
          <w:szCs w:val="22"/>
          <w:lang w:val="id-ID"/>
        </w:rPr>
        <w:t xml:space="preserve"> </w:t>
      </w:r>
      <w:r w:rsidRPr="00BF0452">
        <w:rPr>
          <w:rFonts w:ascii="Arial" w:hAnsi="Arial" w:cs="Arial"/>
          <w:color w:val="000000"/>
          <w:sz w:val="22"/>
          <w:szCs w:val="22"/>
        </w:rPr>
        <w:t>untuk memenuhi kebutuhan tersebut diatas.</w:t>
      </w:r>
    </w:p>
    <w:p w:rsidR="00AB1ECD" w:rsidRPr="00BF0452"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5</w:t>
      </w:r>
      <w:r w:rsidR="00077EF1" w:rsidRPr="00BF0452">
        <w:rPr>
          <w:rFonts w:ascii="Arial" w:hAnsi="Arial" w:cs="Arial"/>
          <w:color w:val="000000"/>
          <w:sz w:val="22"/>
          <w:szCs w:val="22"/>
        </w:rPr>
        <w:t>.</w:t>
      </w:r>
      <w:r w:rsidRPr="00BF0452">
        <w:rPr>
          <w:rFonts w:ascii="Arial" w:hAnsi="Arial" w:cs="Arial"/>
          <w:color w:val="000000"/>
          <w:sz w:val="22"/>
          <w:szCs w:val="22"/>
        </w:rPr>
        <w:t xml:space="preserve">Mengembangkan model umum. Ini merupakan aspek seni dari perencanaan program, dimana harus disusun secara harmonis kegiatan belajar dengan membuat   </w:t>
      </w:r>
      <w:r w:rsidR="00077EF1" w:rsidRPr="00BF0452">
        <w:rPr>
          <w:rFonts w:ascii="Arial" w:hAnsi="Arial" w:cs="Arial"/>
          <w:color w:val="000000"/>
          <w:sz w:val="22"/>
          <w:szCs w:val="22"/>
        </w:rPr>
        <w:t>kelompok</w:t>
      </w:r>
      <w:r w:rsidRPr="00BF0452">
        <w:rPr>
          <w:rFonts w:ascii="Arial" w:hAnsi="Arial" w:cs="Arial"/>
          <w:color w:val="000000"/>
          <w:sz w:val="22"/>
          <w:szCs w:val="22"/>
        </w:rPr>
        <w:t xml:space="preserve"> kelompok belajar baik kelompok besar maupun kelompok kecil.</w:t>
      </w:r>
    </w:p>
    <w:p w:rsidR="00077EF1" w:rsidRDefault="00077EF1"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t xml:space="preserve">Perencanaan evaluasi. Seperti halnya dalam diagnosa kebutuhan, dalam evaluasi harus sejalan dengan prinsip-prinsip orang dewasa, yaitu sebagai pribadi dan dapat mengarahkan diri sendiri. </w:t>
      </w:r>
    </w:p>
    <w:p w:rsidR="00BF0452" w:rsidRPr="00BF0452" w:rsidRDefault="00BF0452" w:rsidP="00BF0452">
      <w:pPr>
        <w:autoSpaceDE w:val="0"/>
        <w:autoSpaceDN w:val="0"/>
        <w:adjustRightInd w:val="0"/>
        <w:spacing w:line="360" w:lineRule="auto"/>
        <w:jc w:val="both"/>
        <w:rPr>
          <w:rFonts w:ascii="Arial" w:hAnsi="Arial" w:cs="Arial"/>
          <w:color w:val="000000"/>
          <w:sz w:val="22"/>
          <w:szCs w:val="22"/>
        </w:rPr>
      </w:pPr>
    </w:p>
    <w:p w:rsidR="00BF0452" w:rsidRDefault="00BF0452" w:rsidP="00BF0452">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KESIMPULAN DAN SARAN</w:t>
      </w:r>
    </w:p>
    <w:p w:rsidR="00AB1ECD" w:rsidRPr="00BF0452" w:rsidRDefault="00AB1ECD" w:rsidP="00BF0452">
      <w:pPr>
        <w:autoSpaceDE w:val="0"/>
        <w:autoSpaceDN w:val="0"/>
        <w:adjustRightInd w:val="0"/>
        <w:spacing w:line="360" w:lineRule="auto"/>
        <w:jc w:val="both"/>
        <w:rPr>
          <w:rFonts w:ascii="Arial" w:hAnsi="Arial" w:cs="Arial"/>
          <w:b/>
          <w:bCs/>
          <w:sz w:val="22"/>
          <w:szCs w:val="22"/>
        </w:rPr>
      </w:pPr>
      <w:r w:rsidRPr="00BF0452">
        <w:rPr>
          <w:rFonts w:ascii="Arial" w:hAnsi="Arial" w:cs="Arial"/>
          <w:b/>
          <w:bCs/>
          <w:sz w:val="22"/>
          <w:szCs w:val="22"/>
        </w:rPr>
        <w:t>1. Simpulan</w:t>
      </w:r>
    </w:p>
    <w:p w:rsidR="00077EF1" w:rsidRPr="00BF0452" w:rsidRDefault="00AB1ECD" w:rsidP="00BF0452">
      <w:pPr>
        <w:spacing w:line="360" w:lineRule="auto"/>
        <w:ind w:firstLine="567"/>
        <w:contextualSpacing/>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 xml:space="preserve">Dalam belajar orang dewasa memiliki suatu karakteristik, prinsip dan kondisinya dalam belajar. Orang dewasa biasanya banyak belajar dari pengalamannya sendiri dan memiliki suatu kesadaran akan kebutuhannya dalam belajar. Asumsinya pun setiap individu yang dewasa semakin matang sesuai dengan perjalanan waktu, olehkarena itu kesiapan belajar bukan ditentukan oleh kebutuhan atau paksaan akademik ataupun biologisnya, tetapi lebih banyak ditentukan oleh tuntutan perkembangan dan perubahan tugas dan peranan sosialnya. Selain itu orang dewasa juga mempunyai kecenderungan memiliki orientasi belajar yang berpusat pada pemecahan permasalahan yang dihadapi (Problem Centered Orientation). </w:t>
      </w:r>
      <w:r w:rsidRPr="00BF0452">
        <w:rPr>
          <w:rFonts w:ascii="Arial" w:hAnsi="Arial" w:cs="Arial"/>
          <w:color w:val="000000"/>
          <w:sz w:val="22"/>
          <w:szCs w:val="22"/>
        </w:rPr>
        <w:lastRenderedPageBreak/>
        <w:t>Dalam andragogi, keterlibatan orang dewasa dalam proses belajar jauh lebih besar, sebab sejak awal harus diadakan suatu diagnosa kebutuhan, merumuskan tujuan, dan mengevaluasi hasil belajar serta mengimplementasikannya secara bersama-sama.</w:t>
      </w:r>
    </w:p>
    <w:p w:rsidR="00AB1ECD" w:rsidRPr="00BF0452" w:rsidRDefault="00AB1ECD" w:rsidP="00BF0452">
      <w:pPr>
        <w:autoSpaceDE w:val="0"/>
        <w:autoSpaceDN w:val="0"/>
        <w:adjustRightInd w:val="0"/>
        <w:spacing w:line="360" w:lineRule="auto"/>
        <w:jc w:val="both"/>
        <w:rPr>
          <w:rFonts w:ascii="Arial" w:hAnsi="Arial" w:cs="Arial"/>
          <w:b/>
          <w:bCs/>
          <w:sz w:val="22"/>
          <w:szCs w:val="22"/>
        </w:rPr>
      </w:pPr>
      <w:r w:rsidRPr="00BF0452">
        <w:rPr>
          <w:rFonts w:ascii="Arial" w:hAnsi="Arial" w:cs="Arial"/>
          <w:b/>
          <w:bCs/>
          <w:sz w:val="22"/>
          <w:szCs w:val="22"/>
        </w:rPr>
        <w:t>2. Saran</w:t>
      </w:r>
    </w:p>
    <w:p w:rsidR="00AB1ECD" w:rsidRPr="00BF0452" w:rsidRDefault="00CD182F"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lang w:val="id-ID"/>
        </w:rPr>
        <w:t xml:space="preserve">        </w:t>
      </w:r>
      <w:r w:rsidR="00AB1ECD" w:rsidRPr="00BF0452">
        <w:rPr>
          <w:rFonts w:ascii="Arial" w:hAnsi="Arial" w:cs="Arial"/>
          <w:color w:val="000000"/>
          <w:sz w:val="22"/>
          <w:szCs w:val="22"/>
        </w:rPr>
        <w:t>Bagi pengambil kebijakan dalam hal</w:t>
      </w:r>
    </w:p>
    <w:p w:rsidR="0016522F" w:rsidRDefault="00AB1ECD" w:rsidP="00BF0452">
      <w:pPr>
        <w:autoSpaceDE w:val="0"/>
        <w:autoSpaceDN w:val="0"/>
        <w:adjustRightInd w:val="0"/>
        <w:spacing w:line="360" w:lineRule="auto"/>
        <w:jc w:val="both"/>
        <w:rPr>
          <w:rFonts w:ascii="Arial" w:hAnsi="Arial" w:cs="Arial"/>
          <w:color w:val="000000"/>
          <w:sz w:val="22"/>
          <w:szCs w:val="22"/>
        </w:rPr>
      </w:pPr>
      <w:r w:rsidRPr="00BF0452">
        <w:rPr>
          <w:rFonts w:ascii="Arial" w:hAnsi="Arial" w:cs="Arial"/>
          <w:color w:val="000000"/>
          <w:sz w:val="22"/>
          <w:szCs w:val="22"/>
        </w:rPr>
        <w:t>pembelajaran orang dewasa diharapkan mampu memberikan pertimbangan holistik ke arah</w:t>
      </w:r>
      <w:r w:rsidR="00077EF1" w:rsidRPr="00BF0452">
        <w:rPr>
          <w:rFonts w:ascii="Arial" w:hAnsi="Arial" w:cs="Arial"/>
          <w:color w:val="000000"/>
          <w:sz w:val="22"/>
          <w:szCs w:val="22"/>
          <w:lang w:val="id-ID"/>
        </w:rPr>
        <w:t xml:space="preserve"> </w:t>
      </w:r>
      <w:r w:rsidRPr="00BF0452">
        <w:rPr>
          <w:rFonts w:ascii="Arial" w:hAnsi="Arial" w:cs="Arial"/>
          <w:color w:val="000000"/>
          <w:sz w:val="22"/>
          <w:szCs w:val="22"/>
        </w:rPr>
        <w:t>pengembangan keterampilan dan peningkatan sumber daya orang dewasa yang berkualitas.</w:t>
      </w:r>
    </w:p>
    <w:p w:rsidR="00BF0452" w:rsidRPr="00BF0452" w:rsidRDefault="00BF0452" w:rsidP="00BF0452">
      <w:pPr>
        <w:autoSpaceDE w:val="0"/>
        <w:autoSpaceDN w:val="0"/>
        <w:adjustRightInd w:val="0"/>
        <w:spacing w:line="360" w:lineRule="auto"/>
        <w:jc w:val="both"/>
        <w:rPr>
          <w:rFonts w:ascii="Arial" w:hAnsi="Arial" w:cs="Arial"/>
          <w:color w:val="000000"/>
          <w:sz w:val="22"/>
          <w:szCs w:val="22"/>
        </w:rPr>
      </w:pPr>
    </w:p>
    <w:p w:rsidR="00AB1ECD" w:rsidRPr="00BF0452" w:rsidRDefault="00AB1ECD" w:rsidP="00BF0452">
      <w:pPr>
        <w:autoSpaceDE w:val="0"/>
        <w:autoSpaceDN w:val="0"/>
        <w:adjustRightInd w:val="0"/>
        <w:spacing w:line="360" w:lineRule="auto"/>
        <w:jc w:val="both"/>
        <w:rPr>
          <w:rFonts w:ascii="Arial" w:hAnsi="Arial" w:cs="Arial"/>
          <w:b/>
          <w:bCs/>
          <w:sz w:val="22"/>
          <w:szCs w:val="22"/>
        </w:rPr>
      </w:pPr>
      <w:r w:rsidRPr="00BF0452">
        <w:rPr>
          <w:rFonts w:ascii="Arial" w:hAnsi="Arial" w:cs="Arial"/>
          <w:b/>
          <w:bCs/>
          <w:sz w:val="22"/>
          <w:szCs w:val="22"/>
        </w:rPr>
        <w:t xml:space="preserve">DAFTAR PUSTAKA </w:t>
      </w:r>
    </w:p>
    <w:p w:rsidR="00CD182F" w:rsidRPr="00BF0452" w:rsidRDefault="00AB1ECD" w:rsidP="00BF0452">
      <w:pPr>
        <w:autoSpaceDE w:val="0"/>
        <w:autoSpaceDN w:val="0"/>
        <w:adjustRightInd w:val="0"/>
        <w:ind w:left="426" w:hanging="426"/>
        <w:jc w:val="both"/>
        <w:rPr>
          <w:rFonts w:ascii="Arial" w:hAnsi="Arial" w:cs="Arial"/>
          <w:color w:val="000000"/>
          <w:sz w:val="22"/>
          <w:szCs w:val="22"/>
          <w:lang w:val="id-ID"/>
        </w:rPr>
      </w:pPr>
      <w:r w:rsidRPr="00BF0452">
        <w:rPr>
          <w:rFonts w:ascii="Arial" w:hAnsi="Arial" w:cs="Arial"/>
          <w:color w:val="000000"/>
          <w:sz w:val="22"/>
          <w:szCs w:val="22"/>
        </w:rPr>
        <w:t xml:space="preserve">Ahmuddiputra, Enuh, &amp; Atmaja, Basar, </w:t>
      </w:r>
      <w:r w:rsidR="00CD182F" w:rsidRPr="00BF0452">
        <w:rPr>
          <w:rFonts w:ascii="Arial" w:hAnsi="Arial" w:cs="Arial"/>
          <w:color w:val="000000"/>
          <w:sz w:val="22"/>
          <w:szCs w:val="22"/>
          <w:lang w:val="id-ID"/>
        </w:rPr>
        <w:t xml:space="preserve"> </w:t>
      </w:r>
    </w:p>
    <w:p w:rsidR="00AB1ECD" w:rsidRPr="00BF0452" w:rsidRDefault="00AB1ECD" w:rsidP="00BF0452">
      <w:pPr>
        <w:autoSpaceDE w:val="0"/>
        <w:autoSpaceDN w:val="0"/>
        <w:adjustRightInd w:val="0"/>
        <w:ind w:left="426" w:hanging="426"/>
        <w:jc w:val="both"/>
        <w:rPr>
          <w:rFonts w:ascii="Arial" w:hAnsi="Arial" w:cs="Arial"/>
          <w:color w:val="000000"/>
          <w:sz w:val="22"/>
          <w:szCs w:val="22"/>
        </w:rPr>
      </w:pPr>
      <w:r w:rsidRPr="00BF0452">
        <w:rPr>
          <w:rFonts w:ascii="Arial" w:hAnsi="Arial" w:cs="Arial"/>
          <w:color w:val="000000"/>
          <w:sz w:val="22"/>
          <w:szCs w:val="22"/>
        </w:rPr>
        <w:t xml:space="preserve">Suyatna. (1986). </w:t>
      </w:r>
      <w:r w:rsidRPr="00BF0452">
        <w:rPr>
          <w:rFonts w:ascii="Arial" w:hAnsi="Arial" w:cs="Arial"/>
          <w:i/>
          <w:iCs/>
          <w:color w:val="000000"/>
          <w:sz w:val="22"/>
          <w:szCs w:val="22"/>
        </w:rPr>
        <w:t xml:space="preserve">Pendidikan Orang </w:t>
      </w:r>
      <w:r w:rsidR="006C2D8D" w:rsidRPr="00BF0452">
        <w:rPr>
          <w:rFonts w:ascii="Arial" w:hAnsi="Arial" w:cs="Arial"/>
          <w:i/>
          <w:iCs/>
          <w:color w:val="000000"/>
          <w:sz w:val="22"/>
          <w:szCs w:val="22"/>
          <w:lang w:val="id-ID"/>
        </w:rPr>
        <w:t xml:space="preserve"> </w:t>
      </w:r>
      <w:r w:rsidRPr="00BF0452">
        <w:rPr>
          <w:rFonts w:ascii="Arial" w:hAnsi="Arial" w:cs="Arial"/>
          <w:i/>
          <w:iCs/>
          <w:color w:val="000000"/>
          <w:sz w:val="22"/>
          <w:szCs w:val="22"/>
        </w:rPr>
        <w:t>Dewasa</w:t>
      </w:r>
      <w:r w:rsidRPr="00BF0452">
        <w:rPr>
          <w:rFonts w:ascii="Arial" w:hAnsi="Arial" w:cs="Arial"/>
          <w:color w:val="000000"/>
          <w:sz w:val="22"/>
          <w:szCs w:val="22"/>
        </w:rPr>
        <w:t>. Jakarta:</w:t>
      </w:r>
      <w:r w:rsidR="00077EF1" w:rsidRPr="00BF0452">
        <w:rPr>
          <w:rFonts w:ascii="Arial" w:hAnsi="Arial" w:cs="Arial"/>
          <w:color w:val="000000"/>
          <w:sz w:val="22"/>
          <w:szCs w:val="22"/>
          <w:lang w:val="id-ID"/>
        </w:rPr>
        <w:t xml:space="preserve"> </w:t>
      </w:r>
      <w:r w:rsidRPr="00BF0452">
        <w:rPr>
          <w:rFonts w:ascii="Arial" w:hAnsi="Arial" w:cs="Arial"/>
          <w:color w:val="000000"/>
          <w:sz w:val="22"/>
          <w:szCs w:val="22"/>
        </w:rPr>
        <w:t>Karunika.</w:t>
      </w:r>
    </w:p>
    <w:p w:rsidR="00CD182F" w:rsidRPr="00BF0452" w:rsidRDefault="00CD182F" w:rsidP="00BF0452">
      <w:pPr>
        <w:autoSpaceDE w:val="0"/>
        <w:autoSpaceDN w:val="0"/>
        <w:adjustRightInd w:val="0"/>
        <w:ind w:left="426" w:hanging="426"/>
        <w:jc w:val="both"/>
        <w:rPr>
          <w:rFonts w:ascii="Arial" w:eastAsia="Times New Roman" w:hAnsi="Arial" w:cs="Arial"/>
          <w:sz w:val="22"/>
          <w:szCs w:val="22"/>
          <w:lang w:eastAsia="id-ID"/>
        </w:rPr>
      </w:pPr>
    </w:p>
    <w:p w:rsidR="00CD182F" w:rsidRPr="00BF0452" w:rsidRDefault="00AB1ECD" w:rsidP="00BF0452">
      <w:pPr>
        <w:autoSpaceDE w:val="0"/>
        <w:autoSpaceDN w:val="0"/>
        <w:adjustRightInd w:val="0"/>
        <w:ind w:left="426" w:hanging="426"/>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 xml:space="preserve">Budiningsih, Asih. 2005. Belajar dan Pembelajaran. Jakarta: Rineka Cipta </w:t>
      </w:r>
      <w:r w:rsidRPr="00BF0452">
        <w:rPr>
          <w:rFonts w:ascii="Arial" w:eastAsia="Times New Roman" w:hAnsi="Arial" w:cs="Arial"/>
          <w:sz w:val="22"/>
          <w:szCs w:val="22"/>
          <w:lang w:eastAsia="id-ID"/>
        </w:rPr>
        <w:br/>
      </w:r>
    </w:p>
    <w:p w:rsidR="006C2D8D" w:rsidRPr="00BF0452" w:rsidRDefault="00AB1ECD" w:rsidP="00BF0452">
      <w:pPr>
        <w:autoSpaceDE w:val="0"/>
        <w:autoSpaceDN w:val="0"/>
        <w:adjustRightInd w:val="0"/>
        <w:ind w:left="426" w:hanging="426"/>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Iryanto, Asep. 2011. Andragogi Sebuah Pembeda Dalam Pelatihan. Diakses pada tanggal 25  Maret 20</w:t>
      </w:r>
      <w:r w:rsidR="00734C2E" w:rsidRPr="00BF0452">
        <w:rPr>
          <w:rFonts w:ascii="Arial" w:eastAsia="Times New Roman" w:hAnsi="Arial" w:cs="Arial"/>
          <w:sz w:val="22"/>
          <w:szCs w:val="22"/>
          <w:lang w:val="id-ID" w:eastAsia="id-ID"/>
        </w:rPr>
        <w:t>0</w:t>
      </w:r>
      <w:r w:rsidRPr="00BF0452">
        <w:rPr>
          <w:rFonts w:ascii="Arial" w:eastAsia="Times New Roman" w:hAnsi="Arial" w:cs="Arial"/>
          <w:sz w:val="22"/>
          <w:szCs w:val="22"/>
          <w:lang w:eastAsia="id-ID"/>
        </w:rPr>
        <w:t xml:space="preserve">3 dari </w:t>
      </w:r>
      <w:hyperlink r:id="rId14" w:history="1">
        <w:r w:rsidRPr="00BF0452">
          <w:rPr>
            <w:rStyle w:val="Hyperlink"/>
            <w:rFonts w:ascii="Arial" w:eastAsia="Times New Roman" w:hAnsi="Arial" w:cs="Arial"/>
            <w:color w:val="auto"/>
            <w:sz w:val="22"/>
            <w:szCs w:val="22"/>
            <w:u w:val="none"/>
            <w:lang w:eastAsia="id-ID"/>
          </w:rPr>
          <w:t>http://sumberilmupendamping.wordpress.com/2011/03/16/andragogi-</w:t>
        </w:r>
      </w:hyperlink>
      <w:r w:rsidR="00077EF1" w:rsidRPr="00BF0452">
        <w:rPr>
          <w:rFonts w:ascii="Arial" w:eastAsia="Times New Roman" w:hAnsi="Arial" w:cs="Arial"/>
          <w:sz w:val="22"/>
          <w:szCs w:val="22"/>
          <w:lang w:eastAsia="id-ID"/>
        </w:rPr>
        <w:t xml:space="preserve"> </w:t>
      </w:r>
      <w:r w:rsidRPr="00BF0452">
        <w:rPr>
          <w:rFonts w:ascii="Arial" w:eastAsia="Times New Roman" w:hAnsi="Arial" w:cs="Arial"/>
          <w:sz w:val="22"/>
          <w:szCs w:val="22"/>
          <w:lang w:eastAsia="id-ID"/>
        </w:rPr>
        <w:t xml:space="preserve"> sebuah-pembeda-dalam-pelatihan-bagian-1/ </w:t>
      </w:r>
      <w:r w:rsidRPr="00BF0452">
        <w:rPr>
          <w:rFonts w:ascii="Arial" w:eastAsia="Times New Roman" w:hAnsi="Arial" w:cs="Arial"/>
          <w:sz w:val="22"/>
          <w:szCs w:val="22"/>
          <w:lang w:eastAsia="id-ID"/>
        </w:rPr>
        <w:br/>
      </w:r>
    </w:p>
    <w:p w:rsidR="006C2D8D" w:rsidRPr="00BF0452" w:rsidRDefault="006C2D8D" w:rsidP="00BF0452">
      <w:pPr>
        <w:autoSpaceDE w:val="0"/>
        <w:autoSpaceDN w:val="0"/>
        <w:adjustRightInd w:val="0"/>
        <w:ind w:left="426" w:hanging="426"/>
        <w:jc w:val="both"/>
        <w:rPr>
          <w:rFonts w:ascii="Arial" w:hAnsi="Arial" w:cs="Arial"/>
          <w:i/>
          <w:iCs/>
          <w:color w:val="000000"/>
          <w:sz w:val="22"/>
          <w:szCs w:val="22"/>
        </w:rPr>
      </w:pPr>
      <w:r w:rsidRPr="00BF0452">
        <w:rPr>
          <w:rFonts w:ascii="Arial" w:hAnsi="Arial" w:cs="Arial"/>
          <w:color w:val="000000"/>
          <w:sz w:val="22"/>
          <w:szCs w:val="22"/>
        </w:rPr>
        <w:t>Knowles, Malcolm S. (1970). "</w:t>
      </w:r>
      <w:r w:rsidRPr="00BF0452">
        <w:rPr>
          <w:rFonts w:ascii="Arial" w:hAnsi="Arial" w:cs="Arial"/>
          <w:i/>
          <w:iCs/>
          <w:color w:val="000000"/>
          <w:sz w:val="22"/>
          <w:szCs w:val="22"/>
        </w:rPr>
        <w:t>The modern practicsof adult   education, andragogy versus pedagogi". New York : Association Press.</w:t>
      </w:r>
    </w:p>
    <w:p w:rsidR="006C2D8D" w:rsidRPr="00BF0452" w:rsidRDefault="006C2D8D" w:rsidP="00BF0452">
      <w:pPr>
        <w:autoSpaceDE w:val="0"/>
        <w:autoSpaceDN w:val="0"/>
        <w:adjustRightInd w:val="0"/>
        <w:ind w:left="426" w:hanging="426"/>
        <w:jc w:val="both"/>
        <w:rPr>
          <w:rFonts w:ascii="Arial" w:hAnsi="Arial" w:cs="Arial"/>
          <w:i/>
          <w:iCs/>
          <w:color w:val="000000"/>
          <w:sz w:val="22"/>
          <w:szCs w:val="22"/>
        </w:rPr>
      </w:pPr>
    </w:p>
    <w:p w:rsidR="00AB1ECD" w:rsidRPr="00BF0452" w:rsidRDefault="00AB1ECD" w:rsidP="00BF0452">
      <w:pPr>
        <w:autoSpaceDE w:val="0"/>
        <w:autoSpaceDN w:val="0"/>
        <w:adjustRightInd w:val="0"/>
        <w:ind w:left="426" w:hanging="426"/>
        <w:jc w:val="both"/>
        <w:rPr>
          <w:rFonts w:ascii="Arial" w:eastAsia="Times New Roman" w:hAnsi="Arial" w:cs="Arial"/>
          <w:sz w:val="22"/>
          <w:szCs w:val="22"/>
          <w:lang w:eastAsia="id-ID"/>
        </w:rPr>
      </w:pPr>
      <w:r w:rsidRPr="00BF0452">
        <w:rPr>
          <w:rFonts w:ascii="Arial" w:eastAsia="Times New Roman" w:hAnsi="Arial" w:cs="Arial"/>
          <w:sz w:val="22"/>
          <w:szCs w:val="22"/>
          <w:lang w:eastAsia="id-ID"/>
        </w:rPr>
        <w:t xml:space="preserve">Knowles, Malcolm. 1979. The Adult Learning (thirt Edition), Houston, Paris, London,    Tokyo: Gulf Publishing Company. </w:t>
      </w:r>
    </w:p>
    <w:p w:rsidR="006C2D8D" w:rsidRPr="00BF0452" w:rsidRDefault="00AB1ECD" w:rsidP="00BF0452">
      <w:pPr>
        <w:autoSpaceDE w:val="0"/>
        <w:autoSpaceDN w:val="0"/>
        <w:adjustRightInd w:val="0"/>
        <w:ind w:left="426" w:hanging="426"/>
        <w:jc w:val="both"/>
        <w:rPr>
          <w:rFonts w:ascii="Arial" w:hAnsi="Arial" w:cs="Arial"/>
          <w:color w:val="000000"/>
          <w:sz w:val="22"/>
          <w:szCs w:val="22"/>
        </w:rPr>
      </w:pPr>
      <w:r w:rsidRPr="00BF0452">
        <w:rPr>
          <w:rFonts w:ascii="Arial" w:hAnsi="Arial" w:cs="Arial"/>
          <w:color w:val="000000"/>
          <w:sz w:val="22"/>
          <w:szCs w:val="22"/>
        </w:rPr>
        <w:t>---------------------(1979). "</w:t>
      </w:r>
      <w:r w:rsidRPr="00BF0452">
        <w:rPr>
          <w:rFonts w:ascii="Arial" w:hAnsi="Arial" w:cs="Arial"/>
          <w:i/>
          <w:iCs/>
          <w:color w:val="000000"/>
          <w:sz w:val="22"/>
          <w:szCs w:val="22"/>
        </w:rPr>
        <w:t xml:space="preserve">The adult learners : A neglected species". </w:t>
      </w:r>
      <w:r w:rsidRPr="00BF0452">
        <w:rPr>
          <w:rFonts w:ascii="Arial" w:hAnsi="Arial" w:cs="Arial"/>
          <w:color w:val="000000"/>
          <w:sz w:val="22"/>
          <w:szCs w:val="22"/>
        </w:rPr>
        <w:t>Texas : Gulf Publishing</w:t>
      </w:r>
      <w:r w:rsidR="00077EF1" w:rsidRPr="00BF0452">
        <w:rPr>
          <w:rFonts w:ascii="Arial" w:hAnsi="Arial" w:cs="Arial"/>
          <w:color w:val="000000"/>
          <w:sz w:val="22"/>
          <w:szCs w:val="22"/>
          <w:lang w:val="id-ID"/>
        </w:rPr>
        <w:t xml:space="preserve"> </w:t>
      </w:r>
      <w:r w:rsidRPr="00BF0452">
        <w:rPr>
          <w:rFonts w:ascii="Arial" w:hAnsi="Arial" w:cs="Arial"/>
          <w:color w:val="000000"/>
          <w:sz w:val="22"/>
          <w:szCs w:val="22"/>
        </w:rPr>
        <w:t xml:space="preserve"> Company Houston.</w:t>
      </w:r>
    </w:p>
    <w:p w:rsidR="00AB1ECD" w:rsidRPr="00BF0452" w:rsidRDefault="00AB1ECD" w:rsidP="00BF0452">
      <w:pPr>
        <w:autoSpaceDE w:val="0"/>
        <w:autoSpaceDN w:val="0"/>
        <w:adjustRightInd w:val="0"/>
        <w:ind w:left="426" w:hanging="426"/>
        <w:jc w:val="both"/>
        <w:rPr>
          <w:rFonts w:ascii="Arial" w:hAnsi="Arial" w:cs="Arial"/>
          <w:color w:val="000000"/>
          <w:sz w:val="22"/>
          <w:szCs w:val="22"/>
        </w:rPr>
      </w:pPr>
      <w:r w:rsidRPr="00BF0452">
        <w:rPr>
          <w:rFonts w:ascii="Arial" w:eastAsia="Times New Roman" w:hAnsi="Arial" w:cs="Arial"/>
          <w:sz w:val="22"/>
          <w:szCs w:val="22"/>
          <w:lang w:eastAsia="id-ID"/>
        </w:rPr>
        <w:lastRenderedPageBreak/>
        <w:br/>
      </w:r>
      <w:r w:rsidRPr="00BF0452">
        <w:rPr>
          <w:rFonts w:ascii="Arial" w:hAnsi="Arial" w:cs="Arial"/>
          <w:color w:val="000000"/>
          <w:sz w:val="22"/>
          <w:szCs w:val="22"/>
        </w:rPr>
        <w:t xml:space="preserve">Lunandi, A, G. (1987). </w:t>
      </w:r>
      <w:r w:rsidRPr="00BF0452">
        <w:rPr>
          <w:rFonts w:ascii="Arial" w:hAnsi="Arial" w:cs="Arial"/>
          <w:i/>
          <w:iCs/>
          <w:color w:val="000000"/>
          <w:sz w:val="22"/>
          <w:szCs w:val="22"/>
        </w:rPr>
        <w:t xml:space="preserve">Pendidikan orang </w:t>
      </w:r>
      <w:r w:rsidR="00077EF1" w:rsidRPr="00BF0452">
        <w:rPr>
          <w:rFonts w:ascii="Arial" w:hAnsi="Arial" w:cs="Arial"/>
          <w:i/>
          <w:iCs/>
          <w:color w:val="000000"/>
          <w:sz w:val="22"/>
          <w:szCs w:val="22"/>
          <w:lang w:val="id-ID"/>
        </w:rPr>
        <w:t xml:space="preserve">  </w:t>
      </w:r>
      <w:r w:rsidRPr="00BF0452">
        <w:rPr>
          <w:rFonts w:ascii="Arial" w:hAnsi="Arial" w:cs="Arial"/>
          <w:i/>
          <w:iCs/>
          <w:color w:val="000000"/>
          <w:sz w:val="22"/>
          <w:szCs w:val="22"/>
        </w:rPr>
        <w:t>dewasa</w:t>
      </w:r>
      <w:r w:rsidRPr="00BF0452">
        <w:rPr>
          <w:rFonts w:ascii="Arial" w:hAnsi="Arial" w:cs="Arial"/>
          <w:color w:val="000000"/>
          <w:sz w:val="22"/>
          <w:szCs w:val="22"/>
        </w:rPr>
        <w:t>. Jakarta: Gramedi</w:t>
      </w:r>
    </w:p>
    <w:p w:rsidR="006C2D8D" w:rsidRPr="00BF0452" w:rsidRDefault="006C2D8D" w:rsidP="00BF0452">
      <w:pPr>
        <w:autoSpaceDE w:val="0"/>
        <w:autoSpaceDN w:val="0"/>
        <w:adjustRightInd w:val="0"/>
        <w:ind w:left="426" w:hanging="426"/>
        <w:jc w:val="both"/>
        <w:rPr>
          <w:rFonts w:ascii="Arial" w:hAnsi="Arial" w:cs="Arial"/>
          <w:color w:val="000000"/>
          <w:sz w:val="22"/>
          <w:szCs w:val="22"/>
        </w:rPr>
      </w:pPr>
    </w:p>
    <w:p w:rsidR="00AB1ECD" w:rsidRPr="00BF0452" w:rsidRDefault="00AB1ECD" w:rsidP="00BF0452">
      <w:pPr>
        <w:autoSpaceDE w:val="0"/>
        <w:autoSpaceDN w:val="0"/>
        <w:adjustRightInd w:val="0"/>
        <w:ind w:left="426" w:hanging="426"/>
        <w:jc w:val="both"/>
        <w:rPr>
          <w:rFonts w:ascii="Arial" w:hAnsi="Arial" w:cs="Arial"/>
          <w:color w:val="000000"/>
          <w:sz w:val="22"/>
          <w:szCs w:val="22"/>
        </w:rPr>
      </w:pPr>
      <w:r w:rsidRPr="00BF0452">
        <w:rPr>
          <w:rFonts w:ascii="Arial" w:hAnsi="Arial" w:cs="Arial"/>
          <w:color w:val="000000"/>
          <w:sz w:val="22"/>
          <w:szCs w:val="22"/>
        </w:rPr>
        <w:t>Maslow, A. H. (1966). "</w:t>
      </w:r>
      <w:r w:rsidRPr="00BF0452">
        <w:rPr>
          <w:rFonts w:ascii="Arial" w:hAnsi="Arial" w:cs="Arial"/>
          <w:i/>
          <w:iCs/>
          <w:color w:val="000000"/>
          <w:sz w:val="22"/>
          <w:szCs w:val="22"/>
        </w:rPr>
        <w:t xml:space="preserve">Toward a psycology Please do not use illegal software...of being".    </w:t>
      </w:r>
      <w:r w:rsidRPr="00BF0452">
        <w:rPr>
          <w:rFonts w:ascii="Arial" w:hAnsi="Arial" w:cs="Arial"/>
          <w:color w:val="000000"/>
          <w:sz w:val="22"/>
          <w:szCs w:val="22"/>
        </w:rPr>
        <w:t>New Jersey : Van Nostrand.</w:t>
      </w:r>
    </w:p>
    <w:p w:rsidR="006C2D8D" w:rsidRPr="00BF0452" w:rsidRDefault="006C2D8D" w:rsidP="00BF0452">
      <w:pPr>
        <w:autoSpaceDE w:val="0"/>
        <w:autoSpaceDN w:val="0"/>
        <w:adjustRightInd w:val="0"/>
        <w:ind w:left="426" w:hanging="426"/>
        <w:jc w:val="both"/>
        <w:rPr>
          <w:rFonts w:ascii="Arial" w:hAnsi="Arial" w:cs="Arial"/>
          <w:i/>
          <w:iCs/>
          <w:color w:val="000000"/>
          <w:sz w:val="22"/>
          <w:szCs w:val="22"/>
        </w:rPr>
      </w:pPr>
    </w:p>
    <w:p w:rsidR="006C2D8D" w:rsidRPr="00BF0452" w:rsidRDefault="00AB1ECD" w:rsidP="00BF0452">
      <w:pPr>
        <w:autoSpaceDE w:val="0"/>
        <w:autoSpaceDN w:val="0"/>
        <w:adjustRightInd w:val="0"/>
        <w:ind w:left="426" w:hanging="426"/>
        <w:jc w:val="both"/>
        <w:rPr>
          <w:rFonts w:ascii="Arial" w:hAnsi="Arial" w:cs="Arial"/>
          <w:sz w:val="22"/>
          <w:szCs w:val="22"/>
          <w:lang w:val="fi-FI"/>
        </w:rPr>
      </w:pPr>
      <w:r w:rsidRPr="00BF0452">
        <w:rPr>
          <w:rFonts w:ascii="Arial" w:eastAsia="Times New Roman" w:hAnsi="Arial" w:cs="Arial"/>
          <w:sz w:val="22"/>
          <w:szCs w:val="22"/>
          <w:lang w:eastAsia="id-ID"/>
        </w:rPr>
        <w:t>Malik, Halim. 2011. Teori Andragogi dan Penerapannya. Diakses pada tanggal 25 Maret 20</w:t>
      </w:r>
      <w:r w:rsidR="00CD182F" w:rsidRPr="00BF0452">
        <w:rPr>
          <w:rFonts w:ascii="Arial" w:eastAsia="Times New Roman" w:hAnsi="Arial" w:cs="Arial"/>
          <w:sz w:val="22"/>
          <w:szCs w:val="22"/>
          <w:lang w:val="id-ID" w:eastAsia="id-ID"/>
        </w:rPr>
        <w:t>0</w:t>
      </w:r>
      <w:r w:rsidRPr="00BF0452">
        <w:rPr>
          <w:rFonts w:ascii="Arial" w:eastAsia="Times New Roman" w:hAnsi="Arial" w:cs="Arial"/>
          <w:sz w:val="22"/>
          <w:szCs w:val="22"/>
          <w:lang w:eastAsia="id-ID"/>
        </w:rPr>
        <w:t>3</w:t>
      </w:r>
      <w:r w:rsidR="006C2D8D" w:rsidRPr="00BF0452">
        <w:rPr>
          <w:rFonts w:ascii="Arial" w:eastAsia="Times New Roman" w:hAnsi="Arial" w:cs="Arial"/>
          <w:sz w:val="22"/>
          <w:szCs w:val="22"/>
          <w:lang w:val="id-ID" w:eastAsia="id-ID"/>
        </w:rPr>
        <w:t xml:space="preserve"> </w:t>
      </w:r>
      <w:r w:rsidRPr="00BF0452">
        <w:rPr>
          <w:rFonts w:ascii="Arial" w:eastAsia="Times New Roman" w:hAnsi="Arial" w:cs="Arial"/>
          <w:sz w:val="22"/>
          <w:szCs w:val="22"/>
          <w:lang w:eastAsia="id-ID"/>
        </w:rPr>
        <w:t>dari</w:t>
      </w:r>
      <w:r w:rsidR="006C2D8D" w:rsidRPr="00BF0452">
        <w:rPr>
          <w:rFonts w:ascii="Arial" w:eastAsia="Times New Roman" w:hAnsi="Arial" w:cs="Arial"/>
          <w:sz w:val="22"/>
          <w:szCs w:val="22"/>
          <w:lang w:eastAsia="id-ID"/>
        </w:rPr>
        <w:t xml:space="preserve"> </w:t>
      </w:r>
      <w:r w:rsidRPr="00BF0452">
        <w:rPr>
          <w:rFonts w:ascii="Arial" w:eastAsia="Times New Roman" w:hAnsi="Arial" w:cs="Arial"/>
          <w:sz w:val="22"/>
          <w:szCs w:val="22"/>
          <w:lang w:eastAsia="id-ID"/>
        </w:rPr>
        <w:t>http://edukasi.kompasiana.com.</w:t>
      </w:r>
      <w:r w:rsidRPr="00BF0452">
        <w:rPr>
          <w:rFonts w:ascii="Arial" w:eastAsia="Times New Roman" w:hAnsi="Arial" w:cs="Arial"/>
          <w:sz w:val="22"/>
          <w:szCs w:val="22"/>
          <w:lang w:eastAsia="id-ID"/>
        </w:rPr>
        <w:br/>
      </w:r>
    </w:p>
    <w:p w:rsidR="006C2D8D" w:rsidRPr="00BF0452" w:rsidRDefault="00AB1ECD" w:rsidP="00BF0452">
      <w:pPr>
        <w:autoSpaceDE w:val="0"/>
        <w:autoSpaceDN w:val="0"/>
        <w:adjustRightInd w:val="0"/>
        <w:ind w:left="426" w:hanging="426"/>
        <w:jc w:val="both"/>
        <w:rPr>
          <w:rFonts w:ascii="Arial" w:hAnsi="Arial" w:cs="Arial"/>
          <w:color w:val="000000"/>
          <w:sz w:val="22"/>
          <w:szCs w:val="22"/>
          <w:lang w:val="id-ID"/>
        </w:rPr>
      </w:pPr>
      <w:r w:rsidRPr="00BF0452">
        <w:rPr>
          <w:rFonts w:ascii="Arial" w:hAnsi="Arial" w:cs="Arial"/>
          <w:sz w:val="22"/>
          <w:szCs w:val="22"/>
          <w:lang w:val="fi-FI"/>
        </w:rPr>
        <w:t>Nawawi, Hadari, dan Martini Had</w:t>
      </w:r>
      <w:r w:rsidRPr="00BF0452">
        <w:rPr>
          <w:rFonts w:ascii="Arial" w:hAnsi="Arial" w:cs="Arial"/>
          <w:sz w:val="22"/>
          <w:szCs w:val="22"/>
        </w:rPr>
        <w:t>a</w:t>
      </w:r>
      <w:r w:rsidRPr="00BF0452">
        <w:rPr>
          <w:rFonts w:ascii="Arial" w:hAnsi="Arial" w:cs="Arial"/>
          <w:sz w:val="22"/>
          <w:szCs w:val="22"/>
          <w:lang w:val="fi-FI"/>
        </w:rPr>
        <w:t xml:space="preserve">ri (1992) Kepemimpinan Yang Efektif, Gajah Mada Universitas </w:t>
      </w:r>
      <w:r w:rsidRPr="00BF0452">
        <w:rPr>
          <w:rFonts w:ascii="Arial" w:hAnsi="Arial" w:cs="Arial"/>
          <w:sz w:val="22"/>
          <w:szCs w:val="22"/>
        </w:rPr>
        <w:t xml:space="preserve"> </w:t>
      </w:r>
      <w:r w:rsidRPr="00BF0452">
        <w:rPr>
          <w:rFonts w:ascii="Arial" w:hAnsi="Arial" w:cs="Arial"/>
          <w:sz w:val="22"/>
          <w:szCs w:val="22"/>
          <w:lang w:val="fi-FI"/>
        </w:rPr>
        <w:t>Press, Yogyakarta</w:t>
      </w:r>
      <w:r w:rsidRPr="00BF0452">
        <w:rPr>
          <w:rFonts w:ascii="Arial" w:hAnsi="Arial" w:cs="Arial"/>
          <w:color w:val="000000"/>
          <w:sz w:val="22"/>
          <w:szCs w:val="22"/>
        </w:rPr>
        <w:t xml:space="preserve"> </w:t>
      </w:r>
      <w:r w:rsidR="006C2D8D" w:rsidRPr="00BF0452">
        <w:rPr>
          <w:rFonts w:ascii="Arial" w:hAnsi="Arial" w:cs="Arial"/>
          <w:color w:val="000000"/>
          <w:sz w:val="22"/>
          <w:szCs w:val="22"/>
          <w:lang w:val="id-ID"/>
        </w:rPr>
        <w:t>.</w:t>
      </w:r>
    </w:p>
    <w:p w:rsidR="006C2D8D" w:rsidRPr="00BF0452" w:rsidRDefault="006C2D8D" w:rsidP="00BF0452">
      <w:pPr>
        <w:autoSpaceDE w:val="0"/>
        <w:autoSpaceDN w:val="0"/>
        <w:adjustRightInd w:val="0"/>
        <w:ind w:left="426" w:hanging="426"/>
        <w:jc w:val="both"/>
        <w:rPr>
          <w:rFonts w:ascii="Arial" w:hAnsi="Arial" w:cs="Arial"/>
          <w:i/>
          <w:iCs/>
          <w:color w:val="000000"/>
          <w:sz w:val="22"/>
          <w:szCs w:val="22"/>
        </w:rPr>
      </w:pPr>
    </w:p>
    <w:p w:rsidR="00AB1ECD" w:rsidRPr="00BF0452" w:rsidRDefault="00AB1ECD" w:rsidP="00BF0452">
      <w:pPr>
        <w:autoSpaceDE w:val="0"/>
        <w:autoSpaceDN w:val="0"/>
        <w:adjustRightInd w:val="0"/>
        <w:ind w:left="426" w:hanging="426"/>
        <w:jc w:val="both"/>
        <w:rPr>
          <w:rFonts w:ascii="Arial" w:hAnsi="Arial" w:cs="Arial"/>
          <w:color w:val="000000"/>
          <w:sz w:val="22"/>
          <w:szCs w:val="22"/>
        </w:rPr>
      </w:pPr>
      <w:r w:rsidRPr="00BF0452">
        <w:rPr>
          <w:rFonts w:ascii="Arial" w:hAnsi="Arial" w:cs="Arial"/>
          <w:color w:val="000000"/>
          <w:sz w:val="22"/>
          <w:szCs w:val="22"/>
        </w:rPr>
        <w:t>Piaget, J. (1959). "</w:t>
      </w:r>
      <w:r w:rsidRPr="00BF0452">
        <w:rPr>
          <w:rFonts w:ascii="Arial" w:hAnsi="Arial" w:cs="Arial"/>
          <w:i/>
          <w:iCs/>
          <w:color w:val="000000"/>
          <w:sz w:val="22"/>
          <w:szCs w:val="22"/>
        </w:rPr>
        <w:t>The growth of logical thinking from childood fo adolescence</w:t>
      </w:r>
      <w:r w:rsidRPr="00BF0452">
        <w:rPr>
          <w:rFonts w:ascii="Arial" w:hAnsi="Arial" w:cs="Arial"/>
          <w:color w:val="000000"/>
          <w:sz w:val="22"/>
          <w:szCs w:val="22"/>
        </w:rPr>
        <w:t>. New York :  Basic Books.</w:t>
      </w:r>
    </w:p>
    <w:p w:rsidR="00AB1ECD" w:rsidRPr="00BF0452" w:rsidRDefault="00AB1ECD" w:rsidP="00BF0452">
      <w:pPr>
        <w:ind w:left="426" w:hanging="426"/>
        <w:jc w:val="both"/>
        <w:rPr>
          <w:rFonts w:ascii="Arial" w:hAnsi="Arial" w:cs="Arial"/>
          <w:color w:val="000000"/>
          <w:sz w:val="22"/>
          <w:szCs w:val="22"/>
        </w:rPr>
      </w:pPr>
    </w:p>
    <w:sectPr w:rsidR="00AB1ECD" w:rsidRPr="00BF0452" w:rsidSect="004C1168">
      <w:type w:val="continuous"/>
      <w:pgSz w:w="11907" w:h="16840" w:code="9"/>
      <w:pgMar w:top="1701" w:right="1134" w:bottom="1701" w:left="1701" w:header="720" w:footer="720" w:gutter="0"/>
      <w:pgNumType w:start="16"/>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37" w:rsidRDefault="00910B37" w:rsidP="005D7567">
      <w:r>
        <w:separator/>
      </w:r>
    </w:p>
  </w:endnote>
  <w:endnote w:type="continuationSeparator" w:id="0">
    <w:p w:rsidR="00910B37" w:rsidRDefault="00910B37" w:rsidP="005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67" w:rsidRPr="00364879" w:rsidRDefault="00910B37">
    <w:pPr>
      <w:pStyle w:val="Footer"/>
      <w:rPr>
        <w:lang w:val="id-ID"/>
      </w:rPr>
    </w:pPr>
    <w:r>
      <w:rPr>
        <w:noProof/>
      </w:rPr>
      <w:pict>
        <v:group id="Group 37" o:spid="_x0000_s2050" style="position:absolute;margin-left:-23.75pt;margin-top:17pt;width:453.25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205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205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style="mso-next-textbox:#Text Box 39" inset=",,,0">
              <w:txbxContent>
                <w:p w:rsidR="0053353F" w:rsidRPr="0053353F" w:rsidRDefault="00FA32BB" w:rsidP="00FA32BB">
                  <w:pPr>
                    <w:jc w:val="center"/>
                    <w:rPr>
                      <w:rFonts w:ascii="Lucida Calligraphy" w:hAnsi="Lucida Calligraphy"/>
                      <w:color w:val="7F7F7F" w:themeColor="text1" w:themeTint="80"/>
                      <w:sz w:val="18"/>
                    </w:rPr>
                  </w:pPr>
                  <w:r>
                    <w:rPr>
                      <w:rFonts w:ascii="Lucida Calligraphy" w:hAnsi="Lucida Calligraphy"/>
                      <w:color w:val="7F7F7F" w:themeColor="text1" w:themeTint="80"/>
                      <w:sz w:val="18"/>
                    </w:rPr>
                    <w:t xml:space="preserve">                                     </w:t>
                  </w:r>
                  <w:r w:rsidR="0053353F" w:rsidRPr="0053353F">
                    <w:rPr>
                      <w:rFonts w:ascii="Lucida Calligraphy" w:hAnsi="Lucida Calligraphy"/>
                      <w:color w:val="7F7F7F" w:themeColor="text1" w:themeTint="80"/>
                      <w:sz w:val="18"/>
                    </w:rPr>
                    <w:t>Jurnal Cendekiawan Ilmiah</w:t>
                  </w:r>
                  <w:r w:rsidR="00C74A06">
                    <w:rPr>
                      <w:rFonts w:ascii="Lucida Calligraphy" w:hAnsi="Lucida Calligraphy"/>
                      <w:color w:val="7F7F7F" w:themeColor="text1" w:themeTint="80"/>
                      <w:sz w:val="18"/>
                    </w:rPr>
                    <w:t xml:space="preserve"> PLS</w:t>
                  </w:r>
                  <w:r w:rsidR="0053353F" w:rsidRPr="0053353F">
                    <w:rPr>
                      <w:rFonts w:ascii="Lucida Calligraphy" w:hAnsi="Lucida Calligraphy"/>
                      <w:color w:val="7F7F7F" w:themeColor="text1" w:themeTint="80"/>
                      <w:sz w:val="18"/>
                    </w:rPr>
                    <w:t>, Vol 1 No 1, November 2016</w:t>
                  </w:r>
                  <w:r>
                    <w:rPr>
                      <w:rFonts w:ascii="Lucida Calligraphy" w:hAnsi="Lucida Calligraphy"/>
                      <w:color w:val="7F7F7F" w:themeColor="text1" w:themeTint="80"/>
                      <w:sz w:val="18"/>
                    </w:rPr>
                    <w:t xml:space="preserve"> </w:t>
                  </w:r>
                </w:p>
                <w:p w:rsidR="0053353F" w:rsidRPr="0053353F" w:rsidRDefault="0053353F" w:rsidP="0053353F">
                  <w:pPr>
                    <w:jc w:val="right"/>
                    <w:rPr>
                      <w:rFonts w:ascii="Lucida Calligraphy" w:hAnsi="Lucida Calligraphy"/>
                      <w:color w:val="808080" w:themeColor="background1" w:themeShade="80"/>
                      <w:sz w:val="18"/>
                    </w:rPr>
                  </w:pPr>
                </w:p>
              </w:txbxContent>
            </v:textbox>
          </v:shape>
          <w10:wrap type="square" anchorx="margin" anchory="margin"/>
        </v:group>
      </w:pict>
    </w:r>
    <w:r>
      <w:rPr>
        <w:noProof/>
      </w:rPr>
      <w:pict>
        <v:rect id="Rectangle 40" o:spid="_x0000_s2049" style="position:absolute;margin-left:-25.65pt;margin-top:17pt;width:36pt;height:25.2pt;z-index:251659264;visibility:visible;mso-wrap-style:square;mso-width-percent:0;mso-height-percent:0;mso-wrap-distance-left:0;mso-wrap-distance-top:0;mso-wrap-distance-right:0;mso-wrap-distance-bottom:0;mso-position-horizontal-relative:right-margin-area;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style="mso-next-textbox:#Rectangle 40">
            <w:txbxContent>
              <w:p w:rsidR="0053353F" w:rsidRDefault="0053353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1439C">
                  <w:rPr>
                    <w:noProof/>
                    <w:color w:val="FFFFFF" w:themeColor="background1"/>
                    <w:sz w:val="28"/>
                    <w:szCs w:val="28"/>
                  </w:rPr>
                  <w:t>16</w:t>
                </w:r>
                <w:r>
                  <w:rPr>
                    <w:noProof/>
                    <w:color w:val="FFFFFF" w:themeColor="background1"/>
                    <w:sz w:val="28"/>
                    <w:szCs w:val="28"/>
                  </w:rPr>
                  <w:fldChar w:fldCharType="end"/>
                </w:r>
              </w:p>
            </w:txbxContent>
          </v:textbox>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37" w:rsidRDefault="00910B37" w:rsidP="005D7567">
      <w:r>
        <w:separator/>
      </w:r>
    </w:p>
  </w:footnote>
  <w:footnote w:type="continuationSeparator" w:id="0">
    <w:p w:rsidR="00910B37" w:rsidRDefault="00910B37" w:rsidP="005D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79" w:rsidRDefault="00364879">
    <w:pPr>
      <w:pStyle w:val="Header"/>
      <w:jc w:val="right"/>
    </w:pPr>
  </w:p>
  <w:p w:rsidR="00364879" w:rsidRDefault="00364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11DC"/>
    <w:multiLevelType w:val="hybridMultilevel"/>
    <w:tmpl w:val="8F4A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E0949"/>
    <w:multiLevelType w:val="hybridMultilevel"/>
    <w:tmpl w:val="8E30294E"/>
    <w:lvl w:ilvl="0" w:tplc="0421000F">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9B202A"/>
    <w:multiLevelType w:val="hybridMultilevel"/>
    <w:tmpl w:val="9EAE222E"/>
    <w:lvl w:ilvl="0" w:tplc="D6B21B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E42C0"/>
    <w:multiLevelType w:val="hybridMultilevel"/>
    <w:tmpl w:val="A74CADB4"/>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B63BEF"/>
    <w:multiLevelType w:val="hybridMultilevel"/>
    <w:tmpl w:val="309E6F98"/>
    <w:lvl w:ilvl="0" w:tplc="04090019">
      <w:start w:val="1"/>
      <w:numFmt w:val="lowerLetter"/>
      <w:lvlText w:val="%1."/>
      <w:lvlJc w:val="left"/>
      <w:pPr>
        <w:ind w:left="720" w:hanging="360"/>
      </w:pPr>
      <w:rPr>
        <w:rFonts w:hint="default"/>
      </w:rPr>
    </w:lvl>
    <w:lvl w:ilvl="1" w:tplc="8DF446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E44DC"/>
    <w:multiLevelType w:val="hybridMultilevel"/>
    <w:tmpl w:val="F7A06AA8"/>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494CF2"/>
    <w:multiLevelType w:val="hybridMultilevel"/>
    <w:tmpl w:val="9774D7D0"/>
    <w:lvl w:ilvl="0" w:tplc="ACDAC680">
      <w:start w:val="1"/>
      <w:numFmt w:val="decimal"/>
      <w:lvlText w:val="%1."/>
      <w:lvlJc w:val="left"/>
      <w:pPr>
        <w:ind w:left="1860" w:hanging="11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AA407E"/>
    <w:multiLevelType w:val="hybridMultilevel"/>
    <w:tmpl w:val="5122D8D0"/>
    <w:lvl w:ilvl="0" w:tplc="47E21EC4">
      <w:start w:val="1"/>
      <w:numFmt w:val="upperLetter"/>
      <w:lvlText w:val="%1."/>
      <w:lvlJc w:val="left"/>
      <w:pPr>
        <w:ind w:left="1279" w:hanging="360"/>
      </w:pPr>
      <w:rPr>
        <w:rFonts w:hint="default"/>
      </w:rPr>
    </w:lvl>
    <w:lvl w:ilvl="1" w:tplc="38B293FC">
      <w:start w:val="1"/>
      <w:numFmt w:val="decimal"/>
      <w:lvlText w:val="%2."/>
      <w:lvlJc w:val="left"/>
      <w:pPr>
        <w:ind w:left="1999" w:hanging="360"/>
      </w:pPr>
      <w:rPr>
        <w:rFonts w:hint="default"/>
      </w:rPr>
    </w:lvl>
    <w:lvl w:ilvl="2" w:tplc="6458042E">
      <w:start w:val="1"/>
      <w:numFmt w:val="lowerLetter"/>
      <w:lvlText w:val="%3."/>
      <w:lvlJc w:val="left"/>
      <w:pPr>
        <w:ind w:left="2899" w:hanging="360"/>
      </w:pPr>
      <w:rPr>
        <w:rFonts w:hint="default"/>
      </w:rPr>
    </w:lvl>
    <w:lvl w:ilvl="3" w:tplc="1876B764">
      <w:start w:val="1"/>
      <w:numFmt w:val="decimal"/>
      <w:lvlText w:val="%4)"/>
      <w:lvlJc w:val="left"/>
      <w:pPr>
        <w:ind w:left="4309" w:hanging="1230"/>
      </w:pPr>
      <w:rPr>
        <w:rFonts w:hint="default"/>
      </w:rPr>
    </w:lvl>
    <w:lvl w:ilvl="4" w:tplc="223A8F74">
      <w:start w:val="1"/>
      <w:numFmt w:val="decimal"/>
      <w:lvlText w:val="(%5)"/>
      <w:lvlJc w:val="left"/>
      <w:pPr>
        <w:ind w:left="4159" w:hanging="360"/>
      </w:pPr>
      <w:rPr>
        <w:rFonts w:hint="default"/>
      </w:rPr>
    </w:lvl>
    <w:lvl w:ilvl="5" w:tplc="28A6EF18">
      <w:start w:val="1"/>
      <w:numFmt w:val="lowerLetter"/>
      <w:lvlText w:val="(%6)"/>
      <w:lvlJc w:val="left"/>
      <w:pPr>
        <w:ind w:left="5059" w:hanging="360"/>
      </w:pPr>
      <w:rPr>
        <w:rFonts w:hint="default"/>
      </w:rPr>
    </w:lvl>
    <w:lvl w:ilvl="6" w:tplc="9F3A09A6">
      <w:start w:val="1"/>
      <w:numFmt w:val="lowerLetter"/>
      <w:lvlText w:val="%7)"/>
      <w:lvlJc w:val="left"/>
      <w:pPr>
        <w:ind w:left="5599" w:hanging="360"/>
      </w:pPr>
      <w:rPr>
        <w:rFonts w:hint="default"/>
      </w:r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8">
    <w:nsid w:val="23A23FE0"/>
    <w:multiLevelType w:val="hybridMultilevel"/>
    <w:tmpl w:val="10CCAABC"/>
    <w:lvl w:ilvl="0" w:tplc="D0140712">
      <w:start w:val="1"/>
      <w:numFmt w:val="decimal"/>
      <w:lvlText w:val="%1)"/>
      <w:lvlJc w:val="left"/>
      <w:pPr>
        <w:ind w:left="735" w:hanging="375"/>
      </w:pPr>
      <w:rPr>
        <w:rFonts w:hint="default"/>
      </w:rPr>
    </w:lvl>
    <w:lvl w:ilvl="1" w:tplc="48DC8B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D2476"/>
    <w:multiLevelType w:val="multilevel"/>
    <w:tmpl w:val="8DD0EDC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E57667"/>
    <w:multiLevelType w:val="hybridMultilevel"/>
    <w:tmpl w:val="BF420222"/>
    <w:lvl w:ilvl="0" w:tplc="1C8CA0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64D69A5"/>
    <w:multiLevelType w:val="hybridMultilevel"/>
    <w:tmpl w:val="41C6ABA8"/>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F2E6E"/>
    <w:multiLevelType w:val="hybridMultilevel"/>
    <w:tmpl w:val="5A3AF920"/>
    <w:lvl w:ilvl="0" w:tplc="AD1CA236">
      <w:start w:val="1"/>
      <w:numFmt w:val="lowerLetter"/>
      <w:lvlText w:val="%1."/>
      <w:lvlJc w:val="left"/>
      <w:pPr>
        <w:ind w:left="2104" w:hanging="1185"/>
      </w:pPr>
      <w:rPr>
        <w:rFonts w:hint="default"/>
      </w:rPr>
    </w:lvl>
    <w:lvl w:ilvl="1" w:tplc="F270416C">
      <w:start w:val="1"/>
      <w:numFmt w:val="decimal"/>
      <w:lvlText w:val="%2."/>
      <w:lvlJc w:val="left"/>
      <w:pPr>
        <w:ind w:left="2824" w:hanging="1185"/>
      </w:pPr>
      <w:rPr>
        <w:rFonts w:hint="default"/>
      </w:r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3">
    <w:nsid w:val="3D384A09"/>
    <w:multiLevelType w:val="hybridMultilevel"/>
    <w:tmpl w:val="6DF23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767DA"/>
    <w:multiLevelType w:val="hybridMultilevel"/>
    <w:tmpl w:val="97200A64"/>
    <w:lvl w:ilvl="0" w:tplc="93EC3D28">
      <w:start w:val="1"/>
      <w:numFmt w:val="lowerLetter"/>
      <w:lvlText w:val="%1."/>
      <w:lvlJc w:val="left"/>
      <w:pPr>
        <w:ind w:left="2179" w:hanging="12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5">
    <w:nsid w:val="3D8604BB"/>
    <w:multiLevelType w:val="hybridMultilevel"/>
    <w:tmpl w:val="BE400DA0"/>
    <w:lvl w:ilvl="0" w:tplc="10DC0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E0B39"/>
    <w:multiLevelType w:val="hybridMultilevel"/>
    <w:tmpl w:val="83EED30A"/>
    <w:lvl w:ilvl="0" w:tplc="1EEE0F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73C66"/>
    <w:multiLevelType w:val="hybridMultilevel"/>
    <w:tmpl w:val="B3EAC68E"/>
    <w:lvl w:ilvl="0" w:tplc="533CB414">
      <w:start w:val="1"/>
      <w:numFmt w:val="upperLetter"/>
      <w:lvlText w:val="%1."/>
      <w:lvlJc w:val="left"/>
      <w:pPr>
        <w:ind w:left="720" w:hanging="360"/>
      </w:pPr>
      <w:rPr>
        <w:rFonts w:hint="default"/>
        <w:b/>
      </w:rPr>
    </w:lvl>
    <w:lvl w:ilvl="1" w:tplc="177E9524">
      <w:start w:val="1"/>
      <w:numFmt w:val="lowerLetter"/>
      <w:lvlText w:val="%2."/>
      <w:lvlJc w:val="left"/>
      <w:pPr>
        <w:ind w:left="1440" w:hanging="360"/>
      </w:pPr>
      <w:rPr>
        <w:rFonts w:hint="default"/>
      </w:rPr>
    </w:lvl>
    <w:lvl w:ilvl="2" w:tplc="D42E99A6">
      <w:start w:val="1"/>
      <w:numFmt w:val="decimal"/>
      <w:lvlText w:val="%3."/>
      <w:lvlJc w:val="left"/>
      <w:pPr>
        <w:ind w:left="1050" w:hanging="10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AE2E88"/>
    <w:multiLevelType w:val="hybridMultilevel"/>
    <w:tmpl w:val="8872185E"/>
    <w:lvl w:ilvl="0" w:tplc="A7E0AEA6">
      <w:start w:val="1"/>
      <w:numFmt w:val="upperLetter"/>
      <w:lvlText w:val="%1."/>
      <w:lvlJc w:val="left"/>
      <w:pPr>
        <w:ind w:left="1339" w:hanging="420"/>
      </w:pPr>
      <w:rPr>
        <w:rFonts w:hint="default"/>
      </w:rPr>
    </w:lvl>
    <w:lvl w:ilvl="1" w:tplc="C9CAF282">
      <w:start w:val="1"/>
      <w:numFmt w:val="decimal"/>
      <w:lvlText w:val="%2."/>
      <w:lvlJc w:val="left"/>
      <w:pPr>
        <w:ind w:left="1999" w:hanging="360"/>
      </w:pPr>
      <w:rPr>
        <w:rFonts w:hint="default"/>
        <w:b/>
      </w:rPr>
    </w:lvl>
    <w:lvl w:ilvl="2" w:tplc="DF9CE3CC">
      <w:start w:val="1"/>
      <w:numFmt w:val="decimal"/>
      <w:lvlText w:val="%3)"/>
      <w:lvlJc w:val="left"/>
      <w:pPr>
        <w:ind w:left="1903" w:hanging="1335"/>
      </w:pPr>
      <w:rPr>
        <w:rFonts w:hint="default"/>
      </w:r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9">
    <w:nsid w:val="4F02340D"/>
    <w:multiLevelType w:val="hybridMultilevel"/>
    <w:tmpl w:val="98EE815E"/>
    <w:lvl w:ilvl="0" w:tplc="D04A490E">
      <w:start w:val="1"/>
      <w:numFmt w:val="lowerLetter"/>
      <w:lvlText w:val="%1."/>
      <w:lvlJc w:val="left"/>
      <w:pPr>
        <w:tabs>
          <w:tab w:val="num" w:pos="720"/>
        </w:tabs>
        <w:ind w:left="720" w:hanging="360"/>
      </w:pPr>
      <w:rPr>
        <w:rFonts w:hint="default"/>
      </w:rPr>
    </w:lvl>
    <w:lvl w:ilvl="1" w:tplc="7456A2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3A32EC"/>
    <w:multiLevelType w:val="hybridMultilevel"/>
    <w:tmpl w:val="5380AB38"/>
    <w:lvl w:ilvl="0" w:tplc="03DE950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6E60992"/>
    <w:multiLevelType w:val="hybridMultilevel"/>
    <w:tmpl w:val="26828BEA"/>
    <w:lvl w:ilvl="0" w:tplc="326CABB6">
      <w:start w:val="1"/>
      <w:numFmt w:val="lowerLetter"/>
      <w:lvlText w:val="%1."/>
      <w:lvlJc w:val="left"/>
      <w:pPr>
        <w:tabs>
          <w:tab w:val="num" w:pos="720"/>
        </w:tabs>
        <w:ind w:left="720" w:hanging="360"/>
      </w:pPr>
      <w:rPr>
        <w:rFonts w:hint="default"/>
      </w:rPr>
    </w:lvl>
    <w:lvl w:ilvl="1" w:tplc="2BAA91F8">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864CC5"/>
    <w:multiLevelType w:val="hybridMultilevel"/>
    <w:tmpl w:val="B282C7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7A4F6F"/>
    <w:multiLevelType w:val="hybridMultilevel"/>
    <w:tmpl w:val="4D60CFF8"/>
    <w:lvl w:ilvl="0" w:tplc="BC44F2BE">
      <w:start w:val="1"/>
      <w:numFmt w:val="upperLetter"/>
      <w:lvlText w:val="%1."/>
      <w:lvlJc w:val="left"/>
      <w:pPr>
        <w:ind w:left="1279" w:hanging="360"/>
      </w:pPr>
      <w:rPr>
        <w:rFonts w:hint="default"/>
      </w:rPr>
    </w:lvl>
    <w:lvl w:ilvl="1" w:tplc="D9AC5830">
      <w:start w:val="1"/>
      <w:numFmt w:val="decimal"/>
      <w:lvlText w:val="%2."/>
      <w:lvlJc w:val="left"/>
      <w:pPr>
        <w:ind w:left="1999" w:hanging="360"/>
      </w:pPr>
      <w:rPr>
        <w:rFonts w:ascii="Times New Roman" w:eastAsia="Times New Roman" w:hAnsi="Times New Roman" w:cs="Times New Roman"/>
      </w:rPr>
    </w:lvl>
    <w:lvl w:ilvl="2" w:tplc="AE1E4A84">
      <w:start w:val="1"/>
      <w:numFmt w:val="lowerLetter"/>
      <w:lvlText w:val="%3."/>
      <w:lvlJc w:val="left"/>
      <w:pPr>
        <w:ind w:left="2899" w:hanging="360"/>
      </w:pPr>
      <w:rPr>
        <w:rFonts w:hint="default"/>
      </w:rPr>
    </w:lvl>
    <w:lvl w:ilvl="3" w:tplc="4EE4F142">
      <w:start w:val="1"/>
      <w:numFmt w:val="lowerLetter"/>
      <w:lvlText w:val="%4)"/>
      <w:lvlJc w:val="left"/>
      <w:pPr>
        <w:ind w:left="3439" w:hanging="360"/>
      </w:pPr>
      <w:rPr>
        <w:rFonts w:hint="default"/>
      </w:rPr>
    </w:lvl>
    <w:lvl w:ilvl="4" w:tplc="2FEE4D90">
      <w:start w:val="1"/>
      <w:numFmt w:val="bullet"/>
      <w:lvlText w:val="·"/>
      <w:lvlJc w:val="left"/>
      <w:pPr>
        <w:ind w:left="4159" w:hanging="360"/>
      </w:pPr>
      <w:rPr>
        <w:rFonts w:ascii="Times New Roman" w:eastAsia="Times New Roman" w:hAnsi="Times New Roman" w:cs="Times New Roman" w:hint="default"/>
      </w:r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24">
    <w:nsid w:val="6A660CDD"/>
    <w:multiLevelType w:val="hybridMultilevel"/>
    <w:tmpl w:val="3328EFD4"/>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B77437"/>
    <w:multiLevelType w:val="hybridMultilevel"/>
    <w:tmpl w:val="0BB4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1189E"/>
    <w:multiLevelType w:val="hybridMultilevel"/>
    <w:tmpl w:val="09FEB7B4"/>
    <w:lvl w:ilvl="0" w:tplc="0B52B2FC">
      <w:start w:val="1"/>
      <w:numFmt w:val="upperLetter"/>
      <w:lvlText w:val="%1."/>
      <w:lvlJc w:val="left"/>
      <w:pPr>
        <w:ind w:left="1279" w:hanging="360"/>
      </w:pPr>
      <w:rPr>
        <w:rFonts w:hint="default"/>
      </w:rPr>
    </w:lvl>
    <w:lvl w:ilvl="1" w:tplc="403EDA96">
      <w:start w:val="1"/>
      <w:numFmt w:val="decimal"/>
      <w:lvlText w:val="%2."/>
      <w:lvlJc w:val="left"/>
      <w:pPr>
        <w:ind w:left="1999" w:hanging="360"/>
      </w:pPr>
      <w:rPr>
        <w:rFonts w:hint="default"/>
      </w:rPr>
    </w:lvl>
    <w:lvl w:ilvl="2" w:tplc="1656220A">
      <w:start w:val="1"/>
      <w:numFmt w:val="lowerLetter"/>
      <w:lvlText w:val="%3."/>
      <w:lvlJc w:val="left"/>
      <w:pPr>
        <w:ind w:left="3709" w:hanging="1170"/>
      </w:pPr>
      <w:rPr>
        <w:rFonts w:hint="default"/>
      </w:r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27">
    <w:nsid w:val="765D1F09"/>
    <w:multiLevelType w:val="hybridMultilevel"/>
    <w:tmpl w:val="045225AC"/>
    <w:lvl w:ilvl="0" w:tplc="2520AD62">
      <w:start w:val="1"/>
      <w:numFmt w:val="lowerLetter"/>
      <w:lvlText w:val="%1."/>
      <w:lvlJc w:val="left"/>
      <w:pPr>
        <w:ind w:left="2194" w:hanging="1275"/>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28">
    <w:nsid w:val="7D173327"/>
    <w:multiLevelType w:val="hybridMultilevel"/>
    <w:tmpl w:val="7AF80D94"/>
    <w:lvl w:ilvl="0" w:tplc="27BEF8E0">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27"/>
  </w:num>
  <w:num w:numId="5">
    <w:abstractNumId w:val="12"/>
  </w:num>
  <w:num w:numId="6">
    <w:abstractNumId w:val="14"/>
  </w:num>
  <w:num w:numId="7">
    <w:abstractNumId w:val="8"/>
  </w:num>
  <w:num w:numId="8">
    <w:abstractNumId w:val="6"/>
  </w:num>
  <w:num w:numId="9">
    <w:abstractNumId w:val="23"/>
  </w:num>
  <w:num w:numId="10">
    <w:abstractNumId w:val="0"/>
  </w:num>
  <w:num w:numId="11">
    <w:abstractNumId w:val="26"/>
  </w:num>
  <w:num w:numId="12">
    <w:abstractNumId w:val="25"/>
  </w:num>
  <w:num w:numId="13">
    <w:abstractNumId w:val="4"/>
  </w:num>
  <w:num w:numId="14">
    <w:abstractNumId w:val="15"/>
  </w:num>
  <w:num w:numId="15">
    <w:abstractNumId w:val="28"/>
  </w:num>
  <w:num w:numId="16">
    <w:abstractNumId w:val="13"/>
  </w:num>
  <w:num w:numId="17">
    <w:abstractNumId w:val="20"/>
  </w:num>
  <w:num w:numId="18">
    <w:abstractNumId w:val="7"/>
  </w:num>
  <w:num w:numId="19">
    <w:abstractNumId w:val="16"/>
  </w:num>
  <w:num w:numId="20">
    <w:abstractNumId w:val="21"/>
  </w:num>
  <w:num w:numId="21">
    <w:abstractNumId w:val="19"/>
  </w:num>
  <w:num w:numId="22">
    <w:abstractNumId w:val="2"/>
  </w:num>
  <w:num w:numId="23">
    <w:abstractNumId w:val="3"/>
  </w:num>
  <w:num w:numId="24">
    <w:abstractNumId w:val="5"/>
  </w:num>
  <w:num w:numId="25">
    <w:abstractNumId w:val="1"/>
  </w:num>
  <w:num w:numId="26">
    <w:abstractNumId w:val="24"/>
  </w:num>
  <w:num w:numId="27">
    <w:abstractNumId w:val="9"/>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hideSpellingErrors/>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572F"/>
    <w:rsid w:val="00000C28"/>
    <w:rsid w:val="00001803"/>
    <w:rsid w:val="000024B7"/>
    <w:rsid w:val="00002B29"/>
    <w:rsid w:val="000036F8"/>
    <w:rsid w:val="0000475F"/>
    <w:rsid w:val="0000621F"/>
    <w:rsid w:val="000062B0"/>
    <w:rsid w:val="0000698E"/>
    <w:rsid w:val="000069DC"/>
    <w:rsid w:val="00006EA4"/>
    <w:rsid w:val="00007A75"/>
    <w:rsid w:val="00010540"/>
    <w:rsid w:val="00011279"/>
    <w:rsid w:val="000120AD"/>
    <w:rsid w:val="000121B5"/>
    <w:rsid w:val="000123FD"/>
    <w:rsid w:val="00012B99"/>
    <w:rsid w:val="00012CAA"/>
    <w:rsid w:val="00013952"/>
    <w:rsid w:val="0001439C"/>
    <w:rsid w:val="000150D5"/>
    <w:rsid w:val="000154D3"/>
    <w:rsid w:val="00015F10"/>
    <w:rsid w:val="00016529"/>
    <w:rsid w:val="00016FA3"/>
    <w:rsid w:val="000172EC"/>
    <w:rsid w:val="000205E4"/>
    <w:rsid w:val="0002093B"/>
    <w:rsid w:val="00020D36"/>
    <w:rsid w:val="0002158E"/>
    <w:rsid w:val="00021BFF"/>
    <w:rsid w:val="00024AB0"/>
    <w:rsid w:val="00024D63"/>
    <w:rsid w:val="00027580"/>
    <w:rsid w:val="00030A65"/>
    <w:rsid w:val="000311D1"/>
    <w:rsid w:val="00031F5F"/>
    <w:rsid w:val="00032159"/>
    <w:rsid w:val="000322F2"/>
    <w:rsid w:val="000327D4"/>
    <w:rsid w:val="00033034"/>
    <w:rsid w:val="00034E13"/>
    <w:rsid w:val="000367A6"/>
    <w:rsid w:val="00037E81"/>
    <w:rsid w:val="000400B8"/>
    <w:rsid w:val="00040133"/>
    <w:rsid w:val="00040A6A"/>
    <w:rsid w:val="000421C6"/>
    <w:rsid w:val="00042EA5"/>
    <w:rsid w:val="00043B50"/>
    <w:rsid w:val="00043E8C"/>
    <w:rsid w:val="0004548C"/>
    <w:rsid w:val="000454EB"/>
    <w:rsid w:val="0004553C"/>
    <w:rsid w:val="00045F62"/>
    <w:rsid w:val="00046161"/>
    <w:rsid w:val="00046A44"/>
    <w:rsid w:val="00047EC1"/>
    <w:rsid w:val="00047FFC"/>
    <w:rsid w:val="00050A72"/>
    <w:rsid w:val="00051248"/>
    <w:rsid w:val="0005151C"/>
    <w:rsid w:val="0005165A"/>
    <w:rsid w:val="00051A31"/>
    <w:rsid w:val="00051E03"/>
    <w:rsid w:val="0005244D"/>
    <w:rsid w:val="00053B18"/>
    <w:rsid w:val="0005456D"/>
    <w:rsid w:val="00054788"/>
    <w:rsid w:val="00054FF2"/>
    <w:rsid w:val="0005648D"/>
    <w:rsid w:val="000568EC"/>
    <w:rsid w:val="00056F0E"/>
    <w:rsid w:val="000605B6"/>
    <w:rsid w:val="00060973"/>
    <w:rsid w:val="00060B48"/>
    <w:rsid w:val="00060F69"/>
    <w:rsid w:val="00063AC8"/>
    <w:rsid w:val="000648BD"/>
    <w:rsid w:val="000665E0"/>
    <w:rsid w:val="00066654"/>
    <w:rsid w:val="00067051"/>
    <w:rsid w:val="00067075"/>
    <w:rsid w:val="000672F0"/>
    <w:rsid w:val="00070E1A"/>
    <w:rsid w:val="00070EC7"/>
    <w:rsid w:val="00072998"/>
    <w:rsid w:val="000731FE"/>
    <w:rsid w:val="0007430B"/>
    <w:rsid w:val="0007539B"/>
    <w:rsid w:val="000757B6"/>
    <w:rsid w:val="00076875"/>
    <w:rsid w:val="00077A47"/>
    <w:rsid w:val="00077C95"/>
    <w:rsid w:val="00077EF1"/>
    <w:rsid w:val="000810CC"/>
    <w:rsid w:val="000828BB"/>
    <w:rsid w:val="0008295B"/>
    <w:rsid w:val="000832C5"/>
    <w:rsid w:val="000845B0"/>
    <w:rsid w:val="00084CAD"/>
    <w:rsid w:val="0008502D"/>
    <w:rsid w:val="0008721E"/>
    <w:rsid w:val="000877BA"/>
    <w:rsid w:val="00090655"/>
    <w:rsid w:val="00091D21"/>
    <w:rsid w:val="00092224"/>
    <w:rsid w:val="00094026"/>
    <w:rsid w:val="0009461B"/>
    <w:rsid w:val="00095465"/>
    <w:rsid w:val="000958F4"/>
    <w:rsid w:val="000968D5"/>
    <w:rsid w:val="00096B41"/>
    <w:rsid w:val="000971EA"/>
    <w:rsid w:val="0009748B"/>
    <w:rsid w:val="000A09CE"/>
    <w:rsid w:val="000A4061"/>
    <w:rsid w:val="000A53A2"/>
    <w:rsid w:val="000A5CDF"/>
    <w:rsid w:val="000A7104"/>
    <w:rsid w:val="000A715D"/>
    <w:rsid w:val="000A7F08"/>
    <w:rsid w:val="000B0344"/>
    <w:rsid w:val="000B0706"/>
    <w:rsid w:val="000B165F"/>
    <w:rsid w:val="000B192F"/>
    <w:rsid w:val="000B1BDB"/>
    <w:rsid w:val="000B2833"/>
    <w:rsid w:val="000B30AD"/>
    <w:rsid w:val="000B641D"/>
    <w:rsid w:val="000B7A68"/>
    <w:rsid w:val="000B7E66"/>
    <w:rsid w:val="000C0F79"/>
    <w:rsid w:val="000C174B"/>
    <w:rsid w:val="000C1F17"/>
    <w:rsid w:val="000C2861"/>
    <w:rsid w:val="000C3D29"/>
    <w:rsid w:val="000C408D"/>
    <w:rsid w:val="000C4179"/>
    <w:rsid w:val="000C4DC9"/>
    <w:rsid w:val="000D088A"/>
    <w:rsid w:val="000D1E9E"/>
    <w:rsid w:val="000D35C5"/>
    <w:rsid w:val="000D3CA0"/>
    <w:rsid w:val="000D3DEA"/>
    <w:rsid w:val="000D42DE"/>
    <w:rsid w:val="000D443A"/>
    <w:rsid w:val="000D494E"/>
    <w:rsid w:val="000D4DAA"/>
    <w:rsid w:val="000D5BE1"/>
    <w:rsid w:val="000D70D3"/>
    <w:rsid w:val="000E09AD"/>
    <w:rsid w:val="000E0DA9"/>
    <w:rsid w:val="000E0DB8"/>
    <w:rsid w:val="000E1699"/>
    <w:rsid w:val="000E1FFC"/>
    <w:rsid w:val="000E29D9"/>
    <w:rsid w:val="000E569E"/>
    <w:rsid w:val="000E5898"/>
    <w:rsid w:val="000E62FB"/>
    <w:rsid w:val="000E65F7"/>
    <w:rsid w:val="000E745A"/>
    <w:rsid w:val="000F0286"/>
    <w:rsid w:val="000F0739"/>
    <w:rsid w:val="000F0ABB"/>
    <w:rsid w:val="000F0B06"/>
    <w:rsid w:val="000F259B"/>
    <w:rsid w:val="000F327D"/>
    <w:rsid w:val="000F4669"/>
    <w:rsid w:val="000F6DB4"/>
    <w:rsid w:val="000F732F"/>
    <w:rsid w:val="000F7AD2"/>
    <w:rsid w:val="00100EEB"/>
    <w:rsid w:val="0010143E"/>
    <w:rsid w:val="001024E1"/>
    <w:rsid w:val="00102B30"/>
    <w:rsid w:val="001051C2"/>
    <w:rsid w:val="001051F3"/>
    <w:rsid w:val="00107BCE"/>
    <w:rsid w:val="001103E2"/>
    <w:rsid w:val="001104C1"/>
    <w:rsid w:val="00110CA5"/>
    <w:rsid w:val="00111EA0"/>
    <w:rsid w:val="00112378"/>
    <w:rsid w:val="00114018"/>
    <w:rsid w:val="00114C6D"/>
    <w:rsid w:val="00115876"/>
    <w:rsid w:val="00115BBF"/>
    <w:rsid w:val="00115C5F"/>
    <w:rsid w:val="00116207"/>
    <w:rsid w:val="00116E83"/>
    <w:rsid w:val="00117410"/>
    <w:rsid w:val="001174AE"/>
    <w:rsid w:val="00117788"/>
    <w:rsid w:val="00117A3B"/>
    <w:rsid w:val="00117A99"/>
    <w:rsid w:val="00122D4E"/>
    <w:rsid w:val="00123FF8"/>
    <w:rsid w:val="00124DC9"/>
    <w:rsid w:val="00126C18"/>
    <w:rsid w:val="001302E1"/>
    <w:rsid w:val="001314BD"/>
    <w:rsid w:val="0013358D"/>
    <w:rsid w:val="00133739"/>
    <w:rsid w:val="00133BA7"/>
    <w:rsid w:val="00134E38"/>
    <w:rsid w:val="001351A7"/>
    <w:rsid w:val="00135442"/>
    <w:rsid w:val="00136284"/>
    <w:rsid w:val="00136667"/>
    <w:rsid w:val="00140111"/>
    <w:rsid w:val="001407FA"/>
    <w:rsid w:val="001421AF"/>
    <w:rsid w:val="0014316F"/>
    <w:rsid w:val="00144806"/>
    <w:rsid w:val="00146EBA"/>
    <w:rsid w:val="001474B2"/>
    <w:rsid w:val="00150535"/>
    <w:rsid w:val="00150EAE"/>
    <w:rsid w:val="001518FD"/>
    <w:rsid w:val="0015195E"/>
    <w:rsid w:val="00151B76"/>
    <w:rsid w:val="00151F90"/>
    <w:rsid w:val="00153A0B"/>
    <w:rsid w:val="001567CF"/>
    <w:rsid w:val="001569B8"/>
    <w:rsid w:val="00156CD9"/>
    <w:rsid w:val="00157501"/>
    <w:rsid w:val="001607E8"/>
    <w:rsid w:val="00160C1A"/>
    <w:rsid w:val="00160E76"/>
    <w:rsid w:val="00160F63"/>
    <w:rsid w:val="00161428"/>
    <w:rsid w:val="00161B44"/>
    <w:rsid w:val="00161F57"/>
    <w:rsid w:val="0016230C"/>
    <w:rsid w:val="0016254B"/>
    <w:rsid w:val="0016277F"/>
    <w:rsid w:val="00162E0A"/>
    <w:rsid w:val="0016347F"/>
    <w:rsid w:val="00164DC6"/>
    <w:rsid w:val="00164F0C"/>
    <w:rsid w:val="00165173"/>
    <w:rsid w:val="0016522F"/>
    <w:rsid w:val="00170F79"/>
    <w:rsid w:val="00172850"/>
    <w:rsid w:val="00173187"/>
    <w:rsid w:val="00173CB6"/>
    <w:rsid w:val="00175988"/>
    <w:rsid w:val="00176A2C"/>
    <w:rsid w:val="00176AB3"/>
    <w:rsid w:val="00180360"/>
    <w:rsid w:val="00180DEE"/>
    <w:rsid w:val="00181B26"/>
    <w:rsid w:val="00181DB1"/>
    <w:rsid w:val="00182533"/>
    <w:rsid w:val="00182C58"/>
    <w:rsid w:val="00183D15"/>
    <w:rsid w:val="00183EA4"/>
    <w:rsid w:val="00184FB9"/>
    <w:rsid w:val="00185928"/>
    <w:rsid w:val="00187943"/>
    <w:rsid w:val="00192418"/>
    <w:rsid w:val="00193526"/>
    <w:rsid w:val="00193F4F"/>
    <w:rsid w:val="001943C6"/>
    <w:rsid w:val="00194B08"/>
    <w:rsid w:val="00195B7D"/>
    <w:rsid w:val="001961B0"/>
    <w:rsid w:val="00196564"/>
    <w:rsid w:val="001975A5"/>
    <w:rsid w:val="00197CDB"/>
    <w:rsid w:val="001A042B"/>
    <w:rsid w:val="001A1C69"/>
    <w:rsid w:val="001A29A9"/>
    <w:rsid w:val="001A3D90"/>
    <w:rsid w:val="001A41D7"/>
    <w:rsid w:val="001A7781"/>
    <w:rsid w:val="001B00E0"/>
    <w:rsid w:val="001B0EB2"/>
    <w:rsid w:val="001B3314"/>
    <w:rsid w:val="001B3373"/>
    <w:rsid w:val="001B520C"/>
    <w:rsid w:val="001B55B1"/>
    <w:rsid w:val="001B59BF"/>
    <w:rsid w:val="001B64AC"/>
    <w:rsid w:val="001B6A20"/>
    <w:rsid w:val="001C028A"/>
    <w:rsid w:val="001C08B1"/>
    <w:rsid w:val="001C1060"/>
    <w:rsid w:val="001C41A2"/>
    <w:rsid w:val="001C46AB"/>
    <w:rsid w:val="001C58E0"/>
    <w:rsid w:val="001C7B44"/>
    <w:rsid w:val="001C7D65"/>
    <w:rsid w:val="001D0D39"/>
    <w:rsid w:val="001D12A9"/>
    <w:rsid w:val="001D4EDE"/>
    <w:rsid w:val="001D5376"/>
    <w:rsid w:val="001D571A"/>
    <w:rsid w:val="001D677C"/>
    <w:rsid w:val="001D683A"/>
    <w:rsid w:val="001D6F7C"/>
    <w:rsid w:val="001E17B4"/>
    <w:rsid w:val="001E20D4"/>
    <w:rsid w:val="001E292B"/>
    <w:rsid w:val="001E38B6"/>
    <w:rsid w:val="001E56D2"/>
    <w:rsid w:val="001E59DE"/>
    <w:rsid w:val="001E7275"/>
    <w:rsid w:val="001E734C"/>
    <w:rsid w:val="001E739B"/>
    <w:rsid w:val="001F0BDC"/>
    <w:rsid w:val="001F3955"/>
    <w:rsid w:val="001F66D9"/>
    <w:rsid w:val="001F6A39"/>
    <w:rsid w:val="001F6EEF"/>
    <w:rsid w:val="001F7AF2"/>
    <w:rsid w:val="00200597"/>
    <w:rsid w:val="00202752"/>
    <w:rsid w:val="00202F3B"/>
    <w:rsid w:val="002032B9"/>
    <w:rsid w:val="002050E8"/>
    <w:rsid w:val="00207141"/>
    <w:rsid w:val="00207935"/>
    <w:rsid w:val="00207CED"/>
    <w:rsid w:val="00207F93"/>
    <w:rsid w:val="00213470"/>
    <w:rsid w:val="00213EF3"/>
    <w:rsid w:val="00214A4C"/>
    <w:rsid w:val="002150F7"/>
    <w:rsid w:val="0021754E"/>
    <w:rsid w:val="002208FE"/>
    <w:rsid w:val="002219ED"/>
    <w:rsid w:val="00221EF8"/>
    <w:rsid w:val="00222A11"/>
    <w:rsid w:val="00222DFF"/>
    <w:rsid w:val="00222EBF"/>
    <w:rsid w:val="00223973"/>
    <w:rsid w:val="00225AFF"/>
    <w:rsid w:val="00225F80"/>
    <w:rsid w:val="0022686D"/>
    <w:rsid w:val="00227217"/>
    <w:rsid w:val="0022798D"/>
    <w:rsid w:val="002300E5"/>
    <w:rsid w:val="0023099D"/>
    <w:rsid w:val="00234C3A"/>
    <w:rsid w:val="00236E53"/>
    <w:rsid w:val="002404E4"/>
    <w:rsid w:val="00241617"/>
    <w:rsid w:val="00241C4F"/>
    <w:rsid w:val="00241D71"/>
    <w:rsid w:val="002423FA"/>
    <w:rsid w:val="00242456"/>
    <w:rsid w:val="00242C58"/>
    <w:rsid w:val="00243425"/>
    <w:rsid w:val="00243D83"/>
    <w:rsid w:val="00245834"/>
    <w:rsid w:val="00246D62"/>
    <w:rsid w:val="002470C1"/>
    <w:rsid w:val="002474D5"/>
    <w:rsid w:val="00247C29"/>
    <w:rsid w:val="00247E79"/>
    <w:rsid w:val="00250D27"/>
    <w:rsid w:val="00250FCE"/>
    <w:rsid w:val="00251F4A"/>
    <w:rsid w:val="002536BC"/>
    <w:rsid w:val="0025383D"/>
    <w:rsid w:val="002538FF"/>
    <w:rsid w:val="00253D73"/>
    <w:rsid w:val="00253D8D"/>
    <w:rsid w:val="00256FFE"/>
    <w:rsid w:val="00260F63"/>
    <w:rsid w:val="0026105E"/>
    <w:rsid w:val="00261CC4"/>
    <w:rsid w:val="002628EB"/>
    <w:rsid w:val="002638CC"/>
    <w:rsid w:val="00263F4B"/>
    <w:rsid w:val="0026521F"/>
    <w:rsid w:val="00265D08"/>
    <w:rsid w:val="002667A7"/>
    <w:rsid w:val="0026782B"/>
    <w:rsid w:val="00267864"/>
    <w:rsid w:val="002706D3"/>
    <w:rsid w:val="00271365"/>
    <w:rsid w:val="00273B3A"/>
    <w:rsid w:val="00273B60"/>
    <w:rsid w:val="00273CE3"/>
    <w:rsid w:val="00275FF0"/>
    <w:rsid w:val="0027784F"/>
    <w:rsid w:val="00277D31"/>
    <w:rsid w:val="00277EDA"/>
    <w:rsid w:val="0028086C"/>
    <w:rsid w:val="00280CDF"/>
    <w:rsid w:val="00280E20"/>
    <w:rsid w:val="00281AE6"/>
    <w:rsid w:val="00281CA7"/>
    <w:rsid w:val="002823B7"/>
    <w:rsid w:val="00283EBD"/>
    <w:rsid w:val="00284202"/>
    <w:rsid w:val="00284A5B"/>
    <w:rsid w:val="00284AB3"/>
    <w:rsid w:val="00284B83"/>
    <w:rsid w:val="00285042"/>
    <w:rsid w:val="0028524F"/>
    <w:rsid w:val="00285EDB"/>
    <w:rsid w:val="002868E8"/>
    <w:rsid w:val="00287B53"/>
    <w:rsid w:val="002908E1"/>
    <w:rsid w:val="00290AF7"/>
    <w:rsid w:val="0029134A"/>
    <w:rsid w:val="0029245B"/>
    <w:rsid w:val="00292A75"/>
    <w:rsid w:val="00293427"/>
    <w:rsid w:val="0029512D"/>
    <w:rsid w:val="002953E4"/>
    <w:rsid w:val="00296C34"/>
    <w:rsid w:val="002A23D7"/>
    <w:rsid w:val="002A38EC"/>
    <w:rsid w:val="002A46C1"/>
    <w:rsid w:val="002A46EA"/>
    <w:rsid w:val="002A50A6"/>
    <w:rsid w:val="002A53FA"/>
    <w:rsid w:val="002A579B"/>
    <w:rsid w:val="002A627B"/>
    <w:rsid w:val="002A65B5"/>
    <w:rsid w:val="002A6FD8"/>
    <w:rsid w:val="002A73D7"/>
    <w:rsid w:val="002A76EB"/>
    <w:rsid w:val="002B0090"/>
    <w:rsid w:val="002B0CD2"/>
    <w:rsid w:val="002B135F"/>
    <w:rsid w:val="002B17E1"/>
    <w:rsid w:val="002B224A"/>
    <w:rsid w:val="002B28B5"/>
    <w:rsid w:val="002B2B74"/>
    <w:rsid w:val="002B5710"/>
    <w:rsid w:val="002B67B2"/>
    <w:rsid w:val="002B6C95"/>
    <w:rsid w:val="002B6EE0"/>
    <w:rsid w:val="002B7024"/>
    <w:rsid w:val="002B7B17"/>
    <w:rsid w:val="002C058C"/>
    <w:rsid w:val="002C24A2"/>
    <w:rsid w:val="002C49B4"/>
    <w:rsid w:val="002C4D98"/>
    <w:rsid w:val="002C753D"/>
    <w:rsid w:val="002D1770"/>
    <w:rsid w:val="002D1777"/>
    <w:rsid w:val="002D1D18"/>
    <w:rsid w:val="002D1F89"/>
    <w:rsid w:val="002D23C9"/>
    <w:rsid w:val="002D25B0"/>
    <w:rsid w:val="002D3229"/>
    <w:rsid w:val="002D3D6C"/>
    <w:rsid w:val="002D3FF4"/>
    <w:rsid w:val="002D4019"/>
    <w:rsid w:val="002D413F"/>
    <w:rsid w:val="002D4692"/>
    <w:rsid w:val="002D5DA0"/>
    <w:rsid w:val="002D5F8D"/>
    <w:rsid w:val="002D63D4"/>
    <w:rsid w:val="002E02DA"/>
    <w:rsid w:val="002E0EFA"/>
    <w:rsid w:val="002E1E5C"/>
    <w:rsid w:val="002E2C2D"/>
    <w:rsid w:val="002E30EE"/>
    <w:rsid w:val="002E378E"/>
    <w:rsid w:val="002E379A"/>
    <w:rsid w:val="002E414F"/>
    <w:rsid w:val="002E429A"/>
    <w:rsid w:val="002E4CC6"/>
    <w:rsid w:val="002E6C9B"/>
    <w:rsid w:val="002E72C0"/>
    <w:rsid w:val="002F0E50"/>
    <w:rsid w:val="002F193F"/>
    <w:rsid w:val="002F1E16"/>
    <w:rsid w:val="002F2E20"/>
    <w:rsid w:val="002F313E"/>
    <w:rsid w:val="002F338E"/>
    <w:rsid w:val="002F34AA"/>
    <w:rsid w:val="002F3C61"/>
    <w:rsid w:val="002F3D45"/>
    <w:rsid w:val="002F6665"/>
    <w:rsid w:val="002F6D60"/>
    <w:rsid w:val="002F78F8"/>
    <w:rsid w:val="003006BB"/>
    <w:rsid w:val="003009A7"/>
    <w:rsid w:val="00301AD4"/>
    <w:rsid w:val="00302988"/>
    <w:rsid w:val="0030356B"/>
    <w:rsid w:val="00304A8A"/>
    <w:rsid w:val="0030540A"/>
    <w:rsid w:val="00305C90"/>
    <w:rsid w:val="00306A0E"/>
    <w:rsid w:val="00310AB7"/>
    <w:rsid w:val="00310D2A"/>
    <w:rsid w:val="00312B7D"/>
    <w:rsid w:val="00312EEB"/>
    <w:rsid w:val="00314620"/>
    <w:rsid w:val="0031462D"/>
    <w:rsid w:val="003148A6"/>
    <w:rsid w:val="0031547E"/>
    <w:rsid w:val="00315D09"/>
    <w:rsid w:val="00317683"/>
    <w:rsid w:val="00317686"/>
    <w:rsid w:val="0032010A"/>
    <w:rsid w:val="003224E3"/>
    <w:rsid w:val="00322C44"/>
    <w:rsid w:val="00322D4A"/>
    <w:rsid w:val="00324A1E"/>
    <w:rsid w:val="00325608"/>
    <w:rsid w:val="00326A0B"/>
    <w:rsid w:val="00326E41"/>
    <w:rsid w:val="00327635"/>
    <w:rsid w:val="003320E8"/>
    <w:rsid w:val="00332D04"/>
    <w:rsid w:val="00334339"/>
    <w:rsid w:val="003346F6"/>
    <w:rsid w:val="003352C9"/>
    <w:rsid w:val="0033574F"/>
    <w:rsid w:val="00335AA0"/>
    <w:rsid w:val="00335E14"/>
    <w:rsid w:val="003370AC"/>
    <w:rsid w:val="00337CA5"/>
    <w:rsid w:val="0034007C"/>
    <w:rsid w:val="00341F30"/>
    <w:rsid w:val="00341F96"/>
    <w:rsid w:val="003432BC"/>
    <w:rsid w:val="0034335D"/>
    <w:rsid w:val="00346F80"/>
    <w:rsid w:val="00350651"/>
    <w:rsid w:val="00350698"/>
    <w:rsid w:val="00350841"/>
    <w:rsid w:val="0035101B"/>
    <w:rsid w:val="00351944"/>
    <w:rsid w:val="00351E7E"/>
    <w:rsid w:val="003544EB"/>
    <w:rsid w:val="00356639"/>
    <w:rsid w:val="00356ABB"/>
    <w:rsid w:val="00357CC4"/>
    <w:rsid w:val="00360674"/>
    <w:rsid w:val="00360BAC"/>
    <w:rsid w:val="00360DC9"/>
    <w:rsid w:val="0036118D"/>
    <w:rsid w:val="0036190A"/>
    <w:rsid w:val="00362224"/>
    <w:rsid w:val="00364879"/>
    <w:rsid w:val="0036496C"/>
    <w:rsid w:val="0036510E"/>
    <w:rsid w:val="00365A79"/>
    <w:rsid w:val="00366FB3"/>
    <w:rsid w:val="003673CE"/>
    <w:rsid w:val="00367638"/>
    <w:rsid w:val="003705F7"/>
    <w:rsid w:val="00372C91"/>
    <w:rsid w:val="00373F92"/>
    <w:rsid w:val="00374246"/>
    <w:rsid w:val="00374CB0"/>
    <w:rsid w:val="003777F3"/>
    <w:rsid w:val="003779DA"/>
    <w:rsid w:val="00377A89"/>
    <w:rsid w:val="00380D35"/>
    <w:rsid w:val="0038141F"/>
    <w:rsid w:val="00381D8A"/>
    <w:rsid w:val="003823DA"/>
    <w:rsid w:val="00382428"/>
    <w:rsid w:val="00382DF4"/>
    <w:rsid w:val="0038383A"/>
    <w:rsid w:val="00384A28"/>
    <w:rsid w:val="0038742F"/>
    <w:rsid w:val="00387508"/>
    <w:rsid w:val="00387572"/>
    <w:rsid w:val="00387A03"/>
    <w:rsid w:val="00390946"/>
    <w:rsid w:val="00390BA7"/>
    <w:rsid w:val="003910F2"/>
    <w:rsid w:val="00391AA6"/>
    <w:rsid w:val="0039243B"/>
    <w:rsid w:val="00392A52"/>
    <w:rsid w:val="00392FB6"/>
    <w:rsid w:val="00393714"/>
    <w:rsid w:val="003937B0"/>
    <w:rsid w:val="00395077"/>
    <w:rsid w:val="003A1F19"/>
    <w:rsid w:val="003A3E0A"/>
    <w:rsid w:val="003A3E75"/>
    <w:rsid w:val="003A5FA4"/>
    <w:rsid w:val="003A5FFF"/>
    <w:rsid w:val="003A62AE"/>
    <w:rsid w:val="003B2FBC"/>
    <w:rsid w:val="003B476B"/>
    <w:rsid w:val="003B4C1A"/>
    <w:rsid w:val="003B62AD"/>
    <w:rsid w:val="003B6BCA"/>
    <w:rsid w:val="003B7C17"/>
    <w:rsid w:val="003C1E98"/>
    <w:rsid w:val="003C2FEE"/>
    <w:rsid w:val="003C594C"/>
    <w:rsid w:val="003D0749"/>
    <w:rsid w:val="003D1F7D"/>
    <w:rsid w:val="003D23C5"/>
    <w:rsid w:val="003D33D8"/>
    <w:rsid w:val="003D39B8"/>
    <w:rsid w:val="003D3A2A"/>
    <w:rsid w:val="003D3E79"/>
    <w:rsid w:val="003D41DF"/>
    <w:rsid w:val="003D4D35"/>
    <w:rsid w:val="003D7B6F"/>
    <w:rsid w:val="003D7CD3"/>
    <w:rsid w:val="003E06BE"/>
    <w:rsid w:val="003E0FDC"/>
    <w:rsid w:val="003E12AA"/>
    <w:rsid w:val="003E1CBB"/>
    <w:rsid w:val="003E256A"/>
    <w:rsid w:val="003E380E"/>
    <w:rsid w:val="003E67CF"/>
    <w:rsid w:val="003E757A"/>
    <w:rsid w:val="003E7E38"/>
    <w:rsid w:val="003F01A5"/>
    <w:rsid w:val="003F0D8A"/>
    <w:rsid w:val="003F1AEB"/>
    <w:rsid w:val="003F3407"/>
    <w:rsid w:val="003F3A82"/>
    <w:rsid w:val="003F4ED8"/>
    <w:rsid w:val="003F546B"/>
    <w:rsid w:val="003F5C58"/>
    <w:rsid w:val="003F60E1"/>
    <w:rsid w:val="003F6850"/>
    <w:rsid w:val="003F6D83"/>
    <w:rsid w:val="003F7307"/>
    <w:rsid w:val="00401C63"/>
    <w:rsid w:val="00402C37"/>
    <w:rsid w:val="00403998"/>
    <w:rsid w:val="00403CD3"/>
    <w:rsid w:val="00404076"/>
    <w:rsid w:val="004048D6"/>
    <w:rsid w:val="004049FD"/>
    <w:rsid w:val="00404E67"/>
    <w:rsid w:val="004059F8"/>
    <w:rsid w:val="00406798"/>
    <w:rsid w:val="00406B51"/>
    <w:rsid w:val="00406D0E"/>
    <w:rsid w:val="004073F2"/>
    <w:rsid w:val="00407832"/>
    <w:rsid w:val="00410DA6"/>
    <w:rsid w:val="00411536"/>
    <w:rsid w:val="00412898"/>
    <w:rsid w:val="00412F0F"/>
    <w:rsid w:val="0041322D"/>
    <w:rsid w:val="004153DA"/>
    <w:rsid w:val="00415A4F"/>
    <w:rsid w:val="00415D89"/>
    <w:rsid w:val="0041651E"/>
    <w:rsid w:val="004169CF"/>
    <w:rsid w:val="00416C48"/>
    <w:rsid w:val="004178D7"/>
    <w:rsid w:val="00420A59"/>
    <w:rsid w:val="0042190F"/>
    <w:rsid w:val="00423243"/>
    <w:rsid w:val="004239A2"/>
    <w:rsid w:val="00425E66"/>
    <w:rsid w:val="00425EAB"/>
    <w:rsid w:val="00426749"/>
    <w:rsid w:val="00426EA8"/>
    <w:rsid w:val="00432878"/>
    <w:rsid w:val="00432B26"/>
    <w:rsid w:val="004338E9"/>
    <w:rsid w:val="00434128"/>
    <w:rsid w:val="004349B7"/>
    <w:rsid w:val="00434E31"/>
    <w:rsid w:val="0043510E"/>
    <w:rsid w:val="00435F0E"/>
    <w:rsid w:val="00436E5E"/>
    <w:rsid w:val="00437DFC"/>
    <w:rsid w:val="00437EFE"/>
    <w:rsid w:val="004408AD"/>
    <w:rsid w:val="0044293C"/>
    <w:rsid w:val="004429BA"/>
    <w:rsid w:val="00442A14"/>
    <w:rsid w:val="00442EA9"/>
    <w:rsid w:val="00443FD5"/>
    <w:rsid w:val="004446A4"/>
    <w:rsid w:val="00444913"/>
    <w:rsid w:val="00444A3D"/>
    <w:rsid w:val="00444AFC"/>
    <w:rsid w:val="0044543C"/>
    <w:rsid w:val="0044647F"/>
    <w:rsid w:val="00447179"/>
    <w:rsid w:val="00447189"/>
    <w:rsid w:val="004474F7"/>
    <w:rsid w:val="00447E6D"/>
    <w:rsid w:val="00447F85"/>
    <w:rsid w:val="004500DF"/>
    <w:rsid w:val="0045184B"/>
    <w:rsid w:val="00453775"/>
    <w:rsid w:val="00453C78"/>
    <w:rsid w:val="00454BD3"/>
    <w:rsid w:val="00457FDB"/>
    <w:rsid w:val="00460592"/>
    <w:rsid w:val="004609D2"/>
    <w:rsid w:val="00460F20"/>
    <w:rsid w:val="00462411"/>
    <w:rsid w:val="00462618"/>
    <w:rsid w:val="00463428"/>
    <w:rsid w:val="0046377E"/>
    <w:rsid w:val="00464AB4"/>
    <w:rsid w:val="00465729"/>
    <w:rsid w:val="00470834"/>
    <w:rsid w:val="004714F8"/>
    <w:rsid w:val="00471647"/>
    <w:rsid w:val="004717F5"/>
    <w:rsid w:val="00473192"/>
    <w:rsid w:val="004736B7"/>
    <w:rsid w:val="004739F7"/>
    <w:rsid w:val="0047444E"/>
    <w:rsid w:val="0047494C"/>
    <w:rsid w:val="00475882"/>
    <w:rsid w:val="00475B30"/>
    <w:rsid w:val="004770B0"/>
    <w:rsid w:val="00477670"/>
    <w:rsid w:val="00480611"/>
    <w:rsid w:val="004807C0"/>
    <w:rsid w:val="00481133"/>
    <w:rsid w:val="0048259A"/>
    <w:rsid w:val="0048272B"/>
    <w:rsid w:val="00483180"/>
    <w:rsid w:val="004833C7"/>
    <w:rsid w:val="00483DA2"/>
    <w:rsid w:val="004849B3"/>
    <w:rsid w:val="00485280"/>
    <w:rsid w:val="00486420"/>
    <w:rsid w:val="00486E5A"/>
    <w:rsid w:val="00486FB7"/>
    <w:rsid w:val="00487EA4"/>
    <w:rsid w:val="00487FF3"/>
    <w:rsid w:val="00491295"/>
    <w:rsid w:val="00492AD8"/>
    <w:rsid w:val="00493A48"/>
    <w:rsid w:val="00496814"/>
    <w:rsid w:val="00496B43"/>
    <w:rsid w:val="004A1AAB"/>
    <w:rsid w:val="004A2378"/>
    <w:rsid w:val="004A3624"/>
    <w:rsid w:val="004A41D6"/>
    <w:rsid w:val="004A596D"/>
    <w:rsid w:val="004A5BA8"/>
    <w:rsid w:val="004A5FDB"/>
    <w:rsid w:val="004A72B1"/>
    <w:rsid w:val="004B0A6D"/>
    <w:rsid w:val="004B1668"/>
    <w:rsid w:val="004B18B0"/>
    <w:rsid w:val="004B2E23"/>
    <w:rsid w:val="004B50A9"/>
    <w:rsid w:val="004B5272"/>
    <w:rsid w:val="004B61B0"/>
    <w:rsid w:val="004B6AE4"/>
    <w:rsid w:val="004B6B01"/>
    <w:rsid w:val="004B6BF2"/>
    <w:rsid w:val="004B6FEF"/>
    <w:rsid w:val="004B7619"/>
    <w:rsid w:val="004C0BA8"/>
    <w:rsid w:val="004C1168"/>
    <w:rsid w:val="004C4279"/>
    <w:rsid w:val="004C43AD"/>
    <w:rsid w:val="004C77E1"/>
    <w:rsid w:val="004C7B61"/>
    <w:rsid w:val="004D049E"/>
    <w:rsid w:val="004D062B"/>
    <w:rsid w:val="004D1CBD"/>
    <w:rsid w:val="004D229A"/>
    <w:rsid w:val="004D3093"/>
    <w:rsid w:val="004D56BC"/>
    <w:rsid w:val="004D582E"/>
    <w:rsid w:val="004D65E4"/>
    <w:rsid w:val="004D6A37"/>
    <w:rsid w:val="004D6E0C"/>
    <w:rsid w:val="004D7A77"/>
    <w:rsid w:val="004E059D"/>
    <w:rsid w:val="004E1A1E"/>
    <w:rsid w:val="004E1BAC"/>
    <w:rsid w:val="004E1F60"/>
    <w:rsid w:val="004E25D4"/>
    <w:rsid w:val="004E263F"/>
    <w:rsid w:val="004E2E13"/>
    <w:rsid w:val="004E310E"/>
    <w:rsid w:val="004E3204"/>
    <w:rsid w:val="004E3D10"/>
    <w:rsid w:val="004E416D"/>
    <w:rsid w:val="004E45E4"/>
    <w:rsid w:val="004E4B29"/>
    <w:rsid w:val="004E648F"/>
    <w:rsid w:val="004E7E1D"/>
    <w:rsid w:val="004F0745"/>
    <w:rsid w:val="004F2CB8"/>
    <w:rsid w:val="004F5E37"/>
    <w:rsid w:val="004F7317"/>
    <w:rsid w:val="0050029F"/>
    <w:rsid w:val="0050034F"/>
    <w:rsid w:val="00500697"/>
    <w:rsid w:val="005009D4"/>
    <w:rsid w:val="00501348"/>
    <w:rsid w:val="0050178E"/>
    <w:rsid w:val="00502044"/>
    <w:rsid w:val="00502C5B"/>
    <w:rsid w:val="005040E6"/>
    <w:rsid w:val="00504B79"/>
    <w:rsid w:val="00506019"/>
    <w:rsid w:val="00507743"/>
    <w:rsid w:val="00510C16"/>
    <w:rsid w:val="00511A0D"/>
    <w:rsid w:val="00515622"/>
    <w:rsid w:val="005161ED"/>
    <w:rsid w:val="0051652A"/>
    <w:rsid w:val="00517075"/>
    <w:rsid w:val="005173A6"/>
    <w:rsid w:val="00517759"/>
    <w:rsid w:val="0052038D"/>
    <w:rsid w:val="005217E9"/>
    <w:rsid w:val="00522A9D"/>
    <w:rsid w:val="00523BF0"/>
    <w:rsid w:val="005242F7"/>
    <w:rsid w:val="00525577"/>
    <w:rsid w:val="00525A57"/>
    <w:rsid w:val="00526F12"/>
    <w:rsid w:val="0053037E"/>
    <w:rsid w:val="00532EA2"/>
    <w:rsid w:val="005333F3"/>
    <w:rsid w:val="0053353F"/>
    <w:rsid w:val="00533802"/>
    <w:rsid w:val="005341DB"/>
    <w:rsid w:val="005348A3"/>
    <w:rsid w:val="0053546F"/>
    <w:rsid w:val="0053572D"/>
    <w:rsid w:val="00535FF1"/>
    <w:rsid w:val="00536372"/>
    <w:rsid w:val="005368B1"/>
    <w:rsid w:val="005373EF"/>
    <w:rsid w:val="005379BB"/>
    <w:rsid w:val="00537EEC"/>
    <w:rsid w:val="00541477"/>
    <w:rsid w:val="005423FE"/>
    <w:rsid w:val="00543E83"/>
    <w:rsid w:val="0054418A"/>
    <w:rsid w:val="00544F34"/>
    <w:rsid w:val="0054657D"/>
    <w:rsid w:val="00546E16"/>
    <w:rsid w:val="0055029C"/>
    <w:rsid w:val="005522EE"/>
    <w:rsid w:val="0055233B"/>
    <w:rsid w:val="00552F8C"/>
    <w:rsid w:val="0055371E"/>
    <w:rsid w:val="00554ECE"/>
    <w:rsid w:val="00555EAF"/>
    <w:rsid w:val="005561B8"/>
    <w:rsid w:val="00556BE8"/>
    <w:rsid w:val="00557B62"/>
    <w:rsid w:val="00557DB5"/>
    <w:rsid w:val="00561366"/>
    <w:rsid w:val="005615F7"/>
    <w:rsid w:val="00561EF1"/>
    <w:rsid w:val="00562040"/>
    <w:rsid w:val="00562E06"/>
    <w:rsid w:val="00563210"/>
    <w:rsid w:val="00563335"/>
    <w:rsid w:val="00563483"/>
    <w:rsid w:val="005634E4"/>
    <w:rsid w:val="00563D8F"/>
    <w:rsid w:val="005650D6"/>
    <w:rsid w:val="0056619D"/>
    <w:rsid w:val="00566552"/>
    <w:rsid w:val="0056755D"/>
    <w:rsid w:val="00567696"/>
    <w:rsid w:val="00567FBA"/>
    <w:rsid w:val="00570727"/>
    <w:rsid w:val="00571FBD"/>
    <w:rsid w:val="00572F84"/>
    <w:rsid w:val="00573244"/>
    <w:rsid w:val="00575299"/>
    <w:rsid w:val="005757E8"/>
    <w:rsid w:val="00575989"/>
    <w:rsid w:val="005766DB"/>
    <w:rsid w:val="00576AFA"/>
    <w:rsid w:val="00581CA0"/>
    <w:rsid w:val="0058247A"/>
    <w:rsid w:val="005842A0"/>
    <w:rsid w:val="00584851"/>
    <w:rsid w:val="005852DC"/>
    <w:rsid w:val="0058552E"/>
    <w:rsid w:val="00586B1A"/>
    <w:rsid w:val="00586B5B"/>
    <w:rsid w:val="005911D4"/>
    <w:rsid w:val="00592188"/>
    <w:rsid w:val="00592ECE"/>
    <w:rsid w:val="005933BE"/>
    <w:rsid w:val="005940DA"/>
    <w:rsid w:val="0059553E"/>
    <w:rsid w:val="00595739"/>
    <w:rsid w:val="00596473"/>
    <w:rsid w:val="005968DF"/>
    <w:rsid w:val="00597D4F"/>
    <w:rsid w:val="005A0F60"/>
    <w:rsid w:val="005A1BBE"/>
    <w:rsid w:val="005A533C"/>
    <w:rsid w:val="005A5DEE"/>
    <w:rsid w:val="005A60CB"/>
    <w:rsid w:val="005A6AC8"/>
    <w:rsid w:val="005A7686"/>
    <w:rsid w:val="005A7B40"/>
    <w:rsid w:val="005B080E"/>
    <w:rsid w:val="005B1904"/>
    <w:rsid w:val="005B3075"/>
    <w:rsid w:val="005B3AA3"/>
    <w:rsid w:val="005B4558"/>
    <w:rsid w:val="005B4EDF"/>
    <w:rsid w:val="005B54B1"/>
    <w:rsid w:val="005B5700"/>
    <w:rsid w:val="005B57C6"/>
    <w:rsid w:val="005B5F0A"/>
    <w:rsid w:val="005B620F"/>
    <w:rsid w:val="005B7D9E"/>
    <w:rsid w:val="005C1495"/>
    <w:rsid w:val="005C1E4F"/>
    <w:rsid w:val="005C1E97"/>
    <w:rsid w:val="005C31BE"/>
    <w:rsid w:val="005C349C"/>
    <w:rsid w:val="005C36D7"/>
    <w:rsid w:val="005C479D"/>
    <w:rsid w:val="005C4EBD"/>
    <w:rsid w:val="005C562C"/>
    <w:rsid w:val="005C5899"/>
    <w:rsid w:val="005C63A0"/>
    <w:rsid w:val="005C6B24"/>
    <w:rsid w:val="005C78F1"/>
    <w:rsid w:val="005D0485"/>
    <w:rsid w:val="005D123F"/>
    <w:rsid w:val="005D29C5"/>
    <w:rsid w:val="005D31AA"/>
    <w:rsid w:val="005D4A2F"/>
    <w:rsid w:val="005D4CC8"/>
    <w:rsid w:val="005D6361"/>
    <w:rsid w:val="005D7567"/>
    <w:rsid w:val="005D7E77"/>
    <w:rsid w:val="005E0936"/>
    <w:rsid w:val="005E22E7"/>
    <w:rsid w:val="005E2C78"/>
    <w:rsid w:val="005E609A"/>
    <w:rsid w:val="005E6DF4"/>
    <w:rsid w:val="005F0198"/>
    <w:rsid w:val="005F0603"/>
    <w:rsid w:val="005F1C39"/>
    <w:rsid w:val="005F33AB"/>
    <w:rsid w:val="005F3532"/>
    <w:rsid w:val="005F38A8"/>
    <w:rsid w:val="005F49AF"/>
    <w:rsid w:val="005F52B1"/>
    <w:rsid w:val="00600187"/>
    <w:rsid w:val="00600825"/>
    <w:rsid w:val="0060141C"/>
    <w:rsid w:val="00601C92"/>
    <w:rsid w:val="00601DC4"/>
    <w:rsid w:val="006026F8"/>
    <w:rsid w:val="006039AB"/>
    <w:rsid w:val="006045FD"/>
    <w:rsid w:val="00604F9B"/>
    <w:rsid w:val="00605BBF"/>
    <w:rsid w:val="006061A8"/>
    <w:rsid w:val="006063CE"/>
    <w:rsid w:val="00607FBA"/>
    <w:rsid w:val="00610FF6"/>
    <w:rsid w:val="0061178C"/>
    <w:rsid w:val="006140FC"/>
    <w:rsid w:val="00616A8B"/>
    <w:rsid w:val="0061716F"/>
    <w:rsid w:val="006175CE"/>
    <w:rsid w:val="00620DE6"/>
    <w:rsid w:val="0062195D"/>
    <w:rsid w:val="006226E6"/>
    <w:rsid w:val="0062383A"/>
    <w:rsid w:val="00624796"/>
    <w:rsid w:val="006249EA"/>
    <w:rsid w:val="00624C13"/>
    <w:rsid w:val="006258CA"/>
    <w:rsid w:val="00625AC8"/>
    <w:rsid w:val="00625C69"/>
    <w:rsid w:val="00626981"/>
    <w:rsid w:val="00632366"/>
    <w:rsid w:val="00632BBD"/>
    <w:rsid w:val="00632F9E"/>
    <w:rsid w:val="00633245"/>
    <w:rsid w:val="006339D5"/>
    <w:rsid w:val="006349EB"/>
    <w:rsid w:val="00634F1E"/>
    <w:rsid w:val="006352AF"/>
    <w:rsid w:val="00636064"/>
    <w:rsid w:val="006374B5"/>
    <w:rsid w:val="00637919"/>
    <w:rsid w:val="0064023D"/>
    <w:rsid w:val="00640366"/>
    <w:rsid w:val="00640569"/>
    <w:rsid w:val="00641252"/>
    <w:rsid w:val="00642FA4"/>
    <w:rsid w:val="00644D9F"/>
    <w:rsid w:val="00645C8C"/>
    <w:rsid w:val="006466F4"/>
    <w:rsid w:val="00646DF7"/>
    <w:rsid w:val="00647277"/>
    <w:rsid w:val="00647E9A"/>
    <w:rsid w:val="00651754"/>
    <w:rsid w:val="006519DF"/>
    <w:rsid w:val="00651A46"/>
    <w:rsid w:val="00652A3E"/>
    <w:rsid w:val="00655F1C"/>
    <w:rsid w:val="006565F8"/>
    <w:rsid w:val="006569BB"/>
    <w:rsid w:val="0065739E"/>
    <w:rsid w:val="00660EF9"/>
    <w:rsid w:val="006613DA"/>
    <w:rsid w:val="00662A91"/>
    <w:rsid w:val="006630C2"/>
    <w:rsid w:val="006666A8"/>
    <w:rsid w:val="00666A46"/>
    <w:rsid w:val="006678FE"/>
    <w:rsid w:val="00670197"/>
    <w:rsid w:val="00673702"/>
    <w:rsid w:val="00673ED5"/>
    <w:rsid w:val="00674933"/>
    <w:rsid w:val="00675CE7"/>
    <w:rsid w:val="0067726C"/>
    <w:rsid w:val="006808BC"/>
    <w:rsid w:val="00680AA0"/>
    <w:rsid w:val="0068463E"/>
    <w:rsid w:val="00686266"/>
    <w:rsid w:val="00686C84"/>
    <w:rsid w:val="00690A72"/>
    <w:rsid w:val="006913C6"/>
    <w:rsid w:val="0069165A"/>
    <w:rsid w:val="006943BF"/>
    <w:rsid w:val="00695864"/>
    <w:rsid w:val="0069687E"/>
    <w:rsid w:val="00696FAA"/>
    <w:rsid w:val="006A0514"/>
    <w:rsid w:val="006A0CC1"/>
    <w:rsid w:val="006A172B"/>
    <w:rsid w:val="006A1C5C"/>
    <w:rsid w:val="006A270A"/>
    <w:rsid w:val="006A2FAB"/>
    <w:rsid w:val="006A3EF2"/>
    <w:rsid w:val="006A418D"/>
    <w:rsid w:val="006A42A6"/>
    <w:rsid w:val="006A4636"/>
    <w:rsid w:val="006A471E"/>
    <w:rsid w:val="006A47EA"/>
    <w:rsid w:val="006A5E97"/>
    <w:rsid w:val="006A617A"/>
    <w:rsid w:val="006A6362"/>
    <w:rsid w:val="006A63C2"/>
    <w:rsid w:val="006B0406"/>
    <w:rsid w:val="006B04E6"/>
    <w:rsid w:val="006B114F"/>
    <w:rsid w:val="006B1AEE"/>
    <w:rsid w:val="006B3C4C"/>
    <w:rsid w:val="006B5B88"/>
    <w:rsid w:val="006B770C"/>
    <w:rsid w:val="006B7AED"/>
    <w:rsid w:val="006B7B66"/>
    <w:rsid w:val="006C2D8D"/>
    <w:rsid w:val="006C2ECA"/>
    <w:rsid w:val="006C39EB"/>
    <w:rsid w:val="006C5B82"/>
    <w:rsid w:val="006C5D23"/>
    <w:rsid w:val="006C6186"/>
    <w:rsid w:val="006C662D"/>
    <w:rsid w:val="006C718E"/>
    <w:rsid w:val="006C7A30"/>
    <w:rsid w:val="006D0B50"/>
    <w:rsid w:val="006D1C7F"/>
    <w:rsid w:val="006D21A5"/>
    <w:rsid w:val="006D2B38"/>
    <w:rsid w:val="006D41B8"/>
    <w:rsid w:val="006D498A"/>
    <w:rsid w:val="006D4B28"/>
    <w:rsid w:val="006D5119"/>
    <w:rsid w:val="006D5512"/>
    <w:rsid w:val="006D6A62"/>
    <w:rsid w:val="006D6F94"/>
    <w:rsid w:val="006D7A3E"/>
    <w:rsid w:val="006D7AB0"/>
    <w:rsid w:val="006E0927"/>
    <w:rsid w:val="006E0DB1"/>
    <w:rsid w:val="006E2CFC"/>
    <w:rsid w:val="006E40FA"/>
    <w:rsid w:val="006E4952"/>
    <w:rsid w:val="006E4F7E"/>
    <w:rsid w:val="006E5803"/>
    <w:rsid w:val="006E65FE"/>
    <w:rsid w:val="006F2795"/>
    <w:rsid w:val="006F2EE4"/>
    <w:rsid w:val="006F301C"/>
    <w:rsid w:val="006F3A01"/>
    <w:rsid w:val="006F3EFC"/>
    <w:rsid w:val="006F5C9D"/>
    <w:rsid w:val="006F691E"/>
    <w:rsid w:val="006F7886"/>
    <w:rsid w:val="00700FFA"/>
    <w:rsid w:val="007010C9"/>
    <w:rsid w:val="00701F73"/>
    <w:rsid w:val="0070210E"/>
    <w:rsid w:val="00704315"/>
    <w:rsid w:val="00704F39"/>
    <w:rsid w:val="00705861"/>
    <w:rsid w:val="00705B02"/>
    <w:rsid w:val="00705DFD"/>
    <w:rsid w:val="0070627B"/>
    <w:rsid w:val="00706E0C"/>
    <w:rsid w:val="00711114"/>
    <w:rsid w:val="00711D78"/>
    <w:rsid w:val="00711E00"/>
    <w:rsid w:val="007127AB"/>
    <w:rsid w:val="00712D22"/>
    <w:rsid w:val="00713DCC"/>
    <w:rsid w:val="007152F4"/>
    <w:rsid w:val="007153BD"/>
    <w:rsid w:val="00715489"/>
    <w:rsid w:val="00715B03"/>
    <w:rsid w:val="00715F6F"/>
    <w:rsid w:val="007161F7"/>
    <w:rsid w:val="00717358"/>
    <w:rsid w:val="00717728"/>
    <w:rsid w:val="0071774B"/>
    <w:rsid w:val="0071783C"/>
    <w:rsid w:val="00720ABF"/>
    <w:rsid w:val="00721D02"/>
    <w:rsid w:val="00722137"/>
    <w:rsid w:val="00722817"/>
    <w:rsid w:val="00725191"/>
    <w:rsid w:val="007251A0"/>
    <w:rsid w:val="007254DD"/>
    <w:rsid w:val="00727022"/>
    <w:rsid w:val="00727DF9"/>
    <w:rsid w:val="007300F9"/>
    <w:rsid w:val="00730A06"/>
    <w:rsid w:val="00731247"/>
    <w:rsid w:val="00731C9A"/>
    <w:rsid w:val="00732080"/>
    <w:rsid w:val="007339DB"/>
    <w:rsid w:val="00734C2E"/>
    <w:rsid w:val="00735BEF"/>
    <w:rsid w:val="00736FC0"/>
    <w:rsid w:val="00742D85"/>
    <w:rsid w:val="007436B1"/>
    <w:rsid w:val="0074672B"/>
    <w:rsid w:val="00746BD6"/>
    <w:rsid w:val="0074732B"/>
    <w:rsid w:val="00747EEA"/>
    <w:rsid w:val="00751033"/>
    <w:rsid w:val="0075368A"/>
    <w:rsid w:val="00753820"/>
    <w:rsid w:val="00754528"/>
    <w:rsid w:val="00754673"/>
    <w:rsid w:val="0075501E"/>
    <w:rsid w:val="007552A9"/>
    <w:rsid w:val="007556D0"/>
    <w:rsid w:val="00756A39"/>
    <w:rsid w:val="00757522"/>
    <w:rsid w:val="007579B6"/>
    <w:rsid w:val="00760554"/>
    <w:rsid w:val="00760AC7"/>
    <w:rsid w:val="0076133C"/>
    <w:rsid w:val="007613B4"/>
    <w:rsid w:val="00761462"/>
    <w:rsid w:val="00762F94"/>
    <w:rsid w:val="007631B5"/>
    <w:rsid w:val="007633B6"/>
    <w:rsid w:val="0076362C"/>
    <w:rsid w:val="00765F3C"/>
    <w:rsid w:val="00765F5D"/>
    <w:rsid w:val="00767D58"/>
    <w:rsid w:val="007704B2"/>
    <w:rsid w:val="00770EA0"/>
    <w:rsid w:val="00770FD4"/>
    <w:rsid w:val="0077196A"/>
    <w:rsid w:val="007730AF"/>
    <w:rsid w:val="00773567"/>
    <w:rsid w:val="007738E2"/>
    <w:rsid w:val="00774CBD"/>
    <w:rsid w:val="00774DCD"/>
    <w:rsid w:val="0077532B"/>
    <w:rsid w:val="00776B0F"/>
    <w:rsid w:val="00777AE3"/>
    <w:rsid w:val="00777D21"/>
    <w:rsid w:val="00780E93"/>
    <w:rsid w:val="00781C09"/>
    <w:rsid w:val="00782260"/>
    <w:rsid w:val="00782BC8"/>
    <w:rsid w:val="007858AE"/>
    <w:rsid w:val="00786028"/>
    <w:rsid w:val="0078620A"/>
    <w:rsid w:val="00786C16"/>
    <w:rsid w:val="00787303"/>
    <w:rsid w:val="00787AC5"/>
    <w:rsid w:val="00787C57"/>
    <w:rsid w:val="00787E64"/>
    <w:rsid w:val="0079068D"/>
    <w:rsid w:val="00791156"/>
    <w:rsid w:val="0079148F"/>
    <w:rsid w:val="00791A79"/>
    <w:rsid w:val="00791F9F"/>
    <w:rsid w:val="00792DD1"/>
    <w:rsid w:val="00794032"/>
    <w:rsid w:val="007943EB"/>
    <w:rsid w:val="007963FC"/>
    <w:rsid w:val="00797DA6"/>
    <w:rsid w:val="007A024A"/>
    <w:rsid w:val="007A13A4"/>
    <w:rsid w:val="007A17FD"/>
    <w:rsid w:val="007A2125"/>
    <w:rsid w:val="007A24F9"/>
    <w:rsid w:val="007A3EB7"/>
    <w:rsid w:val="007A4F8C"/>
    <w:rsid w:val="007A63A7"/>
    <w:rsid w:val="007A6537"/>
    <w:rsid w:val="007A6EC8"/>
    <w:rsid w:val="007B13DD"/>
    <w:rsid w:val="007B17DE"/>
    <w:rsid w:val="007B1A09"/>
    <w:rsid w:val="007B2E92"/>
    <w:rsid w:val="007B403D"/>
    <w:rsid w:val="007B6D06"/>
    <w:rsid w:val="007B769E"/>
    <w:rsid w:val="007C18F5"/>
    <w:rsid w:val="007C4091"/>
    <w:rsid w:val="007C4A5D"/>
    <w:rsid w:val="007C4C56"/>
    <w:rsid w:val="007C7068"/>
    <w:rsid w:val="007C7415"/>
    <w:rsid w:val="007C7BE9"/>
    <w:rsid w:val="007D0A93"/>
    <w:rsid w:val="007D0AAA"/>
    <w:rsid w:val="007D2A62"/>
    <w:rsid w:val="007D4260"/>
    <w:rsid w:val="007D544B"/>
    <w:rsid w:val="007D6CCA"/>
    <w:rsid w:val="007D748C"/>
    <w:rsid w:val="007E192B"/>
    <w:rsid w:val="007E3935"/>
    <w:rsid w:val="007E476A"/>
    <w:rsid w:val="007E4EC6"/>
    <w:rsid w:val="007E5BD9"/>
    <w:rsid w:val="007E5ECE"/>
    <w:rsid w:val="007E6556"/>
    <w:rsid w:val="007E6C73"/>
    <w:rsid w:val="007E73BD"/>
    <w:rsid w:val="007E79BF"/>
    <w:rsid w:val="007E7DD1"/>
    <w:rsid w:val="007E7DF8"/>
    <w:rsid w:val="007F1395"/>
    <w:rsid w:val="007F166C"/>
    <w:rsid w:val="007F1F55"/>
    <w:rsid w:val="007F1FD8"/>
    <w:rsid w:val="007F225A"/>
    <w:rsid w:val="007F2368"/>
    <w:rsid w:val="007F317F"/>
    <w:rsid w:val="007F3B67"/>
    <w:rsid w:val="007F4872"/>
    <w:rsid w:val="007F4A4A"/>
    <w:rsid w:val="007F5CAD"/>
    <w:rsid w:val="007F6727"/>
    <w:rsid w:val="007F7E0B"/>
    <w:rsid w:val="00800186"/>
    <w:rsid w:val="00802E69"/>
    <w:rsid w:val="0080437F"/>
    <w:rsid w:val="00805000"/>
    <w:rsid w:val="0080523E"/>
    <w:rsid w:val="008054CF"/>
    <w:rsid w:val="008062BE"/>
    <w:rsid w:val="00807869"/>
    <w:rsid w:val="0081106A"/>
    <w:rsid w:val="00811562"/>
    <w:rsid w:val="00812AFA"/>
    <w:rsid w:val="00813CA6"/>
    <w:rsid w:val="00813E6A"/>
    <w:rsid w:val="00813E77"/>
    <w:rsid w:val="008147CD"/>
    <w:rsid w:val="00814C2C"/>
    <w:rsid w:val="0081749E"/>
    <w:rsid w:val="00823703"/>
    <w:rsid w:val="0082387C"/>
    <w:rsid w:val="00824DAB"/>
    <w:rsid w:val="008252C4"/>
    <w:rsid w:val="00826030"/>
    <w:rsid w:val="00827060"/>
    <w:rsid w:val="00827617"/>
    <w:rsid w:val="008306D0"/>
    <w:rsid w:val="008311C1"/>
    <w:rsid w:val="00834962"/>
    <w:rsid w:val="00834AFE"/>
    <w:rsid w:val="00836289"/>
    <w:rsid w:val="0083782F"/>
    <w:rsid w:val="00837C84"/>
    <w:rsid w:val="008411D4"/>
    <w:rsid w:val="008428CE"/>
    <w:rsid w:val="00842B6E"/>
    <w:rsid w:val="0084354C"/>
    <w:rsid w:val="00844931"/>
    <w:rsid w:val="00845336"/>
    <w:rsid w:val="008457C9"/>
    <w:rsid w:val="00845C6A"/>
    <w:rsid w:val="00846AAE"/>
    <w:rsid w:val="00846FFE"/>
    <w:rsid w:val="00850481"/>
    <w:rsid w:val="008522AD"/>
    <w:rsid w:val="008535D0"/>
    <w:rsid w:val="00853CFF"/>
    <w:rsid w:val="008540F8"/>
    <w:rsid w:val="00854C65"/>
    <w:rsid w:val="008550EF"/>
    <w:rsid w:val="008552BF"/>
    <w:rsid w:val="008562A3"/>
    <w:rsid w:val="0085750F"/>
    <w:rsid w:val="00857723"/>
    <w:rsid w:val="00860ED0"/>
    <w:rsid w:val="00861128"/>
    <w:rsid w:val="00861AE3"/>
    <w:rsid w:val="008633C5"/>
    <w:rsid w:val="0086484D"/>
    <w:rsid w:val="00865285"/>
    <w:rsid w:val="0086566F"/>
    <w:rsid w:val="00865F9C"/>
    <w:rsid w:val="00867357"/>
    <w:rsid w:val="00870291"/>
    <w:rsid w:val="008737D1"/>
    <w:rsid w:val="00873C3D"/>
    <w:rsid w:val="0087567F"/>
    <w:rsid w:val="00875B6A"/>
    <w:rsid w:val="008770C8"/>
    <w:rsid w:val="00877BF7"/>
    <w:rsid w:val="00881741"/>
    <w:rsid w:val="00882E74"/>
    <w:rsid w:val="00883578"/>
    <w:rsid w:val="00883A90"/>
    <w:rsid w:val="008840C5"/>
    <w:rsid w:val="0088440B"/>
    <w:rsid w:val="008846E5"/>
    <w:rsid w:val="00885440"/>
    <w:rsid w:val="00885A2A"/>
    <w:rsid w:val="00885D9C"/>
    <w:rsid w:val="008862B0"/>
    <w:rsid w:val="00886517"/>
    <w:rsid w:val="008869AD"/>
    <w:rsid w:val="00887143"/>
    <w:rsid w:val="008878EE"/>
    <w:rsid w:val="008879E4"/>
    <w:rsid w:val="00887CDB"/>
    <w:rsid w:val="0089048B"/>
    <w:rsid w:val="00890E09"/>
    <w:rsid w:val="00891ED1"/>
    <w:rsid w:val="00894389"/>
    <w:rsid w:val="0089500D"/>
    <w:rsid w:val="008959DD"/>
    <w:rsid w:val="00896E3D"/>
    <w:rsid w:val="00897E1F"/>
    <w:rsid w:val="008A1579"/>
    <w:rsid w:val="008A15CF"/>
    <w:rsid w:val="008A1EF0"/>
    <w:rsid w:val="008A2359"/>
    <w:rsid w:val="008A2789"/>
    <w:rsid w:val="008A28A0"/>
    <w:rsid w:val="008A2CA9"/>
    <w:rsid w:val="008A344C"/>
    <w:rsid w:val="008A344F"/>
    <w:rsid w:val="008A4EB2"/>
    <w:rsid w:val="008A5BF7"/>
    <w:rsid w:val="008A7400"/>
    <w:rsid w:val="008A7869"/>
    <w:rsid w:val="008B03F8"/>
    <w:rsid w:val="008B20DD"/>
    <w:rsid w:val="008B26F6"/>
    <w:rsid w:val="008B284C"/>
    <w:rsid w:val="008B3478"/>
    <w:rsid w:val="008B36C3"/>
    <w:rsid w:val="008B37E6"/>
    <w:rsid w:val="008B3E40"/>
    <w:rsid w:val="008B4BCC"/>
    <w:rsid w:val="008B4CA4"/>
    <w:rsid w:val="008B6D05"/>
    <w:rsid w:val="008B79F9"/>
    <w:rsid w:val="008B7A43"/>
    <w:rsid w:val="008B7BBA"/>
    <w:rsid w:val="008C06C1"/>
    <w:rsid w:val="008C11B5"/>
    <w:rsid w:val="008C17F9"/>
    <w:rsid w:val="008C2332"/>
    <w:rsid w:val="008C2884"/>
    <w:rsid w:val="008C35A3"/>
    <w:rsid w:val="008C3F37"/>
    <w:rsid w:val="008C492A"/>
    <w:rsid w:val="008C5049"/>
    <w:rsid w:val="008C60FB"/>
    <w:rsid w:val="008C72B3"/>
    <w:rsid w:val="008C757A"/>
    <w:rsid w:val="008C7687"/>
    <w:rsid w:val="008C7A4C"/>
    <w:rsid w:val="008D077D"/>
    <w:rsid w:val="008D0F1B"/>
    <w:rsid w:val="008D10BB"/>
    <w:rsid w:val="008D1C72"/>
    <w:rsid w:val="008D27BA"/>
    <w:rsid w:val="008D4290"/>
    <w:rsid w:val="008D43F1"/>
    <w:rsid w:val="008D4789"/>
    <w:rsid w:val="008D4BF3"/>
    <w:rsid w:val="008D5160"/>
    <w:rsid w:val="008D5238"/>
    <w:rsid w:val="008D5EEB"/>
    <w:rsid w:val="008D5FE5"/>
    <w:rsid w:val="008E05A4"/>
    <w:rsid w:val="008E0FBC"/>
    <w:rsid w:val="008E1ABA"/>
    <w:rsid w:val="008E1BD1"/>
    <w:rsid w:val="008E248B"/>
    <w:rsid w:val="008E31CE"/>
    <w:rsid w:val="008E3535"/>
    <w:rsid w:val="008E3608"/>
    <w:rsid w:val="008E3B71"/>
    <w:rsid w:val="008E41FB"/>
    <w:rsid w:val="008E66AA"/>
    <w:rsid w:val="008E6B71"/>
    <w:rsid w:val="008E7694"/>
    <w:rsid w:val="008F0709"/>
    <w:rsid w:val="008F0B23"/>
    <w:rsid w:val="008F1080"/>
    <w:rsid w:val="008F17B0"/>
    <w:rsid w:val="008F1B49"/>
    <w:rsid w:val="008F1F33"/>
    <w:rsid w:val="008F4D09"/>
    <w:rsid w:val="008F4EC4"/>
    <w:rsid w:val="008F51FB"/>
    <w:rsid w:val="008F6F2A"/>
    <w:rsid w:val="008F7DD1"/>
    <w:rsid w:val="00900BB7"/>
    <w:rsid w:val="00900C00"/>
    <w:rsid w:val="009014BF"/>
    <w:rsid w:val="0090289D"/>
    <w:rsid w:val="009028A8"/>
    <w:rsid w:val="009064D3"/>
    <w:rsid w:val="00906543"/>
    <w:rsid w:val="00906E7F"/>
    <w:rsid w:val="00906F80"/>
    <w:rsid w:val="00907E10"/>
    <w:rsid w:val="00910538"/>
    <w:rsid w:val="00910B37"/>
    <w:rsid w:val="00912470"/>
    <w:rsid w:val="009143CE"/>
    <w:rsid w:val="00914B0C"/>
    <w:rsid w:val="00914D27"/>
    <w:rsid w:val="0091501D"/>
    <w:rsid w:val="00916193"/>
    <w:rsid w:val="00916834"/>
    <w:rsid w:val="00916D73"/>
    <w:rsid w:val="00917BCC"/>
    <w:rsid w:val="00917FC4"/>
    <w:rsid w:val="0092053B"/>
    <w:rsid w:val="009207E3"/>
    <w:rsid w:val="00920AE2"/>
    <w:rsid w:val="009225ED"/>
    <w:rsid w:val="0092293E"/>
    <w:rsid w:val="00923875"/>
    <w:rsid w:val="00925551"/>
    <w:rsid w:val="009262B6"/>
    <w:rsid w:val="0092710E"/>
    <w:rsid w:val="009271CC"/>
    <w:rsid w:val="00927281"/>
    <w:rsid w:val="0093053F"/>
    <w:rsid w:val="009306FF"/>
    <w:rsid w:val="00932B5F"/>
    <w:rsid w:val="00932EF9"/>
    <w:rsid w:val="00933A75"/>
    <w:rsid w:val="00933F21"/>
    <w:rsid w:val="00934724"/>
    <w:rsid w:val="0093474F"/>
    <w:rsid w:val="00934786"/>
    <w:rsid w:val="00935884"/>
    <w:rsid w:val="00935B30"/>
    <w:rsid w:val="0094038C"/>
    <w:rsid w:val="009407B5"/>
    <w:rsid w:val="00940E20"/>
    <w:rsid w:val="0094277C"/>
    <w:rsid w:val="00943986"/>
    <w:rsid w:val="00945C3B"/>
    <w:rsid w:val="00946BBE"/>
    <w:rsid w:val="009507C5"/>
    <w:rsid w:val="00950EB3"/>
    <w:rsid w:val="009524CC"/>
    <w:rsid w:val="00953B46"/>
    <w:rsid w:val="00953C59"/>
    <w:rsid w:val="00954C1C"/>
    <w:rsid w:val="00957DB2"/>
    <w:rsid w:val="00960738"/>
    <w:rsid w:val="0096191C"/>
    <w:rsid w:val="009645A2"/>
    <w:rsid w:val="00965FA1"/>
    <w:rsid w:val="0096705E"/>
    <w:rsid w:val="00970EC2"/>
    <w:rsid w:val="00971349"/>
    <w:rsid w:val="00971441"/>
    <w:rsid w:val="0097167E"/>
    <w:rsid w:val="009716BA"/>
    <w:rsid w:val="009732C9"/>
    <w:rsid w:val="0097344F"/>
    <w:rsid w:val="00973E49"/>
    <w:rsid w:val="009746F8"/>
    <w:rsid w:val="00974B73"/>
    <w:rsid w:val="00974BD6"/>
    <w:rsid w:val="00974E81"/>
    <w:rsid w:val="00976AE5"/>
    <w:rsid w:val="00977126"/>
    <w:rsid w:val="00977DE9"/>
    <w:rsid w:val="00980165"/>
    <w:rsid w:val="00980A8F"/>
    <w:rsid w:val="00981B1F"/>
    <w:rsid w:val="00983929"/>
    <w:rsid w:val="00983EF5"/>
    <w:rsid w:val="00984AB8"/>
    <w:rsid w:val="00984ABA"/>
    <w:rsid w:val="0098591A"/>
    <w:rsid w:val="00985EA9"/>
    <w:rsid w:val="00985F46"/>
    <w:rsid w:val="00991A51"/>
    <w:rsid w:val="00991B44"/>
    <w:rsid w:val="00991D9A"/>
    <w:rsid w:val="0099418E"/>
    <w:rsid w:val="00994241"/>
    <w:rsid w:val="00994608"/>
    <w:rsid w:val="00994D5A"/>
    <w:rsid w:val="009953FF"/>
    <w:rsid w:val="00996264"/>
    <w:rsid w:val="0099693A"/>
    <w:rsid w:val="009969F4"/>
    <w:rsid w:val="00996B02"/>
    <w:rsid w:val="00997DB5"/>
    <w:rsid w:val="00997FA8"/>
    <w:rsid w:val="009A01D9"/>
    <w:rsid w:val="009A121B"/>
    <w:rsid w:val="009A2ADC"/>
    <w:rsid w:val="009A2CA8"/>
    <w:rsid w:val="009A3491"/>
    <w:rsid w:val="009A357C"/>
    <w:rsid w:val="009A395C"/>
    <w:rsid w:val="009A40A4"/>
    <w:rsid w:val="009A588F"/>
    <w:rsid w:val="009A5D28"/>
    <w:rsid w:val="009A68B7"/>
    <w:rsid w:val="009B0D88"/>
    <w:rsid w:val="009B116B"/>
    <w:rsid w:val="009B147C"/>
    <w:rsid w:val="009B1A51"/>
    <w:rsid w:val="009B1FC2"/>
    <w:rsid w:val="009B2D24"/>
    <w:rsid w:val="009B48B5"/>
    <w:rsid w:val="009B4DF1"/>
    <w:rsid w:val="009B623C"/>
    <w:rsid w:val="009B65B1"/>
    <w:rsid w:val="009B6606"/>
    <w:rsid w:val="009B6C7E"/>
    <w:rsid w:val="009B72FA"/>
    <w:rsid w:val="009C14D7"/>
    <w:rsid w:val="009C1FD5"/>
    <w:rsid w:val="009C56D2"/>
    <w:rsid w:val="009C69ED"/>
    <w:rsid w:val="009D17F5"/>
    <w:rsid w:val="009D2BEB"/>
    <w:rsid w:val="009D321D"/>
    <w:rsid w:val="009D3F9A"/>
    <w:rsid w:val="009D4106"/>
    <w:rsid w:val="009D4543"/>
    <w:rsid w:val="009D4AA9"/>
    <w:rsid w:val="009D5F9F"/>
    <w:rsid w:val="009D78BA"/>
    <w:rsid w:val="009E0065"/>
    <w:rsid w:val="009E050A"/>
    <w:rsid w:val="009E2FF4"/>
    <w:rsid w:val="009E45A2"/>
    <w:rsid w:val="009E4654"/>
    <w:rsid w:val="009E55AA"/>
    <w:rsid w:val="009E626E"/>
    <w:rsid w:val="009E6677"/>
    <w:rsid w:val="009E79A3"/>
    <w:rsid w:val="009F34C9"/>
    <w:rsid w:val="009F490D"/>
    <w:rsid w:val="009F66BD"/>
    <w:rsid w:val="00A00169"/>
    <w:rsid w:val="00A012E6"/>
    <w:rsid w:val="00A02B79"/>
    <w:rsid w:val="00A03390"/>
    <w:rsid w:val="00A04072"/>
    <w:rsid w:val="00A042A6"/>
    <w:rsid w:val="00A05809"/>
    <w:rsid w:val="00A068ED"/>
    <w:rsid w:val="00A073E8"/>
    <w:rsid w:val="00A07ED7"/>
    <w:rsid w:val="00A1096D"/>
    <w:rsid w:val="00A1155B"/>
    <w:rsid w:val="00A11C56"/>
    <w:rsid w:val="00A11C5D"/>
    <w:rsid w:val="00A12A9A"/>
    <w:rsid w:val="00A13E2E"/>
    <w:rsid w:val="00A14056"/>
    <w:rsid w:val="00A143D1"/>
    <w:rsid w:val="00A156E9"/>
    <w:rsid w:val="00A163D6"/>
    <w:rsid w:val="00A17461"/>
    <w:rsid w:val="00A17574"/>
    <w:rsid w:val="00A17BB2"/>
    <w:rsid w:val="00A202CA"/>
    <w:rsid w:val="00A204E3"/>
    <w:rsid w:val="00A226A1"/>
    <w:rsid w:val="00A231FE"/>
    <w:rsid w:val="00A26920"/>
    <w:rsid w:val="00A26ECF"/>
    <w:rsid w:val="00A27EE0"/>
    <w:rsid w:val="00A30FE0"/>
    <w:rsid w:val="00A32D15"/>
    <w:rsid w:val="00A3378B"/>
    <w:rsid w:val="00A33FD7"/>
    <w:rsid w:val="00A34C9F"/>
    <w:rsid w:val="00A35DAD"/>
    <w:rsid w:val="00A3627C"/>
    <w:rsid w:val="00A3721A"/>
    <w:rsid w:val="00A4002B"/>
    <w:rsid w:val="00A40250"/>
    <w:rsid w:val="00A40548"/>
    <w:rsid w:val="00A43AA8"/>
    <w:rsid w:val="00A43FA4"/>
    <w:rsid w:val="00A440F8"/>
    <w:rsid w:val="00A450B4"/>
    <w:rsid w:val="00A4546B"/>
    <w:rsid w:val="00A47D60"/>
    <w:rsid w:val="00A50294"/>
    <w:rsid w:val="00A504FD"/>
    <w:rsid w:val="00A50C73"/>
    <w:rsid w:val="00A51A91"/>
    <w:rsid w:val="00A52A13"/>
    <w:rsid w:val="00A535BE"/>
    <w:rsid w:val="00A55E2B"/>
    <w:rsid w:val="00A56660"/>
    <w:rsid w:val="00A576DB"/>
    <w:rsid w:val="00A61C13"/>
    <w:rsid w:val="00A635CF"/>
    <w:rsid w:val="00A64008"/>
    <w:rsid w:val="00A65409"/>
    <w:rsid w:val="00A6540B"/>
    <w:rsid w:val="00A6624F"/>
    <w:rsid w:val="00A7126D"/>
    <w:rsid w:val="00A718E9"/>
    <w:rsid w:val="00A7228B"/>
    <w:rsid w:val="00A72386"/>
    <w:rsid w:val="00A72E68"/>
    <w:rsid w:val="00A72F25"/>
    <w:rsid w:val="00A74912"/>
    <w:rsid w:val="00A7492A"/>
    <w:rsid w:val="00A749C1"/>
    <w:rsid w:val="00A7597A"/>
    <w:rsid w:val="00A75BC7"/>
    <w:rsid w:val="00A75E3D"/>
    <w:rsid w:val="00A768D2"/>
    <w:rsid w:val="00A77278"/>
    <w:rsid w:val="00A77D1E"/>
    <w:rsid w:val="00A80D88"/>
    <w:rsid w:val="00A81E49"/>
    <w:rsid w:val="00A827CA"/>
    <w:rsid w:val="00A82F51"/>
    <w:rsid w:val="00A836BF"/>
    <w:rsid w:val="00A862A9"/>
    <w:rsid w:val="00A874D1"/>
    <w:rsid w:val="00A90674"/>
    <w:rsid w:val="00A91231"/>
    <w:rsid w:val="00A91873"/>
    <w:rsid w:val="00A91B8D"/>
    <w:rsid w:val="00A91D40"/>
    <w:rsid w:val="00A92497"/>
    <w:rsid w:val="00A961F2"/>
    <w:rsid w:val="00A96559"/>
    <w:rsid w:val="00A965C9"/>
    <w:rsid w:val="00A979F4"/>
    <w:rsid w:val="00A97E32"/>
    <w:rsid w:val="00AA051C"/>
    <w:rsid w:val="00AA0757"/>
    <w:rsid w:val="00AA11E5"/>
    <w:rsid w:val="00AA1603"/>
    <w:rsid w:val="00AA45E8"/>
    <w:rsid w:val="00AA67BC"/>
    <w:rsid w:val="00AA6A76"/>
    <w:rsid w:val="00AB006F"/>
    <w:rsid w:val="00AB07FF"/>
    <w:rsid w:val="00AB1817"/>
    <w:rsid w:val="00AB1ECD"/>
    <w:rsid w:val="00AB2A2A"/>
    <w:rsid w:val="00AB3942"/>
    <w:rsid w:val="00AB4F76"/>
    <w:rsid w:val="00AB52EB"/>
    <w:rsid w:val="00AB6859"/>
    <w:rsid w:val="00AB6EDA"/>
    <w:rsid w:val="00AC0195"/>
    <w:rsid w:val="00AC0982"/>
    <w:rsid w:val="00AC0A75"/>
    <w:rsid w:val="00AC0B5F"/>
    <w:rsid w:val="00AC1C16"/>
    <w:rsid w:val="00AC1E98"/>
    <w:rsid w:val="00AC2676"/>
    <w:rsid w:val="00AC27AD"/>
    <w:rsid w:val="00AC28F9"/>
    <w:rsid w:val="00AC2D2E"/>
    <w:rsid w:val="00AC2D8F"/>
    <w:rsid w:val="00AC35A4"/>
    <w:rsid w:val="00AC384E"/>
    <w:rsid w:val="00AC4EE8"/>
    <w:rsid w:val="00AC509B"/>
    <w:rsid w:val="00AC5CB2"/>
    <w:rsid w:val="00AC7869"/>
    <w:rsid w:val="00AD13A9"/>
    <w:rsid w:val="00AD1DC3"/>
    <w:rsid w:val="00AD1EFD"/>
    <w:rsid w:val="00AD2D8D"/>
    <w:rsid w:val="00AD3290"/>
    <w:rsid w:val="00AD33A1"/>
    <w:rsid w:val="00AD38DC"/>
    <w:rsid w:val="00AD403A"/>
    <w:rsid w:val="00AD4835"/>
    <w:rsid w:val="00AD4930"/>
    <w:rsid w:val="00AD50B3"/>
    <w:rsid w:val="00AD54F8"/>
    <w:rsid w:val="00AD5B5C"/>
    <w:rsid w:val="00AD5E31"/>
    <w:rsid w:val="00AD65CC"/>
    <w:rsid w:val="00AD6761"/>
    <w:rsid w:val="00AD71CC"/>
    <w:rsid w:val="00AD7FBA"/>
    <w:rsid w:val="00AE08BF"/>
    <w:rsid w:val="00AE0DD3"/>
    <w:rsid w:val="00AE1955"/>
    <w:rsid w:val="00AE2E9F"/>
    <w:rsid w:val="00AE3495"/>
    <w:rsid w:val="00AE3F25"/>
    <w:rsid w:val="00AE6DA9"/>
    <w:rsid w:val="00AE6FC6"/>
    <w:rsid w:val="00AE6FF0"/>
    <w:rsid w:val="00AE70FB"/>
    <w:rsid w:val="00AE75DB"/>
    <w:rsid w:val="00AE75F3"/>
    <w:rsid w:val="00AF3FFA"/>
    <w:rsid w:val="00AF40A6"/>
    <w:rsid w:val="00AF4CAC"/>
    <w:rsid w:val="00AF5A73"/>
    <w:rsid w:val="00AF5E6F"/>
    <w:rsid w:val="00AF71EF"/>
    <w:rsid w:val="00B000A0"/>
    <w:rsid w:val="00B0021C"/>
    <w:rsid w:val="00B00909"/>
    <w:rsid w:val="00B0312B"/>
    <w:rsid w:val="00B037A4"/>
    <w:rsid w:val="00B04895"/>
    <w:rsid w:val="00B052E3"/>
    <w:rsid w:val="00B05307"/>
    <w:rsid w:val="00B056F8"/>
    <w:rsid w:val="00B05823"/>
    <w:rsid w:val="00B06181"/>
    <w:rsid w:val="00B07013"/>
    <w:rsid w:val="00B10EB7"/>
    <w:rsid w:val="00B119A7"/>
    <w:rsid w:val="00B1288E"/>
    <w:rsid w:val="00B1352E"/>
    <w:rsid w:val="00B1391C"/>
    <w:rsid w:val="00B1431A"/>
    <w:rsid w:val="00B14618"/>
    <w:rsid w:val="00B16C47"/>
    <w:rsid w:val="00B20723"/>
    <w:rsid w:val="00B20B82"/>
    <w:rsid w:val="00B21823"/>
    <w:rsid w:val="00B2195C"/>
    <w:rsid w:val="00B226BC"/>
    <w:rsid w:val="00B23C81"/>
    <w:rsid w:val="00B24ADF"/>
    <w:rsid w:val="00B24D52"/>
    <w:rsid w:val="00B25ABB"/>
    <w:rsid w:val="00B25EF2"/>
    <w:rsid w:val="00B2628E"/>
    <w:rsid w:val="00B26E3F"/>
    <w:rsid w:val="00B30043"/>
    <w:rsid w:val="00B32877"/>
    <w:rsid w:val="00B32D47"/>
    <w:rsid w:val="00B33EE7"/>
    <w:rsid w:val="00B35C77"/>
    <w:rsid w:val="00B36560"/>
    <w:rsid w:val="00B365D2"/>
    <w:rsid w:val="00B369FF"/>
    <w:rsid w:val="00B41816"/>
    <w:rsid w:val="00B41A95"/>
    <w:rsid w:val="00B46AC3"/>
    <w:rsid w:val="00B47F8B"/>
    <w:rsid w:val="00B50942"/>
    <w:rsid w:val="00B55906"/>
    <w:rsid w:val="00B562DB"/>
    <w:rsid w:val="00B5657B"/>
    <w:rsid w:val="00B61EC2"/>
    <w:rsid w:val="00B624E2"/>
    <w:rsid w:val="00B62AA7"/>
    <w:rsid w:val="00B6320C"/>
    <w:rsid w:val="00B63760"/>
    <w:rsid w:val="00B63AB5"/>
    <w:rsid w:val="00B65366"/>
    <w:rsid w:val="00B6736C"/>
    <w:rsid w:val="00B6789C"/>
    <w:rsid w:val="00B70607"/>
    <w:rsid w:val="00B71BAA"/>
    <w:rsid w:val="00B72229"/>
    <w:rsid w:val="00B73B2B"/>
    <w:rsid w:val="00B75494"/>
    <w:rsid w:val="00B76A81"/>
    <w:rsid w:val="00B774B1"/>
    <w:rsid w:val="00B779F8"/>
    <w:rsid w:val="00B81CD5"/>
    <w:rsid w:val="00B82B97"/>
    <w:rsid w:val="00B83230"/>
    <w:rsid w:val="00B836D9"/>
    <w:rsid w:val="00B83784"/>
    <w:rsid w:val="00B848CF"/>
    <w:rsid w:val="00B84F69"/>
    <w:rsid w:val="00B859AA"/>
    <w:rsid w:val="00B86823"/>
    <w:rsid w:val="00B9082C"/>
    <w:rsid w:val="00B90D33"/>
    <w:rsid w:val="00B91541"/>
    <w:rsid w:val="00B91DFC"/>
    <w:rsid w:val="00B92079"/>
    <w:rsid w:val="00B92555"/>
    <w:rsid w:val="00B92608"/>
    <w:rsid w:val="00B92892"/>
    <w:rsid w:val="00B92DA3"/>
    <w:rsid w:val="00B92FBD"/>
    <w:rsid w:val="00B93075"/>
    <w:rsid w:val="00B952C8"/>
    <w:rsid w:val="00B95AD7"/>
    <w:rsid w:val="00B95D09"/>
    <w:rsid w:val="00B96AB9"/>
    <w:rsid w:val="00BA00D5"/>
    <w:rsid w:val="00BA0CF9"/>
    <w:rsid w:val="00BA15B4"/>
    <w:rsid w:val="00BA23CD"/>
    <w:rsid w:val="00BA2E40"/>
    <w:rsid w:val="00BA3004"/>
    <w:rsid w:val="00BA5EA8"/>
    <w:rsid w:val="00BB1710"/>
    <w:rsid w:val="00BB1C8E"/>
    <w:rsid w:val="00BB488F"/>
    <w:rsid w:val="00BB4B5F"/>
    <w:rsid w:val="00BB4CC7"/>
    <w:rsid w:val="00BB56BF"/>
    <w:rsid w:val="00BB6141"/>
    <w:rsid w:val="00BB697F"/>
    <w:rsid w:val="00BB6BA3"/>
    <w:rsid w:val="00BC0AFF"/>
    <w:rsid w:val="00BC0BC9"/>
    <w:rsid w:val="00BC0E15"/>
    <w:rsid w:val="00BC155C"/>
    <w:rsid w:val="00BC1DF7"/>
    <w:rsid w:val="00BC2C10"/>
    <w:rsid w:val="00BC4B0D"/>
    <w:rsid w:val="00BC4BA6"/>
    <w:rsid w:val="00BD0469"/>
    <w:rsid w:val="00BD206D"/>
    <w:rsid w:val="00BD27B3"/>
    <w:rsid w:val="00BD3D6D"/>
    <w:rsid w:val="00BD4975"/>
    <w:rsid w:val="00BD5390"/>
    <w:rsid w:val="00BD5CA5"/>
    <w:rsid w:val="00BD6D1C"/>
    <w:rsid w:val="00BD730F"/>
    <w:rsid w:val="00BD76AB"/>
    <w:rsid w:val="00BE00DE"/>
    <w:rsid w:val="00BE0629"/>
    <w:rsid w:val="00BE08EF"/>
    <w:rsid w:val="00BE2BC0"/>
    <w:rsid w:val="00BE3B42"/>
    <w:rsid w:val="00BE40C6"/>
    <w:rsid w:val="00BE4514"/>
    <w:rsid w:val="00BE5116"/>
    <w:rsid w:val="00BE7022"/>
    <w:rsid w:val="00BF0452"/>
    <w:rsid w:val="00BF0D4E"/>
    <w:rsid w:val="00BF5718"/>
    <w:rsid w:val="00BF69C9"/>
    <w:rsid w:val="00C00A86"/>
    <w:rsid w:val="00C01C8B"/>
    <w:rsid w:val="00C01DAB"/>
    <w:rsid w:val="00C05089"/>
    <w:rsid w:val="00C06777"/>
    <w:rsid w:val="00C07490"/>
    <w:rsid w:val="00C13323"/>
    <w:rsid w:val="00C136C8"/>
    <w:rsid w:val="00C1407B"/>
    <w:rsid w:val="00C152F1"/>
    <w:rsid w:val="00C1572F"/>
    <w:rsid w:val="00C157E7"/>
    <w:rsid w:val="00C15B98"/>
    <w:rsid w:val="00C2004C"/>
    <w:rsid w:val="00C209C1"/>
    <w:rsid w:val="00C20FC3"/>
    <w:rsid w:val="00C2105C"/>
    <w:rsid w:val="00C21757"/>
    <w:rsid w:val="00C21E02"/>
    <w:rsid w:val="00C23A3C"/>
    <w:rsid w:val="00C240C7"/>
    <w:rsid w:val="00C257B9"/>
    <w:rsid w:val="00C25BD4"/>
    <w:rsid w:val="00C26518"/>
    <w:rsid w:val="00C319F2"/>
    <w:rsid w:val="00C325D3"/>
    <w:rsid w:val="00C33B86"/>
    <w:rsid w:val="00C340C5"/>
    <w:rsid w:val="00C356B9"/>
    <w:rsid w:val="00C36BE5"/>
    <w:rsid w:val="00C3703B"/>
    <w:rsid w:val="00C37C9B"/>
    <w:rsid w:val="00C41796"/>
    <w:rsid w:val="00C420C9"/>
    <w:rsid w:val="00C4241F"/>
    <w:rsid w:val="00C444D1"/>
    <w:rsid w:val="00C4505E"/>
    <w:rsid w:val="00C45B07"/>
    <w:rsid w:val="00C50E44"/>
    <w:rsid w:val="00C50FE7"/>
    <w:rsid w:val="00C510EE"/>
    <w:rsid w:val="00C51C24"/>
    <w:rsid w:val="00C51F62"/>
    <w:rsid w:val="00C52F66"/>
    <w:rsid w:val="00C531A6"/>
    <w:rsid w:val="00C533F0"/>
    <w:rsid w:val="00C53909"/>
    <w:rsid w:val="00C54324"/>
    <w:rsid w:val="00C54C76"/>
    <w:rsid w:val="00C5550A"/>
    <w:rsid w:val="00C606B3"/>
    <w:rsid w:val="00C6087C"/>
    <w:rsid w:val="00C63606"/>
    <w:rsid w:val="00C639F0"/>
    <w:rsid w:val="00C64DAE"/>
    <w:rsid w:val="00C653B6"/>
    <w:rsid w:val="00C674CE"/>
    <w:rsid w:val="00C675E6"/>
    <w:rsid w:val="00C7076B"/>
    <w:rsid w:val="00C70A13"/>
    <w:rsid w:val="00C711FA"/>
    <w:rsid w:val="00C71E37"/>
    <w:rsid w:val="00C728EC"/>
    <w:rsid w:val="00C73F2D"/>
    <w:rsid w:val="00C74A06"/>
    <w:rsid w:val="00C76D68"/>
    <w:rsid w:val="00C76FAB"/>
    <w:rsid w:val="00C7712E"/>
    <w:rsid w:val="00C775AB"/>
    <w:rsid w:val="00C77F65"/>
    <w:rsid w:val="00C806F8"/>
    <w:rsid w:val="00C81F9B"/>
    <w:rsid w:val="00C82A84"/>
    <w:rsid w:val="00C82E84"/>
    <w:rsid w:val="00C839D4"/>
    <w:rsid w:val="00C84A7B"/>
    <w:rsid w:val="00C851C4"/>
    <w:rsid w:val="00C85D30"/>
    <w:rsid w:val="00C87F9C"/>
    <w:rsid w:val="00C912D2"/>
    <w:rsid w:val="00C92307"/>
    <w:rsid w:val="00C9267C"/>
    <w:rsid w:val="00C937D6"/>
    <w:rsid w:val="00C94AEF"/>
    <w:rsid w:val="00C95C72"/>
    <w:rsid w:val="00C96979"/>
    <w:rsid w:val="00CA027C"/>
    <w:rsid w:val="00CA3B7C"/>
    <w:rsid w:val="00CA4390"/>
    <w:rsid w:val="00CA55BB"/>
    <w:rsid w:val="00CA5706"/>
    <w:rsid w:val="00CA5FE8"/>
    <w:rsid w:val="00CB0622"/>
    <w:rsid w:val="00CB0E74"/>
    <w:rsid w:val="00CB1B03"/>
    <w:rsid w:val="00CB2295"/>
    <w:rsid w:val="00CB32FB"/>
    <w:rsid w:val="00CB3D50"/>
    <w:rsid w:val="00CB577D"/>
    <w:rsid w:val="00CC1068"/>
    <w:rsid w:val="00CC1E73"/>
    <w:rsid w:val="00CC59CA"/>
    <w:rsid w:val="00CC651F"/>
    <w:rsid w:val="00CD0555"/>
    <w:rsid w:val="00CD1056"/>
    <w:rsid w:val="00CD182F"/>
    <w:rsid w:val="00CD1B39"/>
    <w:rsid w:val="00CD3191"/>
    <w:rsid w:val="00CD3778"/>
    <w:rsid w:val="00CD3B97"/>
    <w:rsid w:val="00CD5043"/>
    <w:rsid w:val="00CD5D7D"/>
    <w:rsid w:val="00CD6ABE"/>
    <w:rsid w:val="00CD6B1D"/>
    <w:rsid w:val="00CE00AF"/>
    <w:rsid w:val="00CE3827"/>
    <w:rsid w:val="00CE3ED7"/>
    <w:rsid w:val="00CE472E"/>
    <w:rsid w:val="00CE518C"/>
    <w:rsid w:val="00CE6C04"/>
    <w:rsid w:val="00CE7939"/>
    <w:rsid w:val="00CF018A"/>
    <w:rsid w:val="00CF1015"/>
    <w:rsid w:val="00CF19BF"/>
    <w:rsid w:val="00CF1E36"/>
    <w:rsid w:val="00CF22D6"/>
    <w:rsid w:val="00CF61E3"/>
    <w:rsid w:val="00CF6A2C"/>
    <w:rsid w:val="00CF6B61"/>
    <w:rsid w:val="00CF74BF"/>
    <w:rsid w:val="00CF760D"/>
    <w:rsid w:val="00CF7F5E"/>
    <w:rsid w:val="00D00249"/>
    <w:rsid w:val="00D006A7"/>
    <w:rsid w:val="00D02B74"/>
    <w:rsid w:val="00D03C37"/>
    <w:rsid w:val="00D03E71"/>
    <w:rsid w:val="00D06E69"/>
    <w:rsid w:val="00D11346"/>
    <w:rsid w:val="00D120DD"/>
    <w:rsid w:val="00D16C5F"/>
    <w:rsid w:val="00D206B9"/>
    <w:rsid w:val="00D20CBE"/>
    <w:rsid w:val="00D21669"/>
    <w:rsid w:val="00D21BAD"/>
    <w:rsid w:val="00D22920"/>
    <w:rsid w:val="00D22FD8"/>
    <w:rsid w:val="00D23C2B"/>
    <w:rsid w:val="00D23D59"/>
    <w:rsid w:val="00D24097"/>
    <w:rsid w:val="00D241C6"/>
    <w:rsid w:val="00D25CD1"/>
    <w:rsid w:val="00D25D04"/>
    <w:rsid w:val="00D262D0"/>
    <w:rsid w:val="00D26781"/>
    <w:rsid w:val="00D26DFD"/>
    <w:rsid w:val="00D27862"/>
    <w:rsid w:val="00D309D4"/>
    <w:rsid w:val="00D3139E"/>
    <w:rsid w:val="00D32EC6"/>
    <w:rsid w:val="00D367A6"/>
    <w:rsid w:val="00D36F44"/>
    <w:rsid w:val="00D36FE5"/>
    <w:rsid w:val="00D37437"/>
    <w:rsid w:val="00D40ABC"/>
    <w:rsid w:val="00D416CE"/>
    <w:rsid w:val="00D420BF"/>
    <w:rsid w:val="00D4232A"/>
    <w:rsid w:val="00D43726"/>
    <w:rsid w:val="00D437E8"/>
    <w:rsid w:val="00D43954"/>
    <w:rsid w:val="00D43AD5"/>
    <w:rsid w:val="00D441CE"/>
    <w:rsid w:val="00D44AB1"/>
    <w:rsid w:val="00D4641C"/>
    <w:rsid w:val="00D47EA6"/>
    <w:rsid w:val="00D5200F"/>
    <w:rsid w:val="00D5390D"/>
    <w:rsid w:val="00D54B01"/>
    <w:rsid w:val="00D54E4A"/>
    <w:rsid w:val="00D5554F"/>
    <w:rsid w:val="00D557E3"/>
    <w:rsid w:val="00D5656D"/>
    <w:rsid w:val="00D576D4"/>
    <w:rsid w:val="00D57D49"/>
    <w:rsid w:val="00D628AC"/>
    <w:rsid w:val="00D62EF5"/>
    <w:rsid w:val="00D65ED4"/>
    <w:rsid w:val="00D70ADB"/>
    <w:rsid w:val="00D70D2D"/>
    <w:rsid w:val="00D718DE"/>
    <w:rsid w:val="00D719CE"/>
    <w:rsid w:val="00D7240E"/>
    <w:rsid w:val="00D7287E"/>
    <w:rsid w:val="00D74731"/>
    <w:rsid w:val="00D74FD6"/>
    <w:rsid w:val="00D75595"/>
    <w:rsid w:val="00D76855"/>
    <w:rsid w:val="00D77C0D"/>
    <w:rsid w:val="00D77CB0"/>
    <w:rsid w:val="00D80897"/>
    <w:rsid w:val="00D80B84"/>
    <w:rsid w:val="00D80E60"/>
    <w:rsid w:val="00D81C47"/>
    <w:rsid w:val="00D821B6"/>
    <w:rsid w:val="00D83245"/>
    <w:rsid w:val="00D84F08"/>
    <w:rsid w:val="00D85888"/>
    <w:rsid w:val="00D86799"/>
    <w:rsid w:val="00D91F9F"/>
    <w:rsid w:val="00D921B3"/>
    <w:rsid w:val="00D93553"/>
    <w:rsid w:val="00D93FA2"/>
    <w:rsid w:val="00D94A79"/>
    <w:rsid w:val="00D9654D"/>
    <w:rsid w:val="00D96FE8"/>
    <w:rsid w:val="00D9748F"/>
    <w:rsid w:val="00D97A7A"/>
    <w:rsid w:val="00DA0936"/>
    <w:rsid w:val="00DA0B69"/>
    <w:rsid w:val="00DA14AD"/>
    <w:rsid w:val="00DA15A9"/>
    <w:rsid w:val="00DA1B60"/>
    <w:rsid w:val="00DA1D59"/>
    <w:rsid w:val="00DA40E2"/>
    <w:rsid w:val="00DA411D"/>
    <w:rsid w:val="00DA57E8"/>
    <w:rsid w:val="00DB04D0"/>
    <w:rsid w:val="00DB0822"/>
    <w:rsid w:val="00DB131B"/>
    <w:rsid w:val="00DB376A"/>
    <w:rsid w:val="00DB510D"/>
    <w:rsid w:val="00DB5D98"/>
    <w:rsid w:val="00DB650D"/>
    <w:rsid w:val="00DB68F7"/>
    <w:rsid w:val="00DB7E66"/>
    <w:rsid w:val="00DC11A3"/>
    <w:rsid w:val="00DC2164"/>
    <w:rsid w:val="00DC286F"/>
    <w:rsid w:val="00DC416A"/>
    <w:rsid w:val="00DC45FD"/>
    <w:rsid w:val="00DC611F"/>
    <w:rsid w:val="00DD038F"/>
    <w:rsid w:val="00DD088C"/>
    <w:rsid w:val="00DD08DD"/>
    <w:rsid w:val="00DD18AB"/>
    <w:rsid w:val="00DD32A7"/>
    <w:rsid w:val="00DD5B91"/>
    <w:rsid w:val="00DD5FBA"/>
    <w:rsid w:val="00DD6AB0"/>
    <w:rsid w:val="00DD7BF9"/>
    <w:rsid w:val="00DD7E7B"/>
    <w:rsid w:val="00DE16DF"/>
    <w:rsid w:val="00DE258C"/>
    <w:rsid w:val="00DE2A2C"/>
    <w:rsid w:val="00DE3BB8"/>
    <w:rsid w:val="00DE484D"/>
    <w:rsid w:val="00DE5410"/>
    <w:rsid w:val="00DE558F"/>
    <w:rsid w:val="00DE59DD"/>
    <w:rsid w:val="00DE6768"/>
    <w:rsid w:val="00DE7395"/>
    <w:rsid w:val="00DE7E89"/>
    <w:rsid w:val="00DF017B"/>
    <w:rsid w:val="00DF087B"/>
    <w:rsid w:val="00DF15E5"/>
    <w:rsid w:val="00DF1898"/>
    <w:rsid w:val="00DF2AF5"/>
    <w:rsid w:val="00DF3C03"/>
    <w:rsid w:val="00DF3ED6"/>
    <w:rsid w:val="00DF4C22"/>
    <w:rsid w:val="00DF602B"/>
    <w:rsid w:val="00DF727F"/>
    <w:rsid w:val="00DF7A71"/>
    <w:rsid w:val="00DF7CD3"/>
    <w:rsid w:val="00E035D3"/>
    <w:rsid w:val="00E03E5B"/>
    <w:rsid w:val="00E04052"/>
    <w:rsid w:val="00E04F8E"/>
    <w:rsid w:val="00E0537E"/>
    <w:rsid w:val="00E05D00"/>
    <w:rsid w:val="00E05F9A"/>
    <w:rsid w:val="00E06B5D"/>
    <w:rsid w:val="00E07888"/>
    <w:rsid w:val="00E0791D"/>
    <w:rsid w:val="00E11110"/>
    <w:rsid w:val="00E11817"/>
    <w:rsid w:val="00E15B12"/>
    <w:rsid w:val="00E17143"/>
    <w:rsid w:val="00E175F0"/>
    <w:rsid w:val="00E17E88"/>
    <w:rsid w:val="00E2015C"/>
    <w:rsid w:val="00E2056B"/>
    <w:rsid w:val="00E2165C"/>
    <w:rsid w:val="00E22087"/>
    <w:rsid w:val="00E22253"/>
    <w:rsid w:val="00E222AD"/>
    <w:rsid w:val="00E223F0"/>
    <w:rsid w:val="00E2338F"/>
    <w:rsid w:val="00E2416E"/>
    <w:rsid w:val="00E25CC1"/>
    <w:rsid w:val="00E263AD"/>
    <w:rsid w:val="00E27BFC"/>
    <w:rsid w:val="00E27CDE"/>
    <w:rsid w:val="00E30539"/>
    <w:rsid w:val="00E31360"/>
    <w:rsid w:val="00E325AB"/>
    <w:rsid w:val="00E354B6"/>
    <w:rsid w:val="00E36CAC"/>
    <w:rsid w:val="00E4047D"/>
    <w:rsid w:val="00E42428"/>
    <w:rsid w:val="00E430B3"/>
    <w:rsid w:val="00E43D73"/>
    <w:rsid w:val="00E50ED0"/>
    <w:rsid w:val="00E51004"/>
    <w:rsid w:val="00E51047"/>
    <w:rsid w:val="00E5364B"/>
    <w:rsid w:val="00E5393C"/>
    <w:rsid w:val="00E54666"/>
    <w:rsid w:val="00E550C5"/>
    <w:rsid w:val="00E559A6"/>
    <w:rsid w:val="00E56068"/>
    <w:rsid w:val="00E56E5E"/>
    <w:rsid w:val="00E573AA"/>
    <w:rsid w:val="00E57F55"/>
    <w:rsid w:val="00E6078C"/>
    <w:rsid w:val="00E60C34"/>
    <w:rsid w:val="00E6101F"/>
    <w:rsid w:val="00E6131F"/>
    <w:rsid w:val="00E61697"/>
    <w:rsid w:val="00E6177C"/>
    <w:rsid w:val="00E639CA"/>
    <w:rsid w:val="00E65A04"/>
    <w:rsid w:val="00E6631B"/>
    <w:rsid w:val="00E66468"/>
    <w:rsid w:val="00E6716E"/>
    <w:rsid w:val="00E705A7"/>
    <w:rsid w:val="00E7391B"/>
    <w:rsid w:val="00E73A9B"/>
    <w:rsid w:val="00E73DA5"/>
    <w:rsid w:val="00E7522A"/>
    <w:rsid w:val="00E7729A"/>
    <w:rsid w:val="00E777D4"/>
    <w:rsid w:val="00E80345"/>
    <w:rsid w:val="00E82A4F"/>
    <w:rsid w:val="00E838F3"/>
    <w:rsid w:val="00E8573B"/>
    <w:rsid w:val="00E87525"/>
    <w:rsid w:val="00E87F65"/>
    <w:rsid w:val="00E90623"/>
    <w:rsid w:val="00E917F9"/>
    <w:rsid w:val="00E92105"/>
    <w:rsid w:val="00E92D5F"/>
    <w:rsid w:val="00E937A8"/>
    <w:rsid w:val="00E94680"/>
    <w:rsid w:val="00E9567C"/>
    <w:rsid w:val="00E95741"/>
    <w:rsid w:val="00E95FA3"/>
    <w:rsid w:val="00E9647D"/>
    <w:rsid w:val="00E96D63"/>
    <w:rsid w:val="00EA34D3"/>
    <w:rsid w:val="00EA3DAF"/>
    <w:rsid w:val="00EA5555"/>
    <w:rsid w:val="00EA56A8"/>
    <w:rsid w:val="00EA7E80"/>
    <w:rsid w:val="00EB0A30"/>
    <w:rsid w:val="00EB0A91"/>
    <w:rsid w:val="00EB0C40"/>
    <w:rsid w:val="00EB13F2"/>
    <w:rsid w:val="00EB257F"/>
    <w:rsid w:val="00EB2BC9"/>
    <w:rsid w:val="00EB2FEF"/>
    <w:rsid w:val="00EB3087"/>
    <w:rsid w:val="00EB5FEA"/>
    <w:rsid w:val="00EB62ED"/>
    <w:rsid w:val="00EB6CF6"/>
    <w:rsid w:val="00EB749A"/>
    <w:rsid w:val="00EC0618"/>
    <w:rsid w:val="00EC11F0"/>
    <w:rsid w:val="00EC12B6"/>
    <w:rsid w:val="00EC24D9"/>
    <w:rsid w:val="00EC3E39"/>
    <w:rsid w:val="00EC40A1"/>
    <w:rsid w:val="00EC41EE"/>
    <w:rsid w:val="00EC5DE0"/>
    <w:rsid w:val="00EC64B8"/>
    <w:rsid w:val="00EC7484"/>
    <w:rsid w:val="00EC7774"/>
    <w:rsid w:val="00ED0E4D"/>
    <w:rsid w:val="00ED18CD"/>
    <w:rsid w:val="00ED19F0"/>
    <w:rsid w:val="00ED1A91"/>
    <w:rsid w:val="00ED2D8E"/>
    <w:rsid w:val="00ED4230"/>
    <w:rsid w:val="00ED5B0C"/>
    <w:rsid w:val="00ED5DB8"/>
    <w:rsid w:val="00ED73A7"/>
    <w:rsid w:val="00EE1470"/>
    <w:rsid w:val="00EE2709"/>
    <w:rsid w:val="00EE2C02"/>
    <w:rsid w:val="00EE306F"/>
    <w:rsid w:val="00EE3432"/>
    <w:rsid w:val="00EE6EFB"/>
    <w:rsid w:val="00EF1FEA"/>
    <w:rsid w:val="00EF2C97"/>
    <w:rsid w:val="00EF2FAC"/>
    <w:rsid w:val="00EF323B"/>
    <w:rsid w:val="00EF33C6"/>
    <w:rsid w:val="00EF33E1"/>
    <w:rsid w:val="00EF4B06"/>
    <w:rsid w:val="00EF5E80"/>
    <w:rsid w:val="00EF695C"/>
    <w:rsid w:val="00F0038E"/>
    <w:rsid w:val="00F00A60"/>
    <w:rsid w:val="00F02366"/>
    <w:rsid w:val="00F03C32"/>
    <w:rsid w:val="00F04F07"/>
    <w:rsid w:val="00F05EE8"/>
    <w:rsid w:val="00F060CD"/>
    <w:rsid w:val="00F06CB5"/>
    <w:rsid w:val="00F075C6"/>
    <w:rsid w:val="00F07B6F"/>
    <w:rsid w:val="00F10137"/>
    <w:rsid w:val="00F10775"/>
    <w:rsid w:val="00F10B3D"/>
    <w:rsid w:val="00F10DDA"/>
    <w:rsid w:val="00F123FF"/>
    <w:rsid w:val="00F1273B"/>
    <w:rsid w:val="00F127E4"/>
    <w:rsid w:val="00F1282C"/>
    <w:rsid w:val="00F13872"/>
    <w:rsid w:val="00F13AB1"/>
    <w:rsid w:val="00F14A0B"/>
    <w:rsid w:val="00F14BCA"/>
    <w:rsid w:val="00F1500E"/>
    <w:rsid w:val="00F157F1"/>
    <w:rsid w:val="00F15A57"/>
    <w:rsid w:val="00F15CE6"/>
    <w:rsid w:val="00F15F97"/>
    <w:rsid w:val="00F17EA2"/>
    <w:rsid w:val="00F20514"/>
    <w:rsid w:val="00F2091B"/>
    <w:rsid w:val="00F209F3"/>
    <w:rsid w:val="00F2395F"/>
    <w:rsid w:val="00F245FA"/>
    <w:rsid w:val="00F2736E"/>
    <w:rsid w:val="00F31147"/>
    <w:rsid w:val="00F3128A"/>
    <w:rsid w:val="00F3134D"/>
    <w:rsid w:val="00F327CA"/>
    <w:rsid w:val="00F33B09"/>
    <w:rsid w:val="00F344CB"/>
    <w:rsid w:val="00F34D8E"/>
    <w:rsid w:val="00F35283"/>
    <w:rsid w:val="00F35CCD"/>
    <w:rsid w:val="00F360C8"/>
    <w:rsid w:val="00F375FA"/>
    <w:rsid w:val="00F37BB5"/>
    <w:rsid w:val="00F406DA"/>
    <w:rsid w:val="00F41696"/>
    <w:rsid w:val="00F41A42"/>
    <w:rsid w:val="00F41DD5"/>
    <w:rsid w:val="00F4217B"/>
    <w:rsid w:val="00F4264E"/>
    <w:rsid w:val="00F4521A"/>
    <w:rsid w:val="00F46D54"/>
    <w:rsid w:val="00F471F3"/>
    <w:rsid w:val="00F51AC5"/>
    <w:rsid w:val="00F51C19"/>
    <w:rsid w:val="00F51CAD"/>
    <w:rsid w:val="00F51FD0"/>
    <w:rsid w:val="00F52401"/>
    <w:rsid w:val="00F529C8"/>
    <w:rsid w:val="00F533A9"/>
    <w:rsid w:val="00F5510B"/>
    <w:rsid w:val="00F55648"/>
    <w:rsid w:val="00F5628C"/>
    <w:rsid w:val="00F56FF6"/>
    <w:rsid w:val="00F57752"/>
    <w:rsid w:val="00F60BB2"/>
    <w:rsid w:val="00F619A9"/>
    <w:rsid w:val="00F6201C"/>
    <w:rsid w:val="00F626CB"/>
    <w:rsid w:val="00F62D25"/>
    <w:rsid w:val="00F64C40"/>
    <w:rsid w:val="00F6576D"/>
    <w:rsid w:val="00F65C48"/>
    <w:rsid w:val="00F660B7"/>
    <w:rsid w:val="00F66605"/>
    <w:rsid w:val="00F6666E"/>
    <w:rsid w:val="00F67003"/>
    <w:rsid w:val="00F70039"/>
    <w:rsid w:val="00F702AB"/>
    <w:rsid w:val="00F70FC1"/>
    <w:rsid w:val="00F73984"/>
    <w:rsid w:val="00F73DFA"/>
    <w:rsid w:val="00F73F8C"/>
    <w:rsid w:val="00F7406B"/>
    <w:rsid w:val="00F746F7"/>
    <w:rsid w:val="00F76DD0"/>
    <w:rsid w:val="00F76E3B"/>
    <w:rsid w:val="00F7749E"/>
    <w:rsid w:val="00F77899"/>
    <w:rsid w:val="00F80F5A"/>
    <w:rsid w:val="00F81969"/>
    <w:rsid w:val="00F82143"/>
    <w:rsid w:val="00F82AB8"/>
    <w:rsid w:val="00F82C8A"/>
    <w:rsid w:val="00F82F8D"/>
    <w:rsid w:val="00F8394C"/>
    <w:rsid w:val="00F83D3B"/>
    <w:rsid w:val="00F84EEC"/>
    <w:rsid w:val="00F852D3"/>
    <w:rsid w:val="00F85A34"/>
    <w:rsid w:val="00F85F57"/>
    <w:rsid w:val="00F8681A"/>
    <w:rsid w:val="00F875DA"/>
    <w:rsid w:val="00F901AB"/>
    <w:rsid w:val="00F90ACA"/>
    <w:rsid w:val="00F9411F"/>
    <w:rsid w:val="00F948F7"/>
    <w:rsid w:val="00F97142"/>
    <w:rsid w:val="00FA0826"/>
    <w:rsid w:val="00FA19B3"/>
    <w:rsid w:val="00FA1B75"/>
    <w:rsid w:val="00FA1C4C"/>
    <w:rsid w:val="00FA2E7D"/>
    <w:rsid w:val="00FA32BB"/>
    <w:rsid w:val="00FA5000"/>
    <w:rsid w:val="00FA5AFC"/>
    <w:rsid w:val="00FA7C0B"/>
    <w:rsid w:val="00FA7C3C"/>
    <w:rsid w:val="00FB04A3"/>
    <w:rsid w:val="00FB1522"/>
    <w:rsid w:val="00FB1B6D"/>
    <w:rsid w:val="00FB23B2"/>
    <w:rsid w:val="00FB3D80"/>
    <w:rsid w:val="00FB4685"/>
    <w:rsid w:val="00FB73C5"/>
    <w:rsid w:val="00FB7692"/>
    <w:rsid w:val="00FC0929"/>
    <w:rsid w:val="00FC156A"/>
    <w:rsid w:val="00FC2468"/>
    <w:rsid w:val="00FC2889"/>
    <w:rsid w:val="00FC34E3"/>
    <w:rsid w:val="00FC3668"/>
    <w:rsid w:val="00FC38A9"/>
    <w:rsid w:val="00FC3B2D"/>
    <w:rsid w:val="00FC5CC5"/>
    <w:rsid w:val="00FC63F9"/>
    <w:rsid w:val="00FC691D"/>
    <w:rsid w:val="00FC77BE"/>
    <w:rsid w:val="00FD011E"/>
    <w:rsid w:val="00FD06A1"/>
    <w:rsid w:val="00FD080F"/>
    <w:rsid w:val="00FD0B90"/>
    <w:rsid w:val="00FD0E1B"/>
    <w:rsid w:val="00FD10FC"/>
    <w:rsid w:val="00FD1289"/>
    <w:rsid w:val="00FD30B6"/>
    <w:rsid w:val="00FD3421"/>
    <w:rsid w:val="00FD62EF"/>
    <w:rsid w:val="00FD65E4"/>
    <w:rsid w:val="00FD7D00"/>
    <w:rsid w:val="00FE0B0E"/>
    <w:rsid w:val="00FE1E47"/>
    <w:rsid w:val="00FE231C"/>
    <w:rsid w:val="00FE30A4"/>
    <w:rsid w:val="00FE3AB6"/>
    <w:rsid w:val="00FE4A20"/>
    <w:rsid w:val="00FE4E21"/>
    <w:rsid w:val="00FE5BFD"/>
    <w:rsid w:val="00FF0286"/>
    <w:rsid w:val="00FF0B29"/>
    <w:rsid w:val="00FF333B"/>
    <w:rsid w:val="00FF4440"/>
    <w:rsid w:val="00FF49A9"/>
    <w:rsid w:val="00FF5686"/>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CE1C286-B8D7-41AA-87B9-42303210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2F"/>
    <w:pPr>
      <w:spacing w:line="240" w:lineRule="auto"/>
    </w:pPr>
    <w:rPr>
      <w:rFonts w:eastAsia="MS Mincho" w:cs="Times New Roman"/>
      <w:szCs w:val="24"/>
      <w:lang w:eastAsia="ja-JP"/>
    </w:rPr>
  </w:style>
  <w:style w:type="paragraph" w:styleId="Heading1">
    <w:name w:val="heading 1"/>
    <w:basedOn w:val="Normal"/>
    <w:link w:val="Heading1Char"/>
    <w:uiPriority w:val="9"/>
    <w:qFormat/>
    <w:rsid w:val="00AB1ECD"/>
    <w:pPr>
      <w:spacing w:before="100" w:beforeAutospacing="1" w:after="100" w:afterAutospacing="1"/>
      <w:outlineLvl w:val="0"/>
    </w:pPr>
    <w:rPr>
      <w:rFonts w:eastAsia="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2F"/>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eastAsia="MS Mincho" w:hAnsi="Tahoma" w:cs="Tahoma"/>
      <w:sz w:val="16"/>
      <w:szCs w:val="16"/>
      <w:lang w:eastAsia="ja-JP"/>
    </w:rPr>
  </w:style>
  <w:style w:type="paragraph" w:styleId="ListParagraph">
    <w:name w:val="List Paragraph"/>
    <w:basedOn w:val="Normal"/>
    <w:uiPriority w:val="34"/>
    <w:qFormat/>
    <w:rsid w:val="00C1572F"/>
    <w:pPr>
      <w:spacing w:line="480" w:lineRule="auto"/>
      <w:ind w:left="720"/>
      <w:contextualSpacing/>
    </w:pPr>
    <w:rPr>
      <w:rFonts w:eastAsiaTheme="minorHAnsi" w:cstheme="minorBidi"/>
      <w:szCs w:val="22"/>
      <w:lang w:eastAsia="en-US"/>
    </w:rPr>
  </w:style>
  <w:style w:type="character" w:customStyle="1" w:styleId="st">
    <w:name w:val="st"/>
    <w:basedOn w:val="DefaultParagraphFont"/>
    <w:rsid w:val="00C1572F"/>
  </w:style>
  <w:style w:type="character" w:styleId="Emphasis">
    <w:name w:val="Emphasis"/>
    <w:basedOn w:val="DefaultParagraphFont"/>
    <w:uiPriority w:val="20"/>
    <w:qFormat/>
    <w:rsid w:val="00C1572F"/>
    <w:rPr>
      <w:i/>
      <w:iCs/>
    </w:rPr>
  </w:style>
  <w:style w:type="paragraph" w:styleId="Header">
    <w:name w:val="header"/>
    <w:basedOn w:val="Normal"/>
    <w:link w:val="HeaderChar"/>
    <w:uiPriority w:val="99"/>
    <w:unhideWhenUsed/>
    <w:rsid w:val="005D7567"/>
    <w:pPr>
      <w:tabs>
        <w:tab w:val="center" w:pos="4513"/>
        <w:tab w:val="right" w:pos="9026"/>
      </w:tabs>
    </w:pPr>
  </w:style>
  <w:style w:type="character" w:customStyle="1" w:styleId="HeaderChar">
    <w:name w:val="Header Char"/>
    <w:basedOn w:val="DefaultParagraphFont"/>
    <w:link w:val="Header"/>
    <w:uiPriority w:val="99"/>
    <w:rsid w:val="005D7567"/>
    <w:rPr>
      <w:rFonts w:eastAsia="MS Mincho" w:cs="Times New Roman"/>
      <w:szCs w:val="24"/>
      <w:lang w:eastAsia="ja-JP"/>
    </w:rPr>
  </w:style>
  <w:style w:type="paragraph" w:styleId="Footer">
    <w:name w:val="footer"/>
    <w:basedOn w:val="Normal"/>
    <w:link w:val="FooterChar"/>
    <w:uiPriority w:val="99"/>
    <w:unhideWhenUsed/>
    <w:rsid w:val="005D7567"/>
    <w:pPr>
      <w:tabs>
        <w:tab w:val="center" w:pos="4513"/>
        <w:tab w:val="right" w:pos="9026"/>
      </w:tabs>
    </w:pPr>
  </w:style>
  <w:style w:type="character" w:customStyle="1" w:styleId="FooterChar">
    <w:name w:val="Footer Char"/>
    <w:basedOn w:val="DefaultParagraphFont"/>
    <w:link w:val="Footer"/>
    <w:uiPriority w:val="99"/>
    <w:rsid w:val="005D7567"/>
    <w:rPr>
      <w:rFonts w:eastAsia="MS Mincho" w:cs="Times New Roman"/>
      <w:szCs w:val="24"/>
      <w:lang w:eastAsia="ja-JP"/>
    </w:rPr>
  </w:style>
  <w:style w:type="character" w:styleId="Hyperlink">
    <w:name w:val="Hyperlink"/>
    <w:basedOn w:val="DefaultParagraphFont"/>
    <w:uiPriority w:val="99"/>
    <w:unhideWhenUsed/>
    <w:rsid w:val="007E5BD9"/>
    <w:rPr>
      <w:color w:val="0000FF" w:themeColor="hyperlink"/>
      <w:u w:val="single"/>
    </w:rPr>
  </w:style>
  <w:style w:type="character" w:customStyle="1" w:styleId="CharacterStyle3">
    <w:name w:val="Character Style 3"/>
    <w:rsid w:val="007E5BD9"/>
    <w:rPr>
      <w:sz w:val="24"/>
      <w:szCs w:val="24"/>
    </w:rPr>
  </w:style>
  <w:style w:type="paragraph" w:styleId="HTMLPreformatted">
    <w:name w:val="HTML Preformatted"/>
    <w:basedOn w:val="Normal"/>
    <w:link w:val="HTMLPreformattedChar"/>
    <w:uiPriority w:val="99"/>
    <w:unhideWhenUsed/>
    <w:rsid w:val="0005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53B18"/>
    <w:rPr>
      <w:rFonts w:ascii="Courier New" w:eastAsia="Times New Roman" w:hAnsi="Courier New" w:cs="Courier New"/>
      <w:sz w:val="20"/>
      <w:szCs w:val="20"/>
      <w:lang w:val="id-ID" w:eastAsia="id-ID"/>
    </w:rPr>
  </w:style>
  <w:style w:type="paragraph" w:customStyle="1" w:styleId="Default">
    <w:name w:val="Default"/>
    <w:rsid w:val="00053B18"/>
    <w:pPr>
      <w:autoSpaceDE w:val="0"/>
      <w:autoSpaceDN w:val="0"/>
      <w:adjustRightInd w:val="0"/>
      <w:spacing w:line="240" w:lineRule="auto"/>
    </w:pPr>
    <w:rPr>
      <w:rFonts w:ascii="Cambria" w:hAnsi="Cambria" w:cs="Cambria"/>
      <w:color w:val="000000"/>
      <w:szCs w:val="24"/>
      <w:lang w:val="id-ID"/>
    </w:rPr>
  </w:style>
  <w:style w:type="character" w:customStyle="1" w:styleId="Heading1Char">
    <w:name w:val="Heading 1 Char"/>
    <w:basedOn w:val="DefaultParagraphFont"/>
    <w:link w:val="Heading1"/>
    <w:uiPriority w:val="9"/>
    <w:rsid w:val="00AB1ECD"/>
    <w:rPr>
      <w:rFonts w:eastAsia="Times New Roman" w:cs="Times New Roman"/>
      <w:b/>
      <w:bCs/>
      <w:kern w:val="36"/>
      <w:sz w:val="48"/>
      <w:szCs w:val="48"/>
      <w:lang w:val="id-ID" w:eastAsia="id-ID"/>
    </w:rPr>
  </w:style>
  <w:style w:type="character" w:customStyle="1" w:styleId="epdocumentcitation">
    <w:name w:val="ep_document_citation"/>
    <w:basedOn w:val="DefaultParagraphFont"/>
    <w:rsid w:val="00AB1ECD"/>
  </w:style>
  <w:style w:type="table" w:styleId="TableGrid">
    <w:name w:val="Table Grid"/>
    <w:basedOn w:val="TableNormal"/>
    <w:uiPriority w:val="39"/>
    <w:rsid w:val="00AB1ECD"/>
    <w:pPr>
      <w:spacing w:line="240" w:lineRule="auto"/>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8270">
      <w:bodyDiv w:val="1"/>
      <w:marLeft w:val="0"/>
      <w:marRight w:val="0"/>
      <w:marTop w:val="0"/>
      <w:marBottom w:val="0"/>
      <w:divBdr>
        <w:top w:val="none" w:sz="0" w:space="0" w:color="auto"/>
        <w:left w:val="none" w:sz="0" w:space="0" w:color="auto"/>
        <w:bottom w:val="none" w:sz="0" w:space="0" w:color="auto"/>
        <w:right w:val="none" w:sz="0" w:space="0" w:color="auto"/>
      </w:divBdr>
    </w:div>
    <w:div w:id="16310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mberilmupendamping.wordpress.com/2011/03/16/andrag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2C5C1-077C-4323-B246-36A204DA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ranger</dc:creator>
  <cp:keywords/>
  <dc:description/>
  <cp:lastModifiedBy>Lenovo</cp:lastModifiedBy>
  <cp:revision>69</cp:revision>
  <cp:lastPrinted>2016-11-29T08:07:00Z</cp:lastPrinted>
  <dcterms:created xsi:type="dcterms:W3CDTF">2002-01-01T23:29:00Z</dcterms:created>
  <dcterms:modified xsi:type="dcterms:W3CDTF">2017-01-10T05:09:00Z</dcterms:modified>
</cp:coreProperties>
</file>